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B57" w:rsidRDefault="00931B57" w:rsidP="00931B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B57" w:rsidRDefault="00931B57" w:rsidP="00931B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B57" w:rsidRDefault="00931B57" w:rsidP="00931B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B57" w:rsidRDefault="00931B57" w:rsidP="00931B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68DC" w:rsidRPr="00931B57" w:rsidRDefault="0098781E" w:rsidP="00931B5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31B57">
        <w:rPr>
          <w:rFonts w:ascii="Arial" w:hAnsi="Arial" w:cs="Arial"/>
          <w:b/>
          <w:sz w:val="40"/>
          <w:szCs w:val="24"/>
        </w:rPr>
        <w:t>INDICAÇÃO</w:t>
      </w:r>
    </w:p>
    <w:p w:rsidR="00931B57" w:rsidRPr="00931B57" w:rsidRDefault="00931B57" w:rsidP="00931B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7C44" w:rsidRPr="007A3090" w:rsidRDefault="0098781E" w:rsidP="00931B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1B57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7A3090">
        <w:rPr>
          <w:rFonts w:ascii="Arial" w:hAnsi="Arial" w:cs="Arial"/>
          <w:b/>
          <w:sz w:val="24"/>
          <w:szCs w:val="24"/>
        </w:rPr>
        <w:t>que coordene estudos para a revitalização da Praça da Igreja Matriz</w:t>
      </w:r>
      <w:r w:rsidR="00D150FA" w:rsidRPr="007A3090">
        <w:rPr>
          <w:rFonts w:ascii="Arial" w:hAnsi="Arial" w:cs="Arial"/>
          <w:b/>
          <w:sz w:val="24"/>
          <w:szCs w:val="24"/>
        </w:rPr>
        <w:t xml:space="preserve"> de São José, incluindo reforma do calçamento, jardinagem, paisagismo e urbanismo.</w:t>
      </w:r>
    </w:p>
    <w:p w:rsidR="00931B57" w:rsidRPr="00931B57" w:rsidRDefault="00931B57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50FA" w:rsidRPr="007A3090" w:rsidRDefault="0098781E" w:rsidP="00931B5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A3090">
        <w:rPr>
          <w:rFonts w:ascii="Arial" w:hAnsi="Arial" w:cs="Arial"/>
          <w:b/>
          <w:sz w:val="28"/>
          <w:szCs w:val="24"/>
        </w:rPr>
        <w:t>JUSTIFICATIVA</w:t>
      </w:r>
    </w:p>
    <w:p w:rsidR="00931B57" w:rsidRPr="00931B57" w:rsidRDefault="00931B57" w:rsidP="00931B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50FA" w:rsidRDefault="0098781E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B57">
        <w:rPr>
          <w:rFonts w:ascii="Arial" w:hAnsi="Arial" w:cs="Arial"/>
          <w:sz w:val="24"/>
          <w:szCs w:val="24"/>
        </w:rPr>
        <w:tab/>
        <w:t xml:space="preserve">A praça da matriz, um </w:t>
      </w:r>
      <w:r w:rsidRPr="00931B57">
        <w:rPr>
          <w:rFonts w:ascii="Arial" w:hAnsi="Arial" w:cs="Arial"/>
          <w:sz w:val="24"/>
          <w:szCs w:val="24"/>
        </w:rPr>
        <w:t xml:space="preserve">dos marcos iniciais da fundação do município, </w:t>
      </w:r>
      <w:r w:rsidR="002E0EA8">
        <w:rPr>
          <w:rFonts w:ascii="Arial" w:hAnsi="Arial" w:cs="Arial"/>
          <w:sz w:val="24"/>
          <w:szCs w:val="24"/>
        </w:rPr>
        <w:t xml:space="preserve">se constitui em </w:t>
      </w:r>
      <w:bookmarkStart w:id="0" w:name="_GoBack"/>
      <w:bookmarkEnd w:id="0"/>
      <w:r w:rsidRPr="00931B57">
        <w:rPr>
          <w:rFonts w:ascii="Arial" w:hAnsi="Arial" w:cs="Arial"/>
          <w:sz w:val="24"/>
          <w:szCs w:val="24"/>
        </w:rPr>
        <w:t>um dos principais cartões postais de Barra Bonita.</w:t>
      </w:r>
    </w:p>
    <w:p w:rsidR="007A3090" w:rsidRPr="00931B57" w:rsidRDefault="007A3090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50FA" w:rsidRDefault="0098781E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B57">
        <w:rPr>
          <w:rFonts w:ascii="Arial" w:hAnsi="Arial" w:cs="Arial"/>
          <w:sz w:val="24"/>
          <w:szCs w:val="24"/>
        </w:rPr>
        <w:tab/>
        <w:t>O edifício, que tem estrutura arquitetônica diferenciada pelo estilo gótico, é utilizado como ponto de visitação turística, não somente para motivos de</w:t>
      </w:r>
      <w:r w:rsidRPr="00931B57">
        <w:rPr>
          <w:rFonts w:ascii="Arial" w:hAnsi="Arial" w:cs="Arial"/>
          <w:sz w:val="24"/>
          <w:szCs w:val="24"/>
        </w:rPr>
        <w:t xml:space="preserve"> crença religiosa, mas pela beleza pitoresca do espaço.</w:t>
      </w:r>
    </w:p>
    <w:p w:rsidR="007A3090" w:rsidRPr="00931B57" w:rsidRDefault="007A3090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50FA" w:rsidRDefault="0098781E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B57">
        <w:rPr>
          <w:rFonts w:ascii="Arial" w:hAnsi="Arial" w:cs="Arial"/>
          <w:sz w:val="24"/>
          <w:szCs w:val="24"/>
        </w:rPr>
        <w:tab/>
        <w:t>Nesse sentido, a praça necessita cuidados quanto à conservação, poda não drástica, reforma completa</w:t>
      </w:r>
      <w:r w:rsidR="00931B57" w:rsidRPr="00931B57">
        <w:rPr>
          <w:rFonts w:ascii="Arial" w:hAnsi="Arial" w:cs="Arial"/>
          <w:sz w:val="24"/>
          <w:szCs w:val="24"/>
        </w:rPr>
        <w:t>, com um novo paisagismo e urbanismo do espaço, com pintura e iluminação que deixarão o espaço muito mais bonito e elegante para receber os fiéis e turistas.</w:t>
      </w:r>
    </w:p>
    <w:p w:rsidR="007A3090" w:rsidRPr="00931B57" w:rsidRDefault="007A3090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B57" w:rsidRDefault="0098781E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B57">
        <w:rPr>
          <w:rFonts w:ascii="Arial" w:hAnsi="Arial" w:cs="Arial"/>
          <w:sz w:val="24"/>
          <w:szCs w:val="24"/>
        </w:rPr>
        <w:tab/>
        <w:t>Com isso, prezando pela melhoria dos pontos históricos, religiosos e de visitação de nosso município, peço o atendimento desta Indicação com brevidade.</w:t>
      </w:r>
    </w:p>
    <w:p w:rsidR="007A3090" w:rsidRPr="00931B57" w:rsidRDefault="007A3090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B57" w:rsidRDefault="0098781E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B57">
        <w:rPr>
          <w:rFonts w:ascii="Arial" w:hAnsi="Arial" w:cs="Arial"/>
          <w:sz w:val="24"/>
          <w:szCs w:val="24"/>
        </w:rPr>
        <w:tab/>
        <w:t>Sala das Sessões, em 08 de julho de 2022.</w:t>
      </w:r>
    </w:p>
    <w:p w:rsidR="002E0EA8" w:rsidRDefault="002E0EA8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0EA8" w:rsidRDefault="002E0EA8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0EA8" w:rsidRDefault="002E0EA8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090" w:rsidRDefault="007A3090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0EA8" w:rsidRPr="00931B57" w:rsidRDefault="002E0EA8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B57" w:rsidRPr="00931B57" w:rsidRDefault="00931B57" w:rsidP="00931B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B57" w:rsidRPr="007A3090" w:rsidRDefault="0098781E" w:rsidP="00931B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3090">
        <w:rPr>
          <w:rFonts w:ascii="Arial" w:hAnsi="Arial" w:cs="Arial"/>
          <w:b/>
          <w:sz w:val="24"/>
          <w:szCs w:val="24"/>
        </w:rPr>
        <w:t>JAIR JOSÉ DOS SANTOS (Prof. Jair)</w:t>
      </w:r>
    </w:p>
    <w:p w:rsidR="00931B57" w:rsidRPr="00931B57" w:rsidRDefault="0098781E" w:rsidP="00931B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1B57">
        <w:rPr>
          <w:rFonts w:ascii="Arial" w:hAnsi="Arial" w:cs="Arial"/>
          <w:sz w:val="24"/>
          <w:szCs w:val="24"/>
        </w:rPr>
        <w:t>Vereador</w:t>
      </w:r>
    </w:p>
    <w:sectPr w:rsidR="00931B57" w:rsidRPr="00931B57" w:rsidSect="00931B5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81E" w:rsidRDefault="0098781E">
      <w:pPr>
        <w:spacing w:after="0" w:line="240" w:lineRule="auto"/>
      </w:pPr>
      <w:r>
        <w:separator/>
      </w:r>
    </w:p>
  </w:endnote>
  <w:endnote w:type="continuationSeparator" w:id="0">
    <w:p w:rsidR="0098781E" w:rsidRDefault="0098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81E" w:rsidRDefault="0098781E">
      <w:pPr>
        <w:spacing w:after="0" w:line="240" w:lineRule="auto"/>
      </w:pPr>
      <w:r>
        <w:separator/>
      </w:r>
    </w:p>
  </w:footnote>
  <w:footnote w:type="continuationSeparator" w:id="0">
    <w:p w:rsidR="0098781E" w:rsidRDefault="00987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3" w:rsidRDefault="0098781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44"/>
    <w:rsid w:val="002E0EA8"/>
    <w:rsid w:val="004768DC"/>
    <w:rsid w:val="007A3090"/>
    <w:rsid w:val="00931B57"/>
    <w:rsid w:val="00947C44"/>
    <w:rsid w:val="0098781E"/>
    <w:rsid w:val="00D150FA"/>
    <w:rsid w:val="00FE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985E2-C9EB-43B2-9069-4DC7CB2B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E0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Conta da Microsoft</cp:lastModifiedBy>
  <cp:revision>3</cp:revision>
  <cp:lastPrinted>2022-07-13T17:53:00Z</cp:lastPrinted>
  <dcterms:created xsi:type="dcterms:W3CDTF">2022-07-08T14:20:00Z</dcterms:created>
  <dcterms:modified xsi:type="dcterms:W3CDTF">2022-07-13T17:54:00Z</dcterms:modified>
</cp:coreProperties>
</file>