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153D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FE5A7C">
        <w:rPr>
          <w:rFonts w:ascii="Arial" w:hAnsi="Arial" w:cs="Arial"/>
          <w:b/>
          <w:sz w:val="32"/>
          <w:szCs w:val="32"/>
          <w:u w:val="single"/>
        </w:rPr>
        <w:t>7</w:t>
      </w:r>
      <w:r w:rsidR="00BC10BB">
        <w:rPr>
          <w:rFonts w:ascii="Arial" w:hAnsi="Arial" w:cs="Arial"/>
          <w:b/>
          <w:sz w:val="32"/>
          <w:szCs w:val="32"/>
          <w:u w:val="single"/>
        </w:rPr>
        <w:t>4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153D28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CONCEDE TÍTULO DE CIDADÃ BARRA-BON</w:t>
      </w:r>
      <w:r w:rsidR="00BC10BB">
        <w:rPr>
          <w:rFonts w:ascii="Arial" w:hAnsi="Arial" w:cs="Arial"/>
          <w:b/>
          <w:sz w:val="26"/>
          <w:szCs w:val="26"/>
        </w:rPr>
        <w:t>ITENSE E DÁ OUTRAS PROVIDÊNCIAS</w:t>
      </w:r>
      <w:r w:rsidRPr="00F00B88">
        <w:rPr>
          <w:rFonts w:ascii="Arial" w:hAnsi="Arial" w:cs="Arial"/>
          <w:b/>
          <w:sz w:val="26"/>
          <w:szCs w:val="26"/>
        </w:rPr>
        <w:t>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BC10BB" w:rsidRDefault="00BC10BB" w:rsidP="00BC10B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à Senhora </w:t>
      </w:r>
      <w:r>
        <w:rPr>
          <w:rFonts w:ascii="Arial" w:hAnsi="Arial" w:cs="Arial"/>
          <w:b/>
          <w:caps/>
          <w:sz w:val="24"/>
        </w:rPr>
        <w:t>Paloma Martins Gonçalves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BC10BB" w:rsidRDefault="00BC10BB" w:rsidP="00BC10BB">
      <w:pPr>
        <w:ind w:firstLine="1418"/>
        <w:jc w:val="both"/>
        <w:rPr>
          <w:rFonts w:ascii="Arial" w:hAnsi="Arial" w:cs="Arial"/>
          <w:sz w:val="24"/>
        </w:rPr>
      </w:pPr>
    </w:p>
    <w:p w:rsidR="00BC10BB" w:rsidRDefault="00BC10BB" w:rsidP="00BC10B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homenageada em data oportuna.</w:t>
      </w:r>
    </w:p>
    <w:p w:rsidR="00BC10BB" w:rsidRDefault="00BC10BB" w:rsidP="00BC10BB">
      <w:pPr>
        <w:ind w:firstLine="1418"/>
        <w:jc w:val="both"/>
        <w:rPr>
          <w:rFonts w:ascii="Arial" w:hAnsi="Arial" w:cs="Arial"/>
          <w:sz w:val="24"/>
        </w:rPr>
      </w:pPr>
    </w:p>
    <w:p w:rsidR="00BC10BB" w:rsidRDefault="00BC10BB" w:rsidP="00BC10B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BC10BB" w:rsidRDefault="00BC10BB" w:rsidP="00BC10BB">
      <w:pPr>
        <w:ind w:firstLine="1418"/>
        <w:jc w:val="both"/>
        <w:rPr>
          <w:rFonts w:ascii="Arial" w:hAnsi="Arial" w:cs="Arial"/>
          <w:sz w:val="24"/>
        </w:rPr>
      </w:pPr>
    </w:p>
    <w:p w:rsidR="00153D28" w:rsidRDefault="00BC10BB" w:rsidP="00BC10B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153D28" w:rsidRDefault="00153D28" w:rsidP="00153D28">
      <w:pPr>
        <w:ind w:left="284" w:hanging="284"/>
        <w:jc w:val="both"/>
        <w:rPr>
          <w:rFonts w:ascii="Arial" w:hAnsi="Arial" w:cs="Arial"/>
          <w:sz w:val="24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BC10BB">
        <w:rPr>
          <w:rFonts w:ascii="Arial" w:hAnsi="Arial" w:cs="Arial"/>
          <w:sz w:val="26"/>
          <w:szCs w:val="26"/>
        </w:rPr>
        <w:t>03 de Maio</w:t>
      </w:r>
      <w:r>
        <w:rPr>
          <w:rFonts w:ascii="Arial" w:hAnsi="Arial" w:cs="Arial"/>
          <w:sz w:val="26"/>
          <w:szCs w:val="26"/>
        </w:rPr>
        <w:t xml:space="preserve"> de 2022.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Pr="00650C8E" w:rsidRDefault="00153D28" w:rsidP="00153D28">
      <w:pPr>
        <w:ind w:left="-284"/>
        <w:jc w:val="both"/>
        <w:rPr>
          <w:rFonts w:ascii="Arial" w:hAnsi="Arial" w:cs="Arial"/>
          <w:sz w:val="24"/>
        </w:rPr>
      </w:pPr>
    </w:p>
    <w:p w:rsidR="00153D28" w:rsidRPr="00650C8E" w:rsidRDefault="00153D28" w:rsidP="00153D28">
      <w:pPr>
        <w:ind w:left="-284"/>
        <w:jc w:val="both"/>
        <w:rPr>
          <w:rFonts w:ascii="Arial" w:hAnsi="Arial" w:cs="Arial"/>
          <w:sz w:val="24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  <w:bookmarkStart w:id="0" w:name="_GoBack"/>
      <w:bookmarkEnd w:id="0"/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153D28" w:rsidRDefault="00153D28" w:rsidP="00153D28">
      <w:pPr>
        <w:pStyle w:val="Corpodetexto"/>
        <w:ind w:left="-284"/>
        <w:jc w:val="center"/>
      </w:pPr>
    </w:p>
    <w:p w:rsidR="00153D28" w:rsidRDefault="00153D28" w:rsidP="00153D28"/>
    <w:p w:rsidR="00153D28" w:rsidRDefault="00153D28" w:rsidP="00153D28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D28"/>
    <w:rsid w:val="006C5B6E"/>
    <w:rsid w:val="00730684"/>
    <w:rsid w:val="00BC10BB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4</cp:revision>
  <cp:lastPrinted>2022-05-03T12:14:00Z</cp:lastPrinted>
  <dcterms:created xsi:type="dcterms:W3CDTF">2022-05-03T12:12:00Z</dcterms:created>
  <dcterms:modified xsi:type="dcterms:W3CDTF">2022-05-03T12:14:00Z</dcterms:modified>
</cp:coreProperties>
</file>