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9E5" w:rsidRDefault="004749E5" w:rsidP="004749E5">
      <w:pPr>
        <w:spacing w:after="0" w:line="240" w:lineRule="auto"/>
        <w:jc w:val="center"/>
        <w:rPr>
          <w:rFonts w:ascii="Arial" w:hAnsi="Arial" w:cs="Arial"/>
          <w:sz w:val="24"/>
          <w:szCs w:val="24"/>
        </w:rPr>
      </w:pPr>
    </w:p>
    <w:p w:rsidR="004749E5" w:rsidRDefault="004749E5" w:rsidP="004749E5">
      <w:pPr>
        <w:spacing w:after="0" w:line="240" w:lineRule="auto"/>
        <w:jc w:val="center"/>
        <w:rPr>
          <w:rFonts w:ascii="Arial" w:hAnsi="Arial" w:cs="Arial"/>
          <w:sz w:val="24"/>
          <w:szCs w:val="24"/>
        </w:rPr>
      </w:pPr>
    </w:p>
    <w:p w:rsidR="00046F51" w:rsidRDefault="00046F51" w:rsidP="004749E5">
      <w:pPr>
        <w:spacing w:after="0" w:line="240" w:lineRule="auto"/>
        <w:jc w:val="center"/>
        <w:rPr>
          <w:rFonts w:ascii="Arial" w:hAnsi="Arial" w:cs="Arial"/>
          <w:sz w:val="24"/>
          <w:szCs w:val="24"/>
        </w:rPr>
      </w:pPr>
    </w:p>
    <w:p w:rsidR="004749E5" w:rsidRDefault="004749E5" w:rsidP="004749E5">
      <w:pPr>
        <w:spacing w:after="0" w:line="240" w:lineRule="auto"/>
        <w:jc w:val="center"/>
        <w:rPr>
          <w:rFonts w:ascii="Arial" w:hAnsi="Arial" w:cs="Arial"/>
          <w:sz w:val="24"/>
          <w:szCs w:val="24"/>
        </w:rPr>
      </w:pPr>
    </w:p>
    <w:p w:rsidR="001F6B0B" w:rsidRPr="00046F51" w:rsidRDefault="00DC6985" w:rsidP="004749E5">
      <w:pPr>
        <w:spacing w:after="0" w:line="240" w:lineRule="auto"/>
        <w:jc w:val="center"/>
        <w:rPr>
          <w:rFonts w:ascii="Arial" w:hAnsi="Arial" w:cs="Arial"/>
          <w:b/>
          <w:sz w:val="40"/>
          <w:szCs w:val="40"/>
          <w:u w:val="single"/>
        </w:rPr>
      </w:pPr>
      <w:r w:rsidRPr="00046F51">
        <w:rPr>
          <w:rFonts w:ascii="Arial" w:hAnsi="Arial" w:cs="Arial"/>
          <w:b/>
          <w:sz w:val="40"/>
          <w:szCs w:val="40"/>
          <w:u w:val="single"/>
        </w:rPr>
        <w:t>REQUERIMENTO</w:t>
      </w:r>
    </w:p>
    <w:p w:rsidR="004749E5" w:rsidRDefault="004749E5" w:rsidP="004749E5">
      <w:pPr>
        <w:spacing w:after="0" w:line="240" w:lineRule="auto"/>
        <w:jc w:val="center"/>
        <w:rPr>
          <w:rFonts w:ascii="Arial" w:hAnsi="Arial" w:cs="Arial"/>
          <w:sz w:val="24"/>
          <w:szCs w:val="24"/>
        </w:rPr>
      </w:pPr>
    </w:p>
    <w:p w:rsidR="00046F51" w:rsidRPr="004749E5" w:rsidRDefault="00046F51" w:rsidP="004749E5">
      <w:pPr>
        <w:spacing w:after="0" w:line="240" w:lineRule="auto"/>
        <w:jc w:val="center"/>
        <w:rPr>
          <w:rFonts w:ascii="Arial" w:hAnsi="Arial" w:cs="Arial"/>
          <w:sz w:val="24"/>
          <w:szCs w:val="24"/>
        </w:rPr>
      </w:pPr>
    </w:p>
    <w:p w:rsidR="006578F1" w:rsidRPr="00046F51" w:rsidRDefault="00DC6985" w:rsidP="004749E5">
      <w:pPr>
        <w:spacing w:after="0" w:line="360" w:lineRule="auto"/>
        <w:jc w:val="both"/>
        <w:rPr>
          <w:rFonts w:ascii="Arial" w:hAnsi="Arial" w:cs="Arial"/>
          <w:sz w:val="26"/>
          <w:szCs w:val="26"/>
        </w:rPr>
      </w:pPr>
      <w:r w:rsidRPr="00046F51">
        <w:rPr>
          <w:rFonts w:ascii="Arial" w:hAnsi="Arial" w:cs="Arial"/>
          <w:sz w:val="26"/>
          <w:szCs w:val="26"/>
        </w:rPr>
        <w:t xml:space="preserve">  </w:t>
      </w:r>
      <w:r w:rsidRPr="00046F51">
        <w:rPr>
          <w:rFonts w:ascii="Arial" w:hAnsi="Arial" w:cs="Arial"/>
          <w:sz w:val="26"/>
          <w:szCs w:val="26"/>
        </w:rPr>
        <w:tab/>
      </w:r>
      <w:r w:rsidRPr="00046F51">
        <w:rPr>
          <w:rFonts w:ascii="Arial" w:hAnsi="Arial" w:cs="Arial"/>
          <w:sz w:val="26"/>
          <w:szCs w:val="26"/>
        </w:rPr>
        <w:tab/>
        <w:t>Apresent</w:t>
      </w:r>
      <w:r w:rsidR="00046F51">
        <w:rPr>
          <w:rFonts w:ascii="Arial" w:hAnsi="Arial" w:cs="Arial"/>
          <w:sz w:val="26"/>
          <w:szCs w:val="26"/>
        </w:rPr>
        <w:t>amos</w:t>
      </w:r>
      <w:r w:rsidRPr="00046F51">
        <w:rPr>
          <w:rFonts w:ascii="Arial" w:hAnsi="Arial" w:cs="Arial"/>
          <w:sz w:val="26"/>
          <w:szCs w:val="26"/>
        </w:rPr>
        <w:t xml:space="preserve"> à Mesa, ouvindo o Douto Plenário, com fundamento nos artigos 26 e 74, inciso III, da Lei Orgânica Municipal e no artigo 133, inciso X, do Regimento Interno desta Casa, </w:t>
      </w:r>
      <w:r w:rsidRPr="00046F51">
        <w:rPr>
          <w:rFonts w:ascii="Arial" w:hAnsi="Arial" w:cs="Arial"/>
          <w:b/>
          <w:sz w:val="26"/>
          <w:szCs w:val="26"/>
          <w:u w:val="single"/>
        </w:rPr>
        <w:t>CONVOCAÇÃO</w:t>
      </w:r>
      <w:r w:rsidRPr="00046F51">
        <w:rPr>
          <w:rFonts w:ascii="Arial" w:hAnsi="Arial" w:cs="Arial"/>
          <w:sz w:val="26"/>
          <w:szCs w:val="26"/>
        </w:rPr>
        <w:t xml:space="preserve"> do </w:t>
      </w:r>
      <w:r w:rsidR="001D4D57" w:rsidRPr="00046F51">
        <w:rPr>
          <w:rFonts w:ascii="Arial" w:hAnsi="Arial" w:cs="Arial"/>
          <w:b/>
          <w:sz w:val="26"/>
          <w:szCs w:val="26"/>
          <w:u w:val="single"/>
        </w:rPr>
        <w:t>Ilmo</w:t>
      </w:r>
      <w:r w:rsidRPr="00046F51">
        <w:rPr>
          <w:rFonts w:ascii="Arial" w:hAnsi="Arial" w:cs="Arial"/>
          <w:b/>
          <w:sz w:val="26"/>
          <w:szCs w:val="26"/>
          <w:u w:val="single"/>
        </w:rPr>
        <w:t>. S</w:t>
      </w:r>
      <w:r w:rsidR="001D4D57" w:rsidRPr="00046F51">
        <w:rPr>
          <w:rFonts w:ascii="Arial" w:hAnsi="Arial" w:cs="Arial"/>
          <w:b/>
          <w:sz w:val="26"/>
          <w:szCs w:val="26"/>
          <w:u w:val="single"/>
        </w:rPr>
        <w:t>r</w:t>
      </w:r>
      <w:r w:rsidRPr="00046F51">
        <w:rPr>
          <w:rFonts w:ascii="Arial" w:hAnsi="Arial" w:cs="Arial"/>
          <w:b/>
          <w:sz w:val="26"/>
          <w:szCs w:val="26"/>
          <w:u w:val="single"/>
        </w:rPr>
        <w:t>. JOSÉ LUIZ MINUTTI</w:t>
      </w:r>
      <w:r w:rsidRPr="00046F51">
        <w:rPr>
          <w:rFonts w:ascii="Arial" w:hAnsi="Arial" w:cs="Arial"/>
          <w:sz w:val="26"/>
          <w:szCs w:val="26"/>
        </w:rPr>
        <w:t xml:space="preserve">, Gerente </w:t>
      </w:r>
      <w:r w:rsidRPr="00046F51">
        <w:rPr>
          <w:rFonts w:ascii="Arial" w:hAnsi="Arial" w:cs="Arial"/>
          <w:sz w:val="26"/>
          <w:szCs w:val="26"/>
        </w:rPr>
        <w:t>Administrativo da Associação do Hospital e Maternidade São José</w:t>
      </w:r>
      <w:r w:rsidR="001D4D57" w:rsidRPr="00046F51">
        <w:rPr>
          <w:rFonts w:ascii="Arial" w:hAnsi="Arial" w:cs="Arial"/>
          <w:sz w:val="26"/>
          <w:szCs w:val="26"/>
        </w:rPr>
        <w:t xml:space="preserve"> de Barra Bonita</w:t>
      </w:r>
      <w:r w:rsidRPr="00046F51">
        <w:rPr>
          <w:rFonts w:ascii="Arial" w:hAnsi="Arial" w:cs="Arial"/>
          <w:sz w:val="26"/>
          <w:szCs w:val="26"/>
        </w:rPr>
        <w:t xml:space="preserve">, </w:t>
      </w:r>
      <w:r w:rsidR="005C20A5" w:rsidRPr="00046F51">
        <w:rPr>
          <w:rFonts w:ascii="Arial" w:hAnsi="Arial" w:cs="Arial"/>
          <w:sz w:val="26"/>
          <w:szCs w:val="26"/>
        </w:rPr>
        <w:t xml:space="preserve">bem como deixando aberto ao convocado que traga mais membros da diretora </w:t>
      </w:r>
      <w:r w:rsidRPr="00046F51">
        <w:rPr>
          <w:rFonts w:ascii="Arial" w:hAnsi="Arial" w:cs="Arial"/>
          <w:sz w:val="26"/>
          <w:szCs w:val="26"/>
        </w:rPr>
        <w:t xml:space="preserve">para </w:t>
      </w:r>
      <w:r w:rsidR="005C20A5" w:rsidRPr="00046F51">
        <w:rPr>
          <w:rFonts w:ascii="Arial" w:hAnsi="Arial" w:cs="Arial"/>
          <w:sz w:val="26"/>
          <w:szCs w:val="26"/>
        </w:rPr>
        <w:t>comparecer</w:t>
      </w:r>
      <w:r w:rsidRPr="00046F51">
        <w:rPr>
          <w:rFonts w:ascii="Arial" w:hAnsi="Arial" w:cs="Arial"/>
          <w:sz w:val="26"/>
          <w:szCs w:val="26"/>
        </w:rPr>
        <w:t xml:space="preserve"> na </w:t>
      </w:r>
      <w:r w:rsidRPr="00046F51">
        <w:rPr>
          <w:rFonts w:ascii="Arial" w:hAnsi="Arial" w:cs="Arial"/>
          <w:b/>
          <w:sz w:val="26"/>
          <w:szCs w:val="26"/>
          <w:u w:val="single"/>
        </w:rPr>
        <w:t>Sessão Ordinária do dia 16/05/2022</w:t>
      </w:r>
      <w:r w:rsidRPr="00046F51">
        <w:rPr>
          <w:rFonts w:ascii="Arial" w:hAnsi="Arial" w:cs="Arial"/>
          <w:sz w:val="26"/>
          <w:szCs w:val="26"/>
        </w:rPr>
        <w:t>, para prestar esclarecimentos quanto às reclamaç</w:t>
      </w:r>
      <w:r w:rsidRPr="00046F51">
        <w:rPr>
          <w:rFonts w:ascii="Arial" w:hAnsi="Arial" w:cs="Arial"/>
          <w:sz w:val="26"/>
          <w:szCs w:val="26"/>
        </w:rPr>
        <w:t>ões da população sobre o número de médicos de plantão</w:t>
      </w:r>
      <w:r w:rsidR="00652D3B" w:rsidRPr="00046F51">
        <w:rPr>
          <w:rFonts w:ascii="Arial" w:hAnsi="Arial" w:cs="Arial"/>
          <w:sz w:val="26"/>
          <w:szCs w:val="26"/>
        </w:rPr>
        <w:t xml:space="preserve"> no Pronto Socorro</w:t>
      </w:r>
      <w:r w:rsidRPr="00046F51">
        <w:rPr>
          <w:rFonts w:ascii="Arial" w:hAnsi="Arial" w:cs="Arial"/>
          <w:sz w:val="26"/>
          <w:szCs w:val="26"/>
        </w:rPr>
        <w:t>, bem como a atuação situação econômica, financeira, de infraestrutura e de pessoal da entidade.</w:t>
      </w:r>
    </w:p>
    <w:p w:rsidR="004749E5" w:rsidRPr="004749E5" w:rsidRDefault="004749E5" w:rsidP="004749E5">
      <w:pPr>
        <w:spacing w:after="0" w:line="240" w:lineRule="auto"/>
        <w:jc w:val="both"/>
        <w:rPr>
          <w:rFonts w:ascii="Arial" w:hAnsi="Arial" w:cs="Arial"/>
          <w:sz w:val="24"/>
          <w:szCs w:val="24"/>
        </w:rPr>
      </w:pPr>
    </w:p>
    <w:p w:rsidR="00652D3B" w:rsidRPr="00046F51" w:rsidRDefault="00DC6985" w:rsidP="004749E5">
      <w:pPr>
        <w:spacing w:after="0" w:line="240" w:lineRule="auto"/>
        <w:jc w:val="center"/>
        <w:rPr>
          <w:rFonts w:ascii="Arial" w:hAnsi="Arial" w:cs="Arial"/>
          <w:b/>
          <w:sz w:val="36"/>
          <w:szCs w:val="36"/>
        </w:rPr>
      </w:pPr>
      <w:r w:rsidRPr="00046F51">
        <w:rPr>
          <w:rFonts w:ascii="Arial" w:hAnsi="Arial" w:cs="Arial"/>
          <w:b/>
          <w:sz w:val="36"/>
          <w:szCs w:val="36"/>
        </w:rPr>
        <w:t>JUSTIFICATIVA</w:t>
      </w:r>
    </w:p>
    <w:p w:rsidR="004749E5" w:rsidRPr="004749E5" w:rsidRDefault="004749E5" w:rsidP="004749E5">
      <w:pPr>
        <w:spacing w:after="0" w:line="240" w:lineRule="auto"/>
        <w:jc w:val="center"/>
        <w:rPr>
          <w:rFonts w:ascii="Arial" w:hAnsi="Arial" w:cs="Arial"/>
          <w:sz w:val="24"/>
          <w:szCs w:val="24"/>
        </w:rPr>
      </w:pPr>
    </w:p>
    <w:p w:rsidR="00652D3B" w:rsidRDefault="00DC6985" w:rsidP="004749E5">
      <w:pPr>
        <w:spacing w:after="0" w:line="240" w:lineRule="auto"/>
        <w:jc w:val="both"/>
        <w:rPr>
          <w:rFonts w:ascii="Arial" w:hAnsi="Arial" w:cs="Arial"/>
          <w:sz w:val="24"/>
          <w:szCs w:val="24"/>
        </w:rPr>
      </w:pPr>
      <w:r w:rsidRPr="004749E5">
        <w:rPr>
          <w:rFonts w:ascii="Arial" w:hAnsi="Arial" w:cs="Arial"/>
          <w:sz w:val="24"/>
          <w:szCs w:val="24"/>
        </w:rPr>
        <w:tab/>
        <w:t>A convocação vem de encontro às diversas reclamações de munícipes sobre</w:t>
      </w:r>
      <w:r w:rsidRPr="004749E5">
        <w:rPr>
          <w:rFonts w:ascii="Arial" w:hAnsi="Arial" w:cs="Arial"/>
          <w:sz w:val="24"/>
          <w:szCs w:val="24"/>
        </w:rPr>
        <w:t xml:space="preserve"> o atendimento no Pronto Socorro do Hospital São José, tanto pela imprensa, quanto pelas redes sociais e pelas reclamações trazidas até esta Edilidade.</w:t>
      </w:r>
    </w:p>
    <w:p w:rsidR="001D4D57" w:rsidRPr="004749E5" w:rsidRDefault="001D4D57" w:rsidP="004749E5">
      <w:pPr>
        <w:spacing w:after="0" w:line="240" w:lineRule="auto"/>
        <w:jc w:val="both"/>
        <w:rPr>
          <w:rFonts w:ascii="Arial" w:hAnsi="Arial" w:cs="Arial"/>
          <w:sz w:val="24"/>
          <w:szCs w:val="24"/>
        </w:rPr>
      </w:pPr>
    </w:p>
    <w:p w:rsidR="00652D3B" w:rsidRDefault="00DC6985" w:rsidP="004749E5">
      <w:pPr>
        <w:spacing w:after="0" w:line="240" w:lineRule="auto"/>
        <w:jc w:val="both"/>
        <w:rPr>
          <w:rFonts w:ascii="Arial" w:hAnsi="Arial" w:cs="Arial"/>
          <w:sz w:val="24"/>
          <w:szCs w:val="24"/>
        </w:rPr>
      </w:pPr>
      <w:r w:rsidRPr="004749E5">
        <w:rPr>
          <w:rFonts w:ascii="Arial" w:hAnsi="Arial" w:cs="Arial"/>
          <w:sz w:val="24"/>
          <w:szCs w:val="24"/>
        </w:rPr>
        <w:tab/>
        <w:t>Tal medida é necessária para que possamos trazer transparência e ciência à nossa população sobre os pl</w:t>
      </w:r>
      <w:r w:rsidRPr="004749E5">
        <w:rPr>
          <w:rFonts w:ascii="Arial" w:hAnsi="Arial" w:cs="Arial"/>
          <w:sz w:val="24"/>
          <w:szCs w:val="24"/>
        </w:rPr>
        <w:t xml:space="preserve">antões, bem como está a saúde financeira do hospital, bem como estão as questão de repasses e recebimentos; </w:t>
      </w:r>
      <w:r w:rsidR="005C20A5" w:rsidRPr="004749E5">
        <w:rPr>
          <w:rFonts w:ascii="Arial" w:hAnsi="Arial" w:cs="Arial"/>
          <w:sz w:val="24"/>
          <w:szCs w:val="24"/>
        </w:rPr>
        <w:t xml:space="preserve">sobre os pagamentos de parcelamentos e de funcionários; </w:t>
      </w:r>
      <w:r w:rsidRPr="004749E5">
        <w:rPr>
          <w:rFonts w:ascii="Arial" w:hAnsi="Arial" w:cs="Arial"/>
          <w:sz w:val="24"/>
          <w:szCs w:val="24"/>
        </w:rPr>
        <w:t>a compra de insumos e medicamentos; a situação</w:t>
      </w:r>
      <w:r w:rsidR="001E08AB" w:rsidRPr="004749E5">
        <w:rPr>
          <w:rFonts w:ascii="Arial" w:hAnsi="Arial" w:cs="Arial"/>
          <w:sz w:val="24"/>
          <w:szCs w:val="24"/>
        </w:rPr>
        <w:t xml:space="preserve"> da infraestrutura, de funcionários e sobre o corpo clínico d</w:t>
      </w:r>
      <w:r w:rsidR="005C20A5" w:rsidRPr="004749E5">
        <w:rPr>
          <w:rFonts w:ascii="Arial" w:hAnsi="Arial" w:cs="Arial"/>
          <w:sz w:val="24"/>
          <w:szCs w:val="24"/>
        </w:rPr>
        <w:t>o hospital.</w:t>
      </w:r>
    </w:p>
    <w:p w:rsidR="001D4D57" w:rsidRPr="004749E5" w:rsidRDefault="001D4D57" w:rsidP="004749E5">
      <w:pPr>
        <w:spacing w:after="0" w:line="240" w:lineRule="auto"/>
        <w:jc w:val="both"/>
        <w:rPr>
          <w:rFonts w:ascii="Arial" w:hAnsi="Arial" w:cs="Arial"/>
          <w:sz w:val="24"/>
          <w:szCs w:val="24"/>
        </w:rPr>
      </w:pPr>
    </w:p>
    <w:p w:rsidR="001F22B3" w:rsidRPr="001F22B3" w:rsidRDefault="00DC6985" w:rsidP="001F22B3">
      <w:pPr>
        <w:spacing w:after="0" w:line="240" w:lineRule="auto"/>
        <w:jc w:val="both"/>
        <w:rPr>
          <w:rFonts w:ascii="Arial" w:hAnsi="Arial" w:cs="Arial"/>
          <w:sz w:val="24"/>
          <w:szCs w:val="24"/>
        </w:rPr>
      </w:pPr>
      <w:r w:rsidRPr="004749E5">
        <w:rPr>
          <w:rFonts w:ascii="Arial" w:hAnsi="Arial" w:cs="Arial"/>
          <w:sz w:val="24"/>
          <w:szCs w:val="24"/>
        </w:rPr>
        <w:tab/>
      </w:r>
      <w:r w:rsidRPr="001F22B3">
        <w:rPr>
          <w:rFonts w:ascii="Arial" w:hAnsi="Arial" w:cs="Arial"/>
          <w:sz w:val="24"/>
          <w:szCs w:val="24"/>
        </w:rPr>
        <w:t>Este Requerimento também vem de encontro com a Lei n.º 12.527/ 2011, que é a lei de acesso à informação, mais precisamente com fundamento no art. 2º:</w:t>
      </w:r>
    </w:p>
    <w:p w:rsidR="001F22B3" w:rsidRPr="001F22B3" w:rsidRDefault="001F22B3" w:rsidP="001F22B3">
      <w:pPr>
        <w:spacing w:after="0" w:line="240" w:lineRule="auto"/>
        <w:jc w:val="both"/>
        <w:rPr>
          <w:rFonts w:ascii="Arial" w:hAnsi="Arial" w:cs="Arial"/>
          <w:sz w:val="24"/>
          <w:szCs w:val="24"/>
        </w:rPr>
      </w:pPr>
    </w:p>
    <w:p w:rsidR="001F22B3" w:rsidRPr="00E71F11" w:rsidRDefault="00DC6985" w:rsidP="00E71F11">
      <w:pPr>
        <w:spacing w:after="0" w:line="240" w:lineRule="auto"/>
        <w:ind w:left="851"/>
        <w:jc w:val="both"/>
        <w:rPr>
          <w:rFonts w:ascii="Arial" w:hAnsi="Arial" w:cs="Arial"/>
          <w:i/>
          <w:sz w:val="24"/>
          <w:szCs w:val="24"/>
        </w:rPr>
      </w:pPr>
      <w:r w:rsidRPr="00E71F11">
        <w:rPr>
          <w:rFonts w:ascii="Arial" w:hAnsi="Arial" w:cs="Arial"/>
          <w:i/>
          <w:sz w:val="24"/>
          <w:szCs w:val="24"/>
        </w:rPr>
        <w:t>Art. 2° - Aplicam-se as disposições desta Lei, no que couber, às entidades p</w:t>
      </w:r>
      <w:r w:rsidRPr="00E71F11">
        <w:rPr>
          <w:rFonts w:ascii="Arial" w:hAnsi="Arial" w:cs="Arial"/>
          <w:i/>
          <w:sz w:val="24"/>
          <w:szCs w:val="24"/>
        </w:rPr>
        <w:t>rivadas sem fins lucrativos que recebam, para realização de ações de interesse público, recursos públicos diretamente do orçamento ou mediante subvenções sociais, contrato de gestão, termo de parceria, convênios, acordo, ajustes ou outros instrumentos cong</w:t>
      </w:r>
      <w:r w:rsidRPr="00E71F11">
        <w:rPr>
          <w:rFonts w:ascii="Arial" w:hAnsi="Arial" w:cs="Arial"/>
          <w:i/>
          <w:sz w:val="24"/>
          <w:szCs w:val="24"/>
        </w:rPr>
        <w:t xml:space="preserve">êneres. </w:t>
      </w:r>
    </w:p>
    <w:p w:rsidR="001F22B3" w:rsidRPr="001F22B3" w:rsidRDefault="001F22B3" w:rsidP="001F22B3">
      <w:pPr>
        <w:spacing w:after="0" w:line="240" w:lineRule="auto"/>
        <w:jc w:val="both"/>
        <w:rPr>
          <w:rFonts w:ascii="Arial" w:hAnsi="Arial" w:cs="Arial"/>
          <w:sz w:val="24"/>
          <w:szCs w:val="24"/>
        </w:rPr>
      </w:pPr>
    </w:p>
    <w:p w:rsidR="001F22B3" w:rsidRPr="00E71F11" w:rsidRDefault="00DC6985" w:rsidP="00E71F11">
      <w:pPr>
        <w:spacing w:after="0" w:line="240" w:lineRule="auto"/>
        <w:ind w:left="851"/>
        <w:jc w:val="both"/>
        <w:rPr>
          <w:rFonts w:ascii="Arial" w:hAnsi="Arial" w:cs="Arial"/>
          <w:i/>
          <w:sz w:val="24"/>
          <w:szCs w:val="24"/>
        </w:rPr>
      </w:pPr>
      <w:r w:rsidRPr="00E71F11">
        <w:rPr>
          <w:rFonts w:ascii="Arial" w:hAnsi="Arial" w:cs="Arial"/>
          <w:i/>
          <w:sz w:val="24"/>
          <w:szCs w:val="24"/>
        </w:rPr>
        <w:t>Parágrafo único.  A publicidade a que estão submetidas as entidades citadas no caput refere-se à parcela dos recursos públicos recebidos e à sua destinação, sem prejuízo das prestações de contas a que estejam legalmente obrigadas.</w:t>
      </w:r>
    </w:p>
    <w:p w:rsidR="001F22B3" w:rsidRDefault="001F22B3" w:rsidP="001F22B3">
      <w:pPr>
        <w:spacing w:after="0" w:line="240" w:lineRule="auto"/>
        <w:jc w:val="both"/>
        <w:rPr>
          <w:rFonts w:ascii="Arial" w:hAnsi="Arial" w:cs="Arial"/>
          <w:sz w:val="24"/>
          <w:szCs w:val="24"/>
        </w:rPr>
      </w:pPr>
    </w:p>
    <w:p w:rsidR="00046F51" w:rsidRDefault="00046F51" w:rsidP="001F22B3">
      <w:pPr>
        <w:spacing w:after="0" w:line="240" w:lineRule="auto"/>
        <w:jc w:val="both"/>
        <w:rPr>
          <w:rFonts w:ascii="Arial" w:hAnsi="Arial" w:cs="Arial"/>
          <w:sz w:val="24"/>
          <w:szCs w:val="24"/>
        </w:rPr>
      </w:pPr>
    </w:p>
    <w:p w:rsidR="00046F51" w:rsidRPr="001F22B3" w:rsidRDefault="00046F51" w:rsidP="001F22B3">
      <w:pPr>
        <w:spacing w:after="0" w:line="240" w:lineRule="auto"/>
        <w:jc w:val="both"/>
        <w:rPr>
          <w:rFonts w:ascii="Arial" w:hAnsi="Arial" w:cs="Arial"/>
          <w:sz w:val="24"/>
          <w:szCs w:val="24"/>
        </w:rPr>
      </w:pPr>
    </w:p>
    <w:p w:rsidR="001F22B3" w:rsidRDefault="00DC6985" w:rsidP="001F22B3">
      <w:pPr>
        <w:spacing w:after="0" w:line="240" w:lineRule="auto"/>
        <w:jc w:val="both"/>
        <w:rPr>
          <w:rFonts w:ascii="Arial" w:hAnsi="Arial" w:cs="Arial"/>
          <w:sz w:val="24"/>
          <w:szCs w:val="24"/>
        </w:rPr>
      </w:pPr>
      <w:r>
        <w:rPr>
          <w:rFonts w:ascii="Arial" w:hAnsi="Arial" w:cs="Arial"/>
          <w:sz w:val="24"/>
          <w:szCs w:val="24"/>
        </w:rPr>
        <w:tab/>
      </w:r>
      <w:r w:rsidRPr="001F22B3">
        <w:rPr>
          <w:rFonts w:ascii="Arial" w:hAnsi="Arial" w:cs="Arial"/>
          <w:sz w:val="24"/>
          <w:szCs w:val="24"/>
        </w:rPr>
        <w:t xml:space="preserve">Bem como é </w:t>
      </w:r>
      <w:r w:rsidRPr="001F22B3">
        <w:rPr>
          <w:rFonts w:ascii="Arial" w:hAnsi="Arial" w:cs="Arial"/>
          <w:sz w:val="24"/>
          <w:szCs w:val="24"/>
        </w:rPr>
        <w:t>certo</w:t>
      </w:r>
      <w:r w:rsidR="007348C1">
        <w:rPr>
          <w:rFonts w:ascii="Arial" w:hAnsi="Arial" w:cs="Arial"/>
          <w:sz w:val="24"/>
          <w:szCs w:val="24"/>
        </w:rPr>
        <w:t>,</w:t>
      </w:r>
      <w:r w:rsidRPr="001F22B3">
        <w:rPr>
          <w:rFonts w:ascii="Arial" w:hAnsi="Arial" w:cs="Arial"/>
          <w:sz w:val="24"/>
          <w:szCs w:val="24"/>
        </w:rPr>
        <w:t xml:space="preserve"> o Poder Legislativo possui como função típica e, portanto, principal, exercer o controle político do Poder Executivo, bem com</w:t>
      </w:r>
      <w:r w:rsidR="00046F51">
        <w:rPr>
          <w:rFonts w:ascii="Arial" w:hAnsi="Arial" w:cs="Arial"/>
          <w:sz w:val="24"/>
          <w:szCs w:val="24"/>
        </w:rPr>
        <w:t xml:space="preserve">o fiscalizar o </w:t>
      </w:r>
      <w:r w:rsidR="007348C1">
        <w:rPr>
          <w:rFonts w:ascii="Arial" w:hAnsi="Arial" w:cs="Arial"/>
          <w:sz w:val="24"/>
          <w:szCs w:val="24"/>
        </w:rPr>
        <w:t>orçamento de todos</w:t>
      </w:r>
      <w:r w:rsidRPr="001F22B3">
        <w:rPr>
          <w:rFonts w:ascii="Arial" w:hAnsi="Arial" w:cs="Arial"/>
          <w:sz w:val="24"/>
          <w:szCs w:val="24"/>
        </w:rPr>
        <w:t xml:space="preserve"> os órgãos e entidades que possuam relação contratual com a administração e, consequentemen</w:t>
      </w:r>
      <w:r w:rsidRPr="001F22B3">
        <w:rPr>
          <w:rFonts w:ascii="Arial" w:hAnsi="Arial" w:cs="Arial"/>
          <w:sz w:val="24"/>
          <w:szCs w:val="24"/>
        </w:rPr>
        <w:t>te, com as verbas públicas.</w:t>
      </w:r>
    </w:p>
    <w:p w:rsidR="00046F51" w:rsidRPr="001F22B3" w:rsidRDefault="00046F51" w:rsidP="001F22B3">
      <w:pPr>
        <w:spacing w:after="0" w:line="240" w:lineRule="auto"/>
        <w:jc w:val="both"/>
        <w:rPr>
          <w:rFonts w:ascii="Arial" w:hAnsi="Arial" w:cs="Arial"/>
          <w:sz w:val="24"/>
          <w:szCs w:val="24"/>
        </w:rPr>
      </w:pPr>
    </w:p>
    <w:p w:rsidR="001F22B3" w:rsidRPr="001F22B3" w:rsidRDefault="00DC6985" w:rsidP="001F22B3">
      <w:pPr>
        <w:spacing w:after="0" w:line="240" w:lineRule="auto"/>
        <w:jc w:val="both"/>
        <w:rPr>
          <w:rFonts w:ascii="Arial" w:hAnsi="Arial" w:cs="Arial"/>
          <w:sz w:val="24"/>
          <w:szCs w:val="24"/>
        </w:rPr>
      </w:pPr>
      <w:r>
        <w:rPr>
          <w:rFonts w:ascii="Arial" w:hAnsi="Arial" w:cs="Arial"/>
          <w:sz w:val="24"/>
          <w:szCs w:val="24"/>
        </w:rPr>
        <w:tab/>
      </w:r>
      <w:r w:rsidRPr="001F22B3">
        <w:rPr>
          <w:rFonts w:ascii="Arial" w:hAnsi="Arial" w:cs="Arial"/>
          <w:sz w:val="24"/>
          <w:szCs w:val="24"/>
        </w:rPr>
        <w:t>Tal função tem como intuito apurar por meio de fiscalização direta as contas e patrimônio público e das entidades da administração direta e indireta, com observância ao disposto no Art. 70 da Constituição Federal e Art. 76 da L</w:t>
      </w:r>
      <w:r w:rsidRPr="001F22B3">
        <w:rPr>
          <w:rFonts w:ascii="Arial" w:hAnsi="Arial" w:cs="Arial"/>
          <w:sz w:val="24"/>
          <w:szCs w:val="24"/>
        </w:rPr>
        <w:t>ei Orgânica Municipal, a legalidade, legitimidade, economicidade, aplicação das subvenções e renúncia das receitas.</w:t>
      </w:r>
    </w:p>
    <w:p w:rsidR="001F22B3" w:rsidRPr="001F22B3" w:rsidRDefault="001F22B3" w:rsidP="001F22B3">
      <w:pPr>
        <w:spacing w:after="0" w:line="240" w:lineRule="auto"/>
        <w:jc w:val="both"/>
        <w:rPr>
          <w:rFonts w:ascii="Arial" w:hAnsi="Arial" w:cs="Arial"/>
          <w:sz w:val="24"/>
          <w:szCs w:val="24"/>
        </w:rPr>
      </w:pPr>
    </w:p>
    <w:p w:rsidR="001F22B3" w:rsidRPr="001F22B3" w:rsidRDefault="00DC6985" w:rsidP="001F22B3">
      <w:pPr>
        <w:spacing w:after="0" w:line="240" w:lineRule="auto"/>
        <w:jc w:val="both"/>
        <w:rPr>
          <w:rFonts w:ascii="Arial" w:hAnsi="Arial" w:cs="Arial"/>
          <w:sz w:val="24"/>
          <w:szCs w:val="24"/>
        </w:rPr>
      </w:pPr>
      <w:r>
        <w:rPr>
          <w:rFonts w:ascii="Arial" w:hAnsi="Arial" w:cs="Arial"/>
          <w:sz w:val="24"/>
          <w:szCs w:val="24"/>
        </w:rPr>
        <w:tab/>
      </w:r>
      <w:r w:rsidRPr="001F22B3">
        <w:rPr>
          <w:rFonts w:ascii="Arial" w:hAnsi="Arial" w:cs="Arial"/>
          <w:sz w:val="24"/>
          <w:szCs w:val="24"/>
        </w:rPr>
        <w:t xml:space="preserve">Neste passo, a propósito, dispõe ainda a Constituição Federal em seu Art. 31 sobre a fiscalização que o Poder Legislativo Municipal pode </w:t>
      </w:r>
      <w:r w:rsidRPr="001F22B3">
        <w:rPr>
          <w:rFonts w:ascii="Arial" w:hAnsi="Arial" w:cs="Arial"/>
          <w:sz w:val="24"/>
          <w:szCs w:val="24"/>
        </w:rPr>
        <w:t>realizar sobre o município:</w:t>
      </w:r>
    </w:p>
    <w:p w:rsidR="001F22B3" w:rsidRPr="001F22B3" w:rsidRDefault="001F22B3" w:rsidP="001F22B3">
      <w:pPr>
        <w:spacing w:after="0" w:line="240" w:lineRule="auto"/>
        <w:jc w:val="both"/>
        <w:rPr>
          <w:rFonts w:ascii="Arial" w:hAnsi="Arial" w:cs="Arial"/>
          <w:sz w:val="24"/>
          <w:szCs w:val="24"/>
        </w:rPr>
      </w:pPr>
    </w:p>
    <w:p w:rsidR="001F22B3" w:rsidRPr="00E71F11" w:rsidRDefault="00DC6985" w:rsidP="00E71F11">
      <w:pPr>
        <w:spacing w:after="0" w:line="240" w:lineRule="auto"/>
        <w:ind w:left="851"/>
        <w:jc w:val="both"/>
        <w:rPr>
          <w:rFonts w:ascii="Arial" w:hAnsi="Arial" w:cs="Arial"/>
          <w:i/>
          <w:sz w:val="24"/>
          <w:szCs w:val="24"/>
        </w:rPr>
      </w:pPr>
      <w:r w:rsidRPr="00E71F11">
        <w:rPr>
          <w:rFonts w:ascii="Arial" w:hAnsi="Arial" w:cs="Arial"/>
          <w:i/>
          <w:sz w:val="24"/>
          <w:szCs w:val="24"/>
        </w:rPr>
        <w:t>Art. 31 - A fiscalização do Município será exercida pelo Poder Legislativo Municipal, mediante controle externo, e pelos sistemas de controle interno do Poder Executivo Municipal, na forma da lei.</w:t>
      </w:r>
    </w:p>
    <w:p w:rsidR="001F22B3" w:rsidRPr="001F22B3" w:rsidRDefault="001F22B3" w:rsidP="001F22B3">
      <w:pPr>
        <w:spacing w:after="0" w:line="240" w:lineRule="auto"/>
        <w:jc w:val="both"/>
        <w:rPr>
          <w:rFonts w:ascii="Arial" w:hAnsi="Arial" w:cs="Arial"/>
          <w:sz w:val="24"/>
          <w:szCs w:val="24"/>
        </w:rPr>
      </w:pPr>
    </w:p>
    <w:p w:rsidR="001F22B3" w:rsidRPr="001F22B3" w:rsidRDefault="00DC6985" w:rsidP="001F22B3">
      <w:pPr>
        <w:spacing w:after="0" w:line="240" w:lineRule="auto"/>
        <w:jc w:val="both"/>
        <w:rPr>
          <w:rFonts w:ascii="Arial" w:hAnsi="Arial" w:cs="Arial"/>
          <w:sz w:val="24"/>
          <w:szCs w:val="24"/>
        </w:rPr>
      </w:pPr>
      <w:r>
        <w:rPr>
          <w:rFonts w:ascii="Arial" w:hAnsi="Arial" w:cs="Arial"/>
          <w:sz w:val="24"/>
          <w:szCs w:val="24"/>
        </w:rPr>
        <w:tab/>
      </w:r>
      <w:r w:rsidRPr="001F22B3">
        <w:rPr>
          <w:rFonts w:ascii="Arial" w:hAnsi="Arial" w:cs="Arial"/>
          <w:sz w:val="24"/>
          <w:szCs w:val="24"/>
        </w:rPr>
        <w:t>Ainda a título de fundamenta</w:t>
      </w:r>
      <w:r w:rsidRPr="001F22B3">
        <w:rPr>
          <w:rFonts w:ascii="Arial" w:hAnsi="Arial" w:cs="Arial"/>
          <w:sz w:val="24"/>
          <w:szCs w:val="24"/>
        </w:rPr>
        <w:t>ção, a Lei Orgânica do Município também prevê a função fiscalizatória do legislativo, vejamos;</w:t>
      </w:r>
    </w:p>
    <w:p w:rsidR="001F22B3" w:rsidRPr="001F22B3" w:rsidRDefault="001F22B3" w:rsidP="001F22B3">
      <w:pPr>
        <w:spacing w:after="0" w:line="240" w:lineRule="auto"/>
        <w:jc w:val="both"/>
        <w:rPr>
          <w:rFonts w:ascii="Arial" w:hAnsi="Arial" w:cs="Arial"/>
          <w:sz w:val="24"/>
          <w:szCs w:val="24"/>
        </w:rPr>
      </w:pPr>
    </w:p>
    <w:p w:rsidR="001F22B3" w:rsidRPr="00E71F11" w:rsidRDefault="00DC6985" w:rsidP="00E71F11">
      <w:pPr>
        <w:spacing w:after="0" w:line="240" w:lineRule="auto"/>
        <w:ind w:left="709"/>
        <w:jc w:val="both"/>
        <w:rPr>
          <w:rFonts w:ascii="Arial" w:hAnsi="Arial" w:cs="Arial"/>
          <w:i/>
          <w:sz w:val="24"/>
          <w:szCs w:val="24"/>
        </w:rPr>
      </w:pPr>
      <w:r w:rsidRPr="00E71F11">
        <w:rPr>
          <w:rFonts w:ascii="Arial" w:hAnsi="Arial" w:cs="Arial"/>
          <w:i/>
          <w:sz w:val="24"/>
          <w:szCs w:val="24"/>
        </w:rPr>
        <w:t>Art. 32 – compete privativamente à Câmara Municipal exercer as seguintes atribuições, dentre outras:</w:t>
      </w:r>
    </w:p>
    <w:p w:rsidR="001F22B3" w:rsidRPr="00E71F11" w:rsidRDefault="001F22B3" w:rsidP="00E71F11">
      <w:pPr>
        <w:spacing w:after="0" w:line="240" w:lineRule="auto"/>
        <w:ind w:left="709"/>
        <w:jc w:val="both"/>
        <w:rPr>
          <w:rFonts w:ascii="Arial" w:hAnsi="Arial" w:cs="Arial"/>
          <w:i/>
          <w:sz w:val="24"/>
          <w:szCs w:val="24"/>
        </w:rPr>
      </w:pPr>
    </w:p>
    <w:p w:rsidR="001F22B3" w:rsidRPr="00E71F11" w:rsidRDefault="00DC6985" w:rsidP="00E71F11">
      <w:pPr>
        <w:spacing w:after="0" w:line="240" w:lineRule="auto"/>
        <w:ind w:left="709"/>
        <w:jc w:val="both"/>
        <w:rPr>
          <w:rFonts w:ascii="Arial" w:hAnsi="Arial" w:cs="Arial"/>
          <w:i/>
          <w:sz w:val="24"/>
          <w:szCs w:val="24"/>
        </w:rPr>
      </w:pPr>
      <w:r w:rsidRPr="00E71F11">
        <w:rPr>
          <w:rFonts w:ascii="Arial" w:hAnsi="Arial" w:cs="Arial"/>
          <w:i/>
          <w:sz w:val="24"/>
          <w:szCs w:val="24"/>
        </w:rPr>
        <w:t>VII – tomar e julgar as contas do Prefeito, deliberando</w:t>
      </w:r>
      <w:r w:rsidR="00E71F11" w:rsidRPr="00E71F11">
        <w:rPr>
          <w:rFonts w:ascii="Arial" w:hAnsi="Arial" w:cs="Arial"/>
          <w:i/>
          <w:sz w:val="24"/>
          <w:szCs w:val="24"/>
        </w:rPr>
        <w:t xml:space="preserve"> </w:t>
      </w:r>
      <w:r w:rsidRPr="00E71F11">
        <w:rPr>
          <w:rFonts w:ascii="Arial" w:hAnsi="Arial" w:cs="Arial"/>
          <w:i/>
          <w:sz w:val="24"/>
          <w:szCs w:val="24"/>
        </w:rPr>
        <w:t>so</w:t>
      </w:r>
      <w:r w:rsidRPr="00E71F11">
        <w:rPr>
          <w:rFonts w:ascii="Arial" w:hAnsi="Arial" w:cs="Arial"/>
          <w:i/>
          <w:sz w:val="24"/>
          <w:szCs w:val="24"/>
        </w:rPr>
        <w:t>bre o parecer do Tribunal de Contas do estado no prazo máximo de 60 (sessenta) dias de seu recebimento, observados os seguintes preceitos: (...)</w:t>
      </w:r>
    </w:p>
    <w:p w:rsidR="001F22B3" w:rsidRDefault="001F22B3" w:rsidP="001F22B3">
      <w:pPr>
        <w:spacing w:after="0" w:line="240" w:lineRule="auto"/>
        <w:jc w:val="both"/>
        <w:rPr>
          <w:rFonts w:ascii="Arial" w:hAnsi="Arial" w:cs="Arial"/>
          <w:sz w:val="24"/>
          <w:szCs w:val="24"/>
        </w:rPr>
      </w:pPr>
    </w:p>
    <w:p w:rsidR="00046F51" w:rsidRPr="001F22B3" w:rsidRDefault="00046F51" w:rsidP="001F22B3">
      <w:pPr>
        <w:spacing w:after="0" w:line="240" w:lineRule="auto"/>
        <w:jc w:val="both"/>
        <w:rPr>
          <w:rFonts w:ascii="Arial" w:hAnsi="Arial" w:cs="Arial"/>
          <w:sz w:val="24"/>
          <w:szCs w:val="24"/>
        </w:rPr>
      </w:pPr>
    </w:p>
    <w:p w:rsidR="001F22B3" w:rsidRPr="001F22B3" w:rsidRDefault="00DC6985" w:rsidP="001F22B3">
      <w:pPr>
        <w:spacing w:after="0" w:line="240" w:lineRule="auto"/>
        <w:jc w:val="both"/>
        <w:rPr>
          <w:rFonts w:ascii="Arial" w:hAnsi="Arial" w:cs="Arial"/>
          <w:sz w:val="24"/>
          <w:szCs w:val="24"/>
        </w:rPr>
      </w:pPr>
      <w:r>
        <w:rPr>
          <w:rFonts w:ascii="Arial" w:hAnsi="Arial" w:cs="Arial"/>
          <w:sz w:val="24"/>
          <w:szCs w:val="24"/>
        </w:rPr>
        <w:tab/>
      </w:r>
      <w:r w:rsidRPr="001F22B3">
        <w:rPr>
          <w:rFonts w:ascii="Arial" w:hAnsi="Arial" w:cs="Arial"/>
          <w:sz w:val="24"/>
          <w:szCs w:val="24"/>
        </w:rPr>
        <w:t>E ainda no art. 49 da Lei Orgânica do Município:</w:t>
      </w:r>
    </w:p>
    <w:p w:rsidR="001F22B3" w:rsidRPr="001F22B3" w:rsidRDefault="001F22B3" w:rsidP="001F22B3">
      <w:pPr>
        <w:spacing w:after="0" w:line="240" w:lineRule="auto"/>
        <w:jc w:val="both"/>
        <w:rPr>
          <w:rFonts w:ascii="Arial" w:hAnsi="Arial" w:cs="Arial"/>
          <w:sz w:val="24"/>
          <w:szCs w:val="24"/>
        </w:rPr>
      </w:pPr>
    </w:p>
    <w:p w:rsidR="001F22B3" w:rsidRPr="00E71F11" w:rsidRDefault="00DC6985" w:rsidP="00E71F11">
      <w:pPr>
        <w:spacing w:after="0" w:line="240" w:lineRule="auto"/>
        <w:ind w:left="709"/>
        <w:jc w:val="both"/>
        <w:rPr>
          <w:rFonts w:ascii="Arial" w:hAnsi="Arial" w:cs="Arial"/>
          <w:i/>
          <w:sz w:val="24"/>
          <w:szCs w:val="24"/>
        </w:rPr>
      </w:pPr>
      <w:r w:rsidRPr="00E71F11">
        <w:rPr>
          <w:rFonts w:ascii="Arial" w:hAnsi="Arial" w:cs="Arial"/>
          <w:i/>
          <w:sz w:val="24"/>
          <w:szCs w:val="24"/>
        </w:rPr>
        <w:t>Artigo 49 – A fiscalização contábil, financeira e orçamentá</w:t>
      </w:r>
      <w:r w:rsidRPr="00E71F11">
        <w:rPr>
          <w:rFonts w:ascii="Arial" w:hAnsi="Arial" w:cs="Arial"/>
          <w:i/>
          <w:sz w:val="24"/>
          <w:szCs w:val="24"/>
        </w:rPr>
        <w:t>ria do Município será exercida pela Câmara Municipal, mediante controle externo, e pelos sistemas de controle interno do Executivo, instituídos em Lei.</w:t>
      </w:r>
    </w:p>
    <w:p w:rsidR="001F22B3" w:rsidRDefault="001F22B3" w:rsidP="001F22B3">
      <w:pPr>
        <w:spacing w:after="0" w:line="240" w:lineRule="auto"/>
        <w:jc w:val="both"/>
        <w:rPr>
          <w:rFonts w:ascii="Arial" w:hAnsi="Arial" w:cs="Arial"/>
          <w:sz w:val="24"/>
          <w:szCs w:val="24"/>
        </w:rPr>
      </w:pPr>
    </w:p>
    <w:p w:rsidR="00046F51" w:rsidRPr="001F22B3" w:rsidRDefault="00046F51" w:rsidP="001F22B3">
      <w:pPr>
        <w:spacing w:after="0" w:line="240" w:lineRule="auto"/>
        <w:jc w:val="both"/>
        <w:rPr>
          <w:rFonts w:ascii="Arial" w:hAnsi="Arial" w:cs="Arial"/>
          <w:sz w:val="24"/>
          <w:szCs w:val="24"/>
        </w:rPr>
      </w:pPr>
    </w:p>
    <w:p w:rsidR="001F22B3" w:rsidRPr="001F22B3" w:rsidRDefault="00DC6985" w:rsidP="001F22B3">
      <w:pPr>
        <w:spacing w:after="0" w:line="240" w:lineRule="auto"/>
        <w:jc w:val="both"/>
        <w:rPr>
          <w:rFonts w:ascii="Arial" w:hAnsi="Arial" w:cs="Arial"/>
          <w:sz w:val="24"/>
          <w:szCs w:val="24"/>
        </w:rPr>
      </w:pPr>
      <w:r>
        <w:rPr>
          <w:rFonts w:ascii="Arial" w:hAnsi="Arial" w:cs="Arial"/>
          <w:sz w:val="24"/>
          <w:szCs w:val="24"/>
        </w:rPr>
        <w:tab/>
      </w:r>
      <w:r w:rsidRPr="001F22B3">
        <w:rPr>
          <w:rFonts w:ascii="Arial" w:hAnsi="Arial" w:cs="Arial"/>
          <w:sz w:val="24"/>
          <w:szCs w:val="24"/>
        </w:rPr>
        <w:t>Neste ínterim, o Poder Legislativo, exercendo o posto fiscalizador das contas públicas, possui legitim</w:t>
      </w:r>
      <w:r w:rsidRPr="001F22B3">
        <w:rPr>
          <w:rFonts w:ascii="Arial" w:hAnsi="Arial" w:cs="Arial"/>
          <w:sz w:val="24"/>
          <w:szCs w:val="24"/>
        </w:rPr>
        <w:t>idade e interesse em receber</w:t>
      </w:r>
      <w:r>
        <w:rPr>
          <w:rFonts w:ascii="Arial" w:hAnsi="Arial" w:cs="Arial"/>
          <w:sz w:val="24"/>
          <w:szCs w:val="24"/>
        </w:rPr>
        <w:t xml:space="preserve"> tais</w:t>
      </w:r>
      <w:r w:rsidRPr="001F22B3">
        <w:rPr>
          <w:rFonts w:ascii="Arial" w:hAnsi="Arial" w:cs="Arial"/>
          <w:sz w:val="24"/>
          <w:szCs w:val="24"/>
        </w:rPr>
        <w:t xml:space="preserve"> informações sobre a Associação do Hospital e Maternidade São José, que recebe subvenção do Poder Executivo municipal, o que torna possível e legal o pedido desta Casa junto à entidade, haja vista a função precípua do Poder</w:t>
      </w:r>
      <w:r w:rsidRPr="001F22B3">
        <w:rPr>
          <w:rFonts w:ascii="Arial" w:hAnsi="Arial" w:cs="Arial"/>
          <w:sz w:val="24"/>
          <w:szCs w:val="24"/>
        </w:rPr>
        <w:t xml:space="preserve"> Legislativo em fiscalizar as contas municipais.</w:t>
      </w:r>
    </w:p>
    <w:p w:rsidR="001F22B3" w:rsidRPr="001F22B3" w:rsidRDefault="001F22B3" w:rsidP="001F22B3">
      <w:pPr>
        <w:spacing w:after="0" w:line="240" w:lineRule="auto"/>
        <w:jc w:val="both"/>
        <w:rPr>
          <w:rFonts w:ascii="Arial" w:hAnsi="Arial" w:cs="Arial"/>
          <w:sz w:val="24"/>
          <w:szCs w:val="24"/>
        </w:rPr>
      </w:pPr>
    </w:p>
    <w:p w:rsidR="001F22B3" w:rsidRPr="001F22B3" w:rsidRDefault="00DC6985" w:rsidP="001F22B3">
      <w:pPr>
        <w:spacing w:after="0" w:line="240" w:lineRule="auto"/>
        <w:jc w:val="both"/>
        <w:rPr>
          <w:rFonts w:ascii="Arial" w:hAnsi="Arial" w:cs="Arial"/>
          <w:sz w:val="24"/>
          <w:szCs w:val="24"/>
        </w:rPr>
      </w:pPr>
      <w:r>
        <w:rPr>
          <w:rFonts w:ascii="Arial" w:hAnsi="Arial" w:cs="Arial"/>
          <w:sz w:val="24"/>
          <w:szCs w:val="24"/>
        </w:rPr>
        <w:tab/>
      </w:r>
      <w:r w:rsidRPr="001F22B3">
        <w:rPr>
          <w:rFonts w:ascii="Arial" w:hAnsi="Arial" w:cs="Arial"/>
          <w:sz w:val="24"/>
          <w:szCs w:val="24"/>
        </w:rPr>
        <w:t>Ainda pelo fato de que a fiscalização das contas públicas deve ser realizada com regularidade, desde que por órgão competente. Sendo que eventuais irregularidades nas receitas e despesas da administração p</w:t>
      </w:r>
      <w:r w:rsidRPr="001F22B3">
        <w:rPr>
          <w:rFonts w:ascii="Arial" w:hAnsi="Arial" w:cs="Arial"/>
          <w:sz w:val="24"/>
          <w:szCs w:val="24"/>
        </w:rPr>
        <w:t>ública atingem diretamente a população pagadora dos impostos, que de forma geral sustentam as despesas do Executivo.</w:t>
      </w:r>
    </w:p>
    <w:p w:rsidR="001F22B3" w:rsidRDefault="001F22B3" w:rsidP="001F22B3">
      <w:pPr>
        <w:spacing w:after="0" w:line="240" w:lineRule="auto"/>
        <w:jc w:val="both"/>
        <w:rPr>
          <w:rFonts w:ascii="Arial" w:hAnsi="Arial" w:cs="Arial"/>
          <w:sz w:val="24"/>
          <w:szCs w:val="24"/>
        </w:rPr>
      </w:pPr>
    </w:p>
    <w:p w:rsidR="00046F51" w:rsidRDefault="00046F51" w:rsidP="001F22B3">
      <w:pPr>
        <w:spacing w:after="0" w:line="240" w:lineRule="auto"/>
        <w:jc w:val="both"/>
        <w:rPr>
          <w:rFonts w:ascii="Arial" w:hAnsi="Arial" w:cs="Arial"/>
          <w:sz w:val="24"/>
          <w:szCs w:val="24"/>
        </w:rPr>
      </w:pPr>
    </w:p>
    <w:p w:rsidR="00046F51" w:rsidRPr="001F22B3" w:rsidRDefault="00046F51" w:rsidP="001F22B3">
      <w:pPr>
        <w:spacing w:after="0" w:line="240" w:lineRule="auto"/>
        <w:jc w:val="both"/>
        <w:rPr>
          <w:rFonts w:ascii="Arial" w:hAnsi="Arial" w:cs="Arial"/>
          <w:sz w:val="24"/>
          <w:szCs w:val="24"/>
        </w:rPr>
      </w:pPr>
    </w:p>
    <w:p w:rsidR="001D4D57" w:rsidRDefault="00DC6985" w:rsidP="001F22B3">
      <w:pPr>
        <w:spacing w:after="0" w:line="240" w:lineRule="auto"/>
        <w:jc w:val="both"/>
        <w:rPr>
          <w:rFonts w:ascii="Arial" w:hAnsi="Arial" w:cs="Arial"/>
          <w:sz w:val="24"/>
          <w:szCs w:val="24"/>
        </w:rPr>
      </w:pPr>
      <w:r>
        <w:rPr>
          <w:rFonts w:ascii="Arial" w:hAnsi="Arial" w:cs="Arial"/>
          <w:sz w:val="24"/>
          <w:szCs w:val="24"/>
        </w:rPr>
        <w:tab/>
      </w:r>
      <w:r w:rsidR="001F22B3" w:rsidRPr="001F22B3">
        <w:rPr>
          <w:rFonts w:ascii="Arial" w:hAnsi="Arial" w:cs="Arial"/>
          <w:sz w:val="24"/>
          <w:szCs w:val="24"/>
        </w:rPr>
        <w:t>Diante disso, este Requerimento tem o escopo de trazer maior transparência aos cidadãos necessitamos das informações, inclusive para auxiliar para que sejam sanados eventuais problemas.</w:t>
      </w:r>
    </w:p>
    <w:p w:rsidR="007348C1" w:rsidRPr="004749E5" w:rsidRDefault="007348C1" w:rsidP="001F22B3">
      <w:pPr>
        <w:spacing w:after="0" w:line="240" w:lineRule="auto"/>
        <w:jc w:val="both"/>
        <w:rPr>
          <w:rFonts w:ascii="Arial" w:hAnsi="Arial" w:cs="Arial"/>
          <w:sz w:val="24"/>
          <w:szCs w:val="24"/>
        </w:rPr>
      </w:pPr>
    </w:p>
    <w:p w:rsidR="004749E5" w:rsidRDefault="00DC6985" w:rsidP="00046F51">
      <w:pPr>
        <w:spacing w:after="0" w:line="240" w:lineRule="auto"/>
        <w:jc w:val="center"/>
        <w:rPr>
          <w:rFonts w:ascii="Arial" w:hAnsi="Arial" w:cs="Arial"/>
          <w:sz w:val="24"/>
          <w:szCs w:val="24"/>
        </w:rPr>
      </w:pPr>
      <w:r w:rsidRPr="004749E5">
        <w:rPr>
          <w:rFonts w:ascii="Arial" w:hAnsi="Arial" w:cs="Arial"/>
          <w:sz w:val="24"/>
          <w:szCs w:val="24"/>
        </w:rPr>
        <w:t>Sala das Sessões, em 27 de abril de 2022.</w:t>
      </w:r>
    </w:p>
    <w:p w:rsidR="001D4D57" w:rsidRPr="004749E5" w:rsidRDefault="001D4D57" w:rsidP="004749E5">
      <w:pPr>
        <w:spacing w:after="0" w:line="240" w:lineRule="auto"/>
        <w:jc w:val="both"/>
        <w:rPr>
          <w:rFonts w:ascii="Arial" w:hAnsi="Arial" w:cs="Arial"/>
          <w:sz w:val="24"/>
          <w:szCs w:val="24"/>
        </w:rPr>
      </w:pPr>
    </w:p>
    <w:p w:rsidR="004749E5" w:rsidRPr="00046F51" w:rsidRDefault="00DC6985" w:rsidP="004749E5">
      <w:pPr>
        <w:spacing w:after="0" w:line="240" w:lineRule="auto"/>
        <w:jc w:val="both"/>
        <w:rPr>
          <w:rFonts w:ascii="Arial" w:hAnsi="Arial" w:cs="Arial"/>
          <w:b/>
          <w:sz w:val="24"/>
          <w:szCs w:val="24"/>
        </w:rPr>
      </w:pPr>
      <w:r w:rsidRPr="00046F51">
        <w:rPr>
          <w:rFonts w:ascii="Arial" w:hAnsi="Arial" w:cs="Arial"/>
          <w:b/>
          <w:sz w:val="24"/>
          <w:szCs w:val="24"/>
        </w:rPr>
        <w:t>Os Vereadores</w:t>
      </w:r>
    </w:p>
    <w:p w:rsidR="004749E5" w:rsidRPr="004749E5" w:rsidRDefault="004749E5" w:rsidP="004749E5">
      <w:pPr>
        <w:spacing w:after="0" w:line="240" w:lineRule="auto"/>
        <w:jc w:val="both"/>
        <w:rPr>
          <w:rFonts w:ascii="Arial" w:hAnsi="Arial" w:cs="Arial"/>
          <w:sz w:val="24"/>
          <w:szCs w:val="24"/>
        </w:rPr>
      </w:pPr>
      <w:bookmarkStart w:id="0" w:name="_GoBack"/>
      <w:bookmarkEnd w:id="0"/>
    </w:p>
    <w:sectPr w:rsidR="004749E5" w:rsidRPr="004749E5" w:rsidSect="004749E5">
      <w:headerReference w:type="default" r:id="rId6"/>
      <w:pgSz w:w="11906" w:h="16838"/>
      <w:pgMar w:top="181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985" w:rsidRDefault="00DC6985">
      <w:pPr>
        <w:spacing w:after="0" w:line="240" w:lineRule="auto"/>
      </w:pPr>
      <w:r>
        <w:separator/>
      </w:r>
    </w:p>
  </w:endnote>
  <w:endnote w:type="continuationSeparator" w:id="0">
    <w:p w:rsidR="00DC6985" w:rsidRDefault="00DC6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985" w:rsidRDefault="00DC6985">
      <w:pPr>
        <w:spacing w:after="0" w:line="240" w:lineRule="auto"/>
      </w:pPr>
      <w:r>
        <w:separator/>
      </w:r>
    </w:p>
  </w:footnote>
  <w:footnote w:type="continuationSeparator" w:id="0">
    <w:p w:rsidR="00DC6985" w:rsidRDefault="00DC69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EA4" w:rsidRDefault="00DC6985">
    <w:r>
      <w:rPr>
        <w:noProof/>
        <w:lang w:eastAsia="pt-BR"/>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7242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7242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B0B"/>
    <w:rsid w:val="00046F51"/>
    <w:rsid w:val="001D4D57"/>
    <w:rsid w:val="001E08AB"/>
    <w:rsid w:val="001F22B3"/>
    <w:rsid w:val="001F6B0B"/>
    <w:rsid w:val="004749E5"/>
    <w:rsid w:val="005C20A5"/>
    <w:rsid w:val="00652D3B"/>
    <w:rsid w:val="006578F1"/>
    <w:rsid w:val="007348C1"/>
    <w:rsid w:val="00781EA4"/>
    <w:rsid w:val="00DC6985"/>
    <w:rsid w:val="00E71F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F4A81-00B7-4CAE-94B4-68212AF5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46F5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46F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737</Words>
  <Characters>3982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Liliane</cp:lastModifiedBy>
  <cp:revision>3</cp:revision>
  <cp:lastPrinted>2022-04-29T12:18:00Z</cp:lastPrinted>
  <dcterms:created xsi:type="dcterms:W3CDTF">2022-04-27T18:31:00Z</dcterms:created>
  <dcterms:modified xsi:type="dcterms:W3CDTF">2022-04-29T12:18:00Z</dcterms:modified>
</cp:coreProperties>
</file>