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655AD7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3350B0">
        <w:rPr>
          <w:rFonts w:ascii="Arial" w:hAnsi="Arial" w:cs="Arial"/>
          <w:b/>
          <w:sz w:val="30"/>
          <w:szCs w:val="30"/>
          <w:u w:val="single"/>
        </w:rPr>
        <w:t>38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BC1C1B">
        <w:rPr>
          <w:rFonts w:ascii="Arial" w:hAnsi="Arial" w:cs="Arial"/>
          <w:b/>
          <w:sz w:val="30"/>
          <w:szCs w:val="30"/>
          <w:u w:val="single"/>
        </w:rPr>
        <w:t>2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655AD7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655AD7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655AD7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3350B0">
        <w:rPr>
          <w:rFonts w:ascii="Arial" w:hAnsi="Arial" w:cs="Arial"/>
          <w:b/>
          <w:sz w:val="24"/>
        </w:rPr>
        <w:t xml:space="preserve"> WALDIR PEREIRA DOS SANTOS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655AD7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655AD7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execução do presente Decreto Legislativo, correrão por conta das dotações próprias, suplementadas se </w:t>
      </w:r>
      <w:r>
        <w:rPr>
          <w:rFonts w:ascii="Arial" w:hAnsi="Arial" w:cs="Arial"/>
        </w:rPr>
        <w:t>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655AD7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655AD7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523C37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035EF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</w:t>
      </w:r>
      <w:r w:rsidR="008035EF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3350B0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GERVÁSIO ARISTIDES DA SILVA</w:t>
      </w:r>
      <w:bookmarkStart w:id="0" w:name="_GoBack"/>
      <w:bookmarkEnd w:id="0"/>
    </w:p>
    <w:p w:rsidR="00A20ADB" w:rsidRDefault="00655AD7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AD7" w:rsidRDefault="00655AD7">
      <w:r>
        <w:separator/>
      </w:r>
    </w:p>
  </w:endnote>
  <w:endnote w:type="continuationSeparator" w:id="0">
    <w:p w:rsidR="00655AD7" w:rsidRDefault="0065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AD7" w:rsidRDefault="00655AD7">
      <w:r>
        <w:separator/>
      </w:r>
    </w:p>
  </w:footnote>
  <w:footnote w:type="continuationSeparator" w:id="0">
    <w:p w:rsidR="00655AD7" w:rsidRDefault="00655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8C3" w:rsidRDefault="00655AD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70547"/>
    <w:rsid w:val="003350B0"/>
    <w:rsid w:val="00523C37"/>
    <w:rsid w:val="00655AD7"/>
    <w:rsid w:val="008035EF"/>
    <w:rsid w:val="00A20ADB"/>
    <w:rsid w:val="00BC1C1B"/>
    <w:rsid w:val="00BE08C3"/>
    <w:rsid w:val="00C5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50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0B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2022-03-29T13:37:00Z</cp:lastPrinted>
  <dcterms:created xsi:type="dcterms:W3CDTF">2017-02-10T12:25:00Z</dcterms:created>
  <dcterms:modified xsi:type="dcterms:W3CDTF">2022-03-29T13:37:00Z</dcterms:modified>
</cp:coreProperties>
</file>