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4690" w:rsidRPr="004A75C5" w:rsidP="00154690">
      <w:pPr>
        <w:ind w:left="708"/>
        <w:jc w:val="center"/>
        <w:rPr>
          <w:rFonts w:ascii="Arial" w:hAnsi="Arial" w:cs="Arial"/>
          <w:b/>
          <w:sz w:val="44"/>
          <w:szCs w:val="44"/>
          <w:u w:val="words"/>
        </w:rPr>
      </w:pPr>
      <w:r w:rsidRPr="004A75C5">
        <w:rPr>
          <w:rFonts w:ascii="Arial" w:hAnsi="Arial" w:cs="Arial"/>
          <w:b/>
          <w:sz w:val="44"/>
          <w:szCs w:val="44"/>
          <w:u w:val="words"/>
        </w:rPr>
        <w:t>MOÇÃO DE CONGRATULAÇÕES</w:t>
      </w:r>
    </w:p>
    <w:p w:rsidR="00154690" w:rsidRPr="00154690" w:rsidP="00154690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154690" w:rsidRPr="00154690" w:rsidP="00236B37">
      <w:pPr>
        <w:spacing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154690">
        <w:rPr>
          <w:rFonts w:ascii="Arial" w:hAnsi="Arial" w:cs="Arial"/>
          <w:sz w:val="28"/>
          <w:szCs w:val="28"/>
        </w:rPr>
        <w:t xml:space="preserve">Apresentamos a mesa, ouvindo o Douto Plenário, </w:t>
      </w:r>
      <w:r w:rsidR="004A75C5">
        <w:rPr>
          <w:rFonts w:ascii="Arial" w:hAnsi="Arial" w:cs="Arial"/>
          <w:b/>
          <w:sz w:val="28"/>
          <w:szCs w:val="28"/>
        </w:rPr>
        <w:t>MOÇÃO DE CONGRATULAÇÕES</w:t>
      </w:r>
      <w:r w:rsidRPr="00154690">
        <w:rPr>
          <w:rFonts w:ascii="Arial" w:hAnsi="Arial" w:cs="Arial"/>
          <w:b/>
          <w:sz w:val="28"/>
          <w:szCs w:val="28"/>
        </w:rPr>
        <w:t xml:space="preserve">, pelo dia internacional </w:t>
      </w:r>
      <w:r w:rsidR="004A75C5">
        <w:rPr>
          <w:rFonts w:ascii="Arial" w:hAnsi="Arial" w:cs="Arial"/>
          <w:b/>
          <w:sz w:val="28"/>
          <w:szCs w:val="28"/>
        </w:rPr>
        <w:t xml:space="preserve">da </w:t>
      </w:r>
      <w:r w:rsidR="003E3307">
        <w:rPr>
          <w:rFonts w:ascii="Arial" w:hAnsi="Arial" w:cs="Arial"/>
          <w:b/>
          <w:sz w:val="28"/>
          <w:szCs w:val="28"/>
        </w:rPr>
        <w:t>Síndrome</w:t>
      </w:r>
      <w:r w:rsidR="004A75C5">
        <w:rPr>
          <w:rFonts w:ascii="Arial" w:hAnsi="Arial" w:cs="Arial"/>
          <w:b/>
          <w:sz w:val="28"/>
          <w:szCs w:val="28"/>
        </w:rPr>
        <w:t xml:space="preserve"> de Down</w:t>
      </w:r>
      <w:r w:rsidRPr="00154690">
        <w:rPr>
          <w:rFonts w:ascii="Arial" w:hAnsi="Arial" w:cs="Arial"/>
          <w:b/>
          <w:sz w:val="28"/>
          <w:szCs w:val="28"/>
        </w:rPr>
        <w:t>,</w:t>
      </w:r>
      <w:r w:rsidR="004A75C5">
        <w:rPr>
          <w:rFonts w:ascii="Arial" w:hAnsi="Arial" w:cs="Arial"/>
          <w:b/>
          <w:sz w:val="28"/>
          <w:szCs w:val="28"/>
        </w:rPr>
        <w:t xml:space="preserve"> comemorado no dia 21</w:t>
      </w:r>
      <w:r w:rsidR="00515891">
        <w:rPr>
          <w:rFonts w:ascii="Arial" w:hAnsi="Arial" w:cs="Arial"/>
          <w:b/>
          <w:sz w:val="28"/>
          <w:szCs w:val="28"/>
        </w:rPr>
        <w:t xml:space="preserve"> de março,</w:t>
      </w:r>
      <w:r w:rsidR="004A75C5">
        <w:rPr>
          <w:rFonts w:ascii="Arial" w:hAnsi="Arial" w:cs="Arial"/>
          <w:b/>
          <w:sz w:val="28"/>
          <w:szCs w:val="28"/>
        </w:rPr>
        <w:t xml:space="preserve"> com destaque para Giulia Leonel </w:t>
      </w:r>
      <w:r w:rsidR="004A75C5">
        <w:rPr>
          <w:rFonts w:ascii="Arial" w:hAnsi="Arial" w:cs="Arial"/>
          <w:b/>
          <w:sz w:val="28"/>
          <w:szCs w:val="28"/>
        </w:rPr>
        <w:t>Sabaddini</w:t>
      </w:r>
      <w:r w:rsidR="004A75C5">
        <w:rPr>
          <w:rFonts w:ascii="Arial" w:hAnsi="Arial" w:cs="Arial"/>
          <w:b/>
          <w:sz w:val="28"/>
          <w:szCs w:val="28"/>
        </w:rPr>
        <w:t xml:space="preserve">, auxiliar administrativa da </w:t>
      </w:r>
      <w:r w:rsidR="004A75C5">
        <w:rPr>
          <w:rFonts w:ascii="Arial" w:hAnsi="Arial" w:cs="Arial"/>
          <w:b/>
          <w:sz w:val="28"/>
          <w:szCs w:val="28"/>
        </w:rPr>
        <w:t>Raizen</w:t>
      </w:r>
      <w:r w:rsidR="004A75C5">
        <w:rPr>
          <w:rFonts w:ascii="Arial" w:hAnsi="Arial" w:cs="Arial"/>
          <w:b/>
          <w:sz w:val="28"/>
          <w:szCs w:val="28"/>
        </w:rPr>
        <w:t xml:space="preserve"> Energia, na Usina da Barra</w:t>
      </w:r>
      <w:r w:rsidRPr="00154690">
        <w:rPr>
          <w:rFonts w:ascii="Arial" w:hAnsi="Arial" w:cs="Arial"/>
          <w:b/>
          <w:sz w:val="28"/>
          <w:szCs w:val="28"/>
        </w:rPr>
        <w:t>.</w:t>
      </w:r>
    </w:p>
    <w:p w:rsidR="00154690" w:rsidRPr="00AF003F" w:rsidP="00154690">
      <w:pPr>
        <w:ind w:left="708"/>
        <w:jc w:val="center"/>
        <w:rPr>
          <w:rFonts w:ascii="Arial" w:hAnsi="Arial" w:cs="Arial"/>
        </w:rPr>
      </w:pPr>
      <w:r w:rsidRPr="00AF003F">
        <w:rPr>
          <w:rFonts w:ascii="Arial" w:hAnsi="Arial" w:cs="Arial"/>
        </w:rPr>
        <w:t>J U S T I F I C A T I V A</w:t>
      </w:r>
    </w:p>
    <w:p w:rsidR="00154690" w:rsidRPr="00154690" w:rsidP="00154690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4A75C5" w:rsidRPr="00F0187B" w:rsidP="00F0187B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ab/>
      </w:r>
      <w:r>
        <w:rPr>
          <w:rFonts w:ascii="Arial" w:hAnsi="Arial" w:cs="Arial"/>
          <w:sz w:val="26"/>
          <w:szCs w:val="26"/>
          <w:shd w:val="clear" w:color="auto" w:fill="FFFFFF"/>
        </w:rPr>
        <w:tab/>
      </w:r>
      <w:r w:rsidRPr="00F0187B">
        <w:rPr>
          <w:rFonts w:ascii="Arial" w:hAnsi="Arial" w:cs="Arial"/>
          <w:color w:val="212529"/>
        </w:rPr>
        <w:t>O Dia Mundial da Síndrome de Down, comemorado em 21 de março, é uma data de conscientização global para celebrar a vida das pessoas com a síndrome e para garantir que elas tenham as mesmas liberdades e oportunidades que todas as pessoas. A data escolhida representa a triplicação (</w:t>
      </w:r>
      <w:r w:rsidRPr="00F0187B">
        <w:rPr>
          <w:rFonts w:ascii="Arial" w:hAnsi="Arial" w:cs="Arial"/>
          <w:color w:val="212529"/>
        </w:rPr>
        <w:t>trissomia</w:t>
      </w:r>
      <w:r w:rsidRPr="00F0187B">
        <w:rPr>
          <w:rFonts w:ascii="Arial" w:hAnsi="Arial" w:cs="Arial"/>
          <w:color w:val="212529"/>
        </w:rPr>
        <w:t>) do 21º cromossomo que causa a síndrome.</w:t>
      </w:r>
    </w:p>
    <w:p w:rsidR="00F0187B" w:rsidRPr="00F0187B" w:rsidP="00F0187B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  </w:t>
      </w:r>
      <w:r>
        <w:rPr>
          <w:rFonts w:ascii="Arial" w:hAnsi="Arial" w:cs="Arial"/>
          <w:color w:val="212529"/>
        </w:rPr>
        <w:tab/>
      </w:r>
      <w:r>
        <w:rPr>
          <w:rFonts w:ascii="Arial" w:hAnsi="Arial" w:cs="Arial"/>
          <w:color w:val="212529"/>
        </w:rPr>
        <w:tab/>
      </w:r>
      <w:r w:rsidRPr="00F0187B">
        <w:rPr>
          <w:rFonts w:ascii="Arial" w:hAnsi="Arial" w:cs="Arial"/>
          <w:color w:val="212529"/>
        </w:rPr>
        <w:t>Segundo dados do Instituto Brasileiro de Geografia e Estatística (IBGE), cerca de 300 mil pessoas têm síndrome de Down no país.</w:t>
      </w:r>
    </w:p>
    <w:p w:rsidR="004A75C5" w:rsidRPr="00F0187B" w:rsidP="00F0187B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 w:rsidRPr="00F0187B">
        <w:rPr>
          <w:rFonts w:ascii="Arial" w:hAnsi="Arial" w:cs="Arial"/>
          <w:color w:val="212529"/>
        </w:rPr>
        <w:t xml:space="preserve">  </w:t>
      </w:r>
      <w:r w:rsidRPr="00F0187B">
        <w:rPr>
          <w:rFonts w:ascii="Arial" w:hAnsi="Arial" w:cs="Arial"/>
          <w:color w:val="212529"/>
        </w:rPr>
        <w:tab/>
      </w:r>
      <w:r w:rsidRPr="00F0187B">
        <w:rPr>
          <w:rFonts w:ascii="Arial" w:hAnsi="Arial" w:cs="Arial"/>
          <w:color w:val="212529"/>
        </w:rPr>
        <w:tab/>
      </w:r>
      <w:r w:rsidRPr="00F0187B">
        <w:rPr>
          <w:rFonts w:ascii="Arial" w:hAnsi="Arial" w:cs="Arial"/>
          <w:color w:val="212529"/>
        </w:rPr>
        <w:t>Não há relação entre as características físicas e um maior ou menor comprometimento intelectual – o desenvolvimento dos indivíduos está intimamente relacionado aos estímulos e aos incentivos que recebem, sobretudo nos primeiros anos de vida, e a carga genética herdada de seus pais, como qualquer pessoa.</w:t>
      </w:r>
    </w:p>
    <w:p w:rsidR="00F0187B" w:rsidRPr="00F0187B" w:rsidP="00F0187B">
      <w:pPr>
        <w:ind w:firstLine="851"/>
        <w:jc w:val="both"/>
        <w:rPr>
          <w:rFonts w:ascii="Arial" w:eastAsia="Batang" w:hAnsi="Arial" w:cs="Arial"/>
        </w:rPr>
      </w:pPr>
      <w:r w:rsidRPr="00F0187B">
        <w:rPr>
          <w:rFonts w:ascii="Arial" w:eastAsia="Batang" w:hAnsi="Arial" w:cs="Arial"/>
        </w:rPr>
        <w:t xml:space="preserve"> </w:t>
      </w:r>
      <w:r w:rsidRPr="00F0187B">
        <w:rPr>
          <w:rFonts w:ascii="Arial" w:eastAsia="Batang" w:hAnsi="Arial" w:cs="Arial"/>
        </w:rPr>
        <w:tab/>
        <w:t>Esta é uma data para ser lembrada por sua importância para a conscientização das pessoas, visando diminuir as dificuldades impostas pela sociedade, pois a Síndrome pode ser superada por muitos portadores, desde que recebam a ajuda e terapias necessárias o quanto mais cedo possível.</w:t>
      </w:r>
    </w:p>
    <w:p w:rsidR="00F0187B" w:rsidRPr="00F0187B" w:rsidP="00F0187B">
      <w:pPr>
        <w:ind w:firstLine="851"/>
        <w:jc w:val="both"/>
        <w:rPr>
          <w:rFonts w:ascii="Arial" w:eastAsia="Batang" w:hAnsi="Arial" w:cs="Arial"/>
        </w:rPr>
      </w:pPr>
    </w:p>
    <w:p w:rsidR="00154690" w:rsidP="00F0187B">
      <w:pPr>
        <w:ind w:firstLine="851"/>
        <w:jc w:val="both"/>
        <w:rPr>
          <w:rFonts w:ascii="Arial" w:eastAsia="Batang" w:hAnsi="Arial" w:cs="Arial"/>
        </w:rPr>
      </w:pPr>
      <w:r w:rsidRPr="00F0187B">
        <w:rPr>
          <w:rFonts w:ascii="Arial" w:eastAsia="Batang" w:hAnsi="Arial" w:cs="Arial"/>
        </w:rPr>
        <w:t xml:space="preserve"> </w:t>
      </w:r>
      <w:r w:rsidRPr="00F0187B">
        <w:rPr>
          <w:rFonts w:ascii="Arial" w:eastAsia="Batang" w:hAnsi="Arial" w:cs="Arial"/>
        </w:rPr>
        <w:tab/>
        <w:t xml:space="preserve">A inserção no mercado de trabalho, a exemplo de Giulia Leonel </w:t>
      </w:r>
      <w:r w:rsidRPr="00F0187B">
        <w:rPr>
          <w:rFonts w:ascii="Arial" w:eastAsia="Batang" w:hAnsi="Arial" w:cs="Arial"/>
        </w:rPr>
        <w:t>Sabbadini</w:t>
      </w:r>
      <w:r w:rsidRPr="00F0187B">
        <w:rPr>
          <w:rFonts w:ascii="Arial" w:eastAsia="Batang" w:hAnsi="Arial" w:cs="Arial"/>
        </w:rPr>
        <w:t>, é uma prova</w:t>
      </w:r>
      <w:r>
        <w:rPr>
          <w:rFonts w:ascii="Arial" w:eastAsia="Batang" w:hAnsi="Arial" w:cs="Arial"/>
        </w:rPr>
        <w:t xml:space="preserve"> do quanto tem auxiliado no desenvolvimento da </w:t>
      </w:r>
      <w:r w:rsidR="00AF003F">
        <w:rPr>
          <w:rFonts w:ascii="Arial" w:eastAsia="Batang" w:hAnsi="Arial" w:cs="Arial"/>
        </w:rPr>
        <w:t xml:space="preserve">sua </w:t>
      </w:r>
      <w:r>
        <w:rPr>
          <w:rFonts w:ascii="Arial" w:eastAsia="Batang" w:hAnsi="Arial" w:cs="Arial"/>
        </w:rPr>
        <w:t xml:space="preserve">autonomia e interação com as </w:t>
      </w:r>
      <w:r w:rsidR="00AF003F">
        <w:rPr>
          <w:rFonts w:ascii="Arial" w:eastAsia="Batang" w:hAnsi="Arial" w:cs="Arial"/>
        </w:rPr>
        <w:t xml:space="preserve">demais </w:t>
      </w:r>
      <w:r>
        <w:rPr>
          <w:rFonts w:ascii="Arial" w:eastAsia="Batang" w:hAnsi="Arial" w:cs="Arial"/>
        </w:rPr>
        <w:t>pessoas, promovendo uma experiência</w:t>
      </w:r>
      <w:r w:rsidR="00AF003F">
        <w:rPr>
          <w:rFonts w:ascii="Arial" w:eastAsia="Batang" w:hAnsi="Arial" w:cs="Arial"/>
        </w:rPr>
        <w:t xml:space="preserve"> única,</w:t>
      </w:r>
      <w:r>
        <w:rPr>
          <w:rFonts w:ascii="Arial" w:eastAsia="Batang" w:hAnsi="Arial" w:cs="Arial"/>
        </w:rPr>
        <w:t xml:space="preserve"> muito importante e positiva na vida d</w:t>
      </w:r>
      <w:r w:rsidR="00AF003F">
        <w:rPr>
          <w:rFonts w:ascii="Arial" w:eastAsia="Batang" w:hAnsi="Arial" w:cs="Arial"/>
        </w:rPr>
        <w:t>e</w:t>
      </w:r>
      <w:r>
        <w:rPr>
          <w:rFonts w:ascii="Arial" w:eastAsia="Batang" w:hAnsi="Arial" w:cs="Arial"/>
        </w:rPr>
        <w:t>ssas pessoas.</w:t>
      </w:r>
    </w:p>
    <w:p w:rsidR="00F0187B" w:rsidRPr="00236B37" w:rsidP="00154690">
      <w:pPr>
        <w:ind w:firstLine="851"/>
        <w:jc w:val="both"/>
        <w:rPr>
          <w:rFonts w:ascii="Arial" w:eastAsia="Batang" w:hAnsi="Arial" w:cs="Arial"/>
        </w:rPr>
      </w:pPr>
    </w:p>
    <w:p w:rsidR="00154690" w:rsidRPr="00236B37" w:rsidP="00154690">
      <w:pPr>
        <w:ind w:firstLine="851"/>
        <w:jc w:val="both"/>
        <w:rPr>
          <w:rFonts w:ascii="Arial" w:hAnsi="Arial" w:cs="Arial"/>
          <w:shd w:val="clear" w:color="auto" w:fill="FFFFFF"/>
        </w:rPr>
      </w:pPr>
      <w:r w:rsidRPr="00236B37">
        <w:rPr>
          <w:rFonts w:ascii="Arial" w:eastAsia="Batang" w:hAnsi="Arial" w:cs="Arial"/>
        </w:rPr>
        <w:tab/>
      </w:r>
      <w:r w:rsidRPr="00236B37">
        <w:rPr>
          <w:rFonts w:ascii="Arial" w:eastAsia="Batang" w:hAnsi="Arial" w:cs="Arial"/>
        </w:rPr>
        <w:t>Que desta manife</w:t>
      </w:r>
      <w:r w:rsidR="00F0187B">
        <w:rPr>
          <w:rFonts w:ascii="Arial" w:eastAsia="Batang" w:hAnsi="Arial" w:cs="Arial"/>
        </w:rPr>
        <w:t>stação seja dado conhecimento a todos</w:t>
      </w:r>
      <w:r w:rsidRPr="00236B37">
        <w:rPr>
          <w:rFonts w:ascii="Arial" w:eastAsia="Batang" w:hAnsi="Arial" w:cs="Arial"/>
        </w:rPr>
        <w:t xml:space="preserve"> pela imprensa</w:t>
      </w:r>
      <w:r w:rsidRPr="00236B37">
        <w:rPr>
          <w:rFonts w:ascii="Arial" w:hAnsi="Arial" w:cs="Arial"/>
        </w:rPr>
        <w:t>.</w:t>
      </w:r>
    </w:p>
    <w:p w:rsidR="00236B37" w:rsidRPr="00236B37">
      <w:pPr>
        <w:rPr>
          <w:rFonts w:ascii="Arial" w:hAnsi="Arial" w:cs="Arial"/>
        </w:rPr>
      </w:pPr>
      <w:r w:rsidRPr="00236B37">
        <w:rPr>
          <w:rFonts w:ascii="Arial" w:hAnsi="Arial" w:cs="Arial"/>
        </w:rPr>
        <w:tab/>
      </w:r>
      <w:r w:rsidRPr="00236B37">
        <w:rPr>
          <w:rFonts w:ascii="Arial" w:hAnsi="Arial" w:cs="Arial"/>
        </w:rPr>
        <w:tab/>
      </w:r>
      <w:r w:rsidRPr="00236B37">
        <w:rPr>
          <w:rFonts w:ascii="Arial" w:hAnsi="Arial" w:cs="Arial"/>
        </w:rPr>
        <w:tab/>
        <w:t xml:space="preserve">Sala </w:t>
      </w:r>
      <w:r w:rsidR="00F0187B">
        <w:rPr>
          <w:rFonts w:ascii="Arial" w:hAnsi="Arial" w:cs="Arial"/>
        </w:rPr>
        <w:t>das Sessões, 28 de março de 2022</w:t>
      </w:r>
      <w:r w:rsidRPr="00236B37">
        <w:rPr>
          <w:rFonts w:ascii="Arial" w:hAnsi="Arial" w:cs="Arial"/>
        </w:rPr>
        <w:t>.</w:t>
      </w:r>
    </w:p>
    <w:p w:rsidR="00236B37" w:rsidRPr="00236B37" w:rsidP="00236B37">
      <w:pPr>
        <w:jc w:val="center"/>
        <w:rPr>
          <w:rFonts w:ascii="Arial" w:hAnsi="Arial" w:cs="Arial"/>
        </w:rPr>
      </w:pPr>
    </w:p>
    <w:p w:rsidR="00236B37" w:rsidP="00236B37">
      <w:pPr>
        <w:jc w:val="center"/>
        <w:rPr>
          <w:rFonts w:ascii="Arial" w:hAnsi="Arial" w:cs="Arial"/>
        </w:rPr>
      </w:pPr>
    </w:p>
    <w:p w:rsidR="00AF003F" w:rsidRPr="00236B37" w:rsidP="00236B37">
      <w:pPr>
        <w:jc w:val="center"/>
        <w:rPr>
          <w:rFonts w:ascii="Arial" w:hAnsi="Arial" w:cs="Arial"/>
        </w:rPr>
      </w:pPr>
      <w:bookmarkStart w:id="0" w:name="_GoBack"/>
      <w:bookmarkEnd w:id="0"/>
    </w:p>
    <w:p w:rsidR="00236B37" w:rsidP="00AF003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POLIANA CAROLINE QUIRINO</w:t>
      </w:r>
      <w:r w:rsidR="00AF003F">
        <w:rPr>
          <w:rFonts w:ascii="Arial" w:hAnsi="Arial" w:cs="Arial"/>
          <w:b/>
        </w:rPr>
        <w:t xml:space="preserve"> </w:t>
      </w:r>
      <w:r w:rsidR="00AF003F">
        <w:rPr>
          <w:rFonts w:ascii="Arial" w:hAnsi="Arial" w:cs="Arial"/>
          <w:b/>
        </w:rPr>
        <w:tab/>
        <w:t>JAIR JOSÉ DOS SANTOS</w:t>
      </w:r>
    </w:p>
    <w:p w:rsidR="00AF003F" w:rsidP="00AF003F">
      <w:pPr>
        <w:jc w:val="center"/>
        <w:rPr>
          <w:rFonts w:ascii="Arial" w:hAnsi="Arial" w:cs="Arial"/>
          <w:b/>
        </w:rPr>
      </w:pPr>
    </w:p>
    <w:p w:rsidR="00AF003F" w:rsidP="00AF003F">
      <w:pPr>
        <w:jc w:val="center"/>
        <w:rPr>
          <w:rFonts w:ascii="Arial" w:hAnsi="Arial" w:cs="Arial"/>
          <w:b/>
        </w:rPr>
      </w:pPr>
    </w:p>
    <w:p w:rsidR="00AF003F" w:rsidP="00AF003F">
      <w:pPr>
        <w:jc w:val="center"/>
        <w:rPr>
          <w:rFonts w:ascii="Arial" w:hAnsi="Arial" w:cs="Arial"/>
          <w:b/>
        </w:rPr>
      </w:pPr>
    </w:p>
    <w:p w:rsidR="00AF003F" w:rsidRPr="00236B37" w:rsidP="00AF003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ANA PAULA AP. DOS SANTOS </w:t>
      </w:r>
      <w:r>
        <w:rPr>
          <w:rFonts w:ascii="Arial" w:hAnsi="Arial" w:cs="Arial"/>
          <w:b/>
        </w:rPr>
        <w:tab/>
        <w:t xml:space="preserve">EDNALDO BARBOSA </w:t>
      </w:r>
      <w:r>
        <w:rPr>
          <w:rFonts w:ascii="Arial" w:hAnsi="Arial" w:cs="Arial"/>
          <w:b/>
        </w:rPr>
        <w:t>PEREIRA</w:t>
      </w:r>
    </w:p>
    <w:p w:rsidR="00236B37" w:rsidRPr="00236B37" w:rsidP="00236B37">
      <w:pPr>
        <w:jc w:val="center"/>
        <w:rPr>
          <w:rFonts w:ascii="Arial" w:hAnsi="Arial" w:cs="Arial"/>
        </w:rPr>
      </w:pPr>
    </w:p>
    <w:sectPr w:rsidSect="00F0187B">
      <w:headerReference w:type="default" r:id="rId5"/>
      <w:pgSz w:w="11906" w:h="16838"/>
      <w:pgMar w:top="1702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690"/>
    <w:rsid w:val="00154690"/>
    <w:rsid w:val="00214FC8"/>
    <w:rsid w:val="00236B37"/>
    <w:rsid w:val="003E3307"/>
    <w:rsid w:val="00464D11"/>
    <w:rsid w:val="004A75C5"/>
    <w:rsid w:val="00515891"/>
    <w:rsid w:val="006E4151"/>
    <w:rsid w:val="00AF003F"/>
    <w:rsid w:val="00B30FD6"/>
    <w:rsid w:val="00B95F79"/>
    <w:rsid w:val="00F0187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69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154690"/>
  </w:style>
  <w:style w:type="character" w:styleId="Hyperlink">
    <w:name w:val="Hyperlink"/>
    <w:uiPriority w:val="99"/>
    <w:unhideWhenUsed/>
    <w:rsid w:val="001546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A75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D5855-47B9-4167-B3DD-5626B336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Guilherme</cp:lastModifiedBy>
  <cp:revision>3</cp:revision>
  <cp:lastPrinted>2022-03-28T12:36:00Z</cp:lastPrinted>
  <dcterms:created xsi:type="dcterms:W3CDTF">2022-03-28T12:36:00Z</dcterms:created>
  <dcterms:modified xsi:type="dcterms:W3CDTF">2022-03-28T12:41:00Z</dcterms:modified>
</cp:coreProperties>
</file>