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58" w:rsidRPr="00CB5B94" w:rsidRDefault="002F13AA" w:rsidP="00684332">
      <w:pPr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PROJETO DE LEI Nº </w:t>
      </w:r>
      <w:r w:rsidR="00033FAC">
        <w:rPr>
          <w:rFonts w:ascii="Tahoma" w:hAnsi="Tahoma" w:cs="Tahoma"/>
          <w:b/>
        </w:rPr>
        <w:t>11</w:t>
      </w:r>
      <w:r>
        <w:rPr>
          <w:rFonts w:ascii="Tahoma" w:hAnsi="Tahoma" w:cs="Tahoma"/>
          <w:b/>
        </w:rPr>
        <w:t>/202</w:t>
      </w:r>
      <w:r w:rsidR="00033FAC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</w:t>
      </w:r>
    </w:p>
    <w:p w:rsidR="00840FE6" w:rsidRPr="00CB5B94" w:rsidRDefault="00840FE6" w:rsidP="00684332">
      <w:pPr>
        <w:spacing w:line="320" w:lineRule="exact"/>
        <w:jc w:val="both"/>
        <w:rPr>
          <w:rFonts w:ascii="Tahoma" w:hAnsi="Tahoma" w:cs="Tahoma"/>
          <w:b/>
        </w:rPr>
      </w:pPr>
    </w:p>
    <w:p w:rsidR="003A35C8" w:rsidRPr="007346E5" w:rsidRDefault="003A35C8" w:rsidP="00684332">
      <w:pPr>
        <w:spacing w:line="320" w:lineRule="exact"/>
        <w:ind w:left="3261"/>
        <w:jc w:val="both"/>
        <w:rPr>
          <w:rFonts w:ascii="Tahoma" w:hAnsi="Tahoma" w:cs="Tahoma"/>
        </w:rPr>
      </w:pPr>
      <w:r w:rsidRPr="007346E5">
        <w:rPr>
          <w:rFonts w:ascii="Tahoma" w:hAnsi="Tahoma" w:cs="Tahoma"/>
        </w:rPr>
        <w:t xml:space="preserve">Fixa o </w:t>
      </w:r>
      <w:r w:rsidR="0036130C">
        <w:rPr>
          <w:rFonts w:ascii="Tahoma" w:hAnsi="Tahoma" w:cs="Tahoma"/>
        </w:rPr>
        <w:t>p</w:t>
      </w:r>
      <w:r w:rsidRPr="007346E5">
        <w:rPr>
          <w:rFonts w:ascii="Tahoma" w:hAnsi="Tahoma" w:cs="Tahoma"/>
        </w:rPr>
        <w:t xml:space="preserve">iso </w:t>
      </w:r>
      <w:r w:rsidR="0036130C">
        <w:rPr>
          <w:rFonts w:ascii="Tahoma" w:hAnsi="Tahoma" w:cs="Tahoma"/>
        </w:rPr>
        <w:t>s</w:t>
      </w:r>
      <w:r w:rsidRPr="007346E5">
        <w:rPr>
          <w:rFonts w:ascii="Tahoma" w:hAnsi="Tahoma" w:cs="Tahoma"/>
        </w:rPr>
        <w:t xml:space="preserve">alarial </w:t>
      </w:r>
      <w:r w:rsidR="0036130C">
        <w:rPr>
          <w:rFonts w:ascii="Tahoma" w:hAnsi="Tahoma" w:cs="Tahoma"/>
        </w:rPr>
        <w:t xml:space="preserve">do profissional do </w:t>
      </w:r>
      <w:r w:rsidR="00804CCB">
        <w:rPr>
          <w:rFonts w:ascii="Tahoma" w:hAnsi="Tahoma" w:cs="Tahoma"/>
        </w:rPr>
        <w:t>m</w:t>
      </w:r>
      <w:r w:rsidR="0036130C">
        <w:rPr>
          <w:rFonts w:ascii="Tahoma" w:hAnsi="Tahoma" w:cs="Tahoma"/>
        </w:rPr>
        <w:t xml:space="preserve">agistério </w:t>
      </w:r>
      <w:r w:rsidR="00804CCB">
        <w:rPr>
          <w:rFonts w:ascii="Tahoma" w:hAnsi="Tahoma" w:cs="Tahoma"/>
        </w:rPr>
        <w:t>p</w:t>
      </w:r>
      <w:r w:rsidR="0036130C">
        <w:rPr>
          <w:rFonts w:ascii="Tahoma" w:hAnsi="Tahoma" w:cs="Tahoma"/>
        </w:rPr>
        <w:t xml:space="preserve">úblico da </w:t>
      </w:r>
      <w:r w:rsidR="00804CCB">
        <w:rPr>
          <w:rFonts w:ascii="Tahoma" w:hAnsi="Tahoma" w:cs="Tahoma"/>
        </w:rPr>
        <w:t>e</w:t>
      </w:r>
      <w:r w:rsidR="0036130C">
        <w:rPr>
          <w:rFonts w:ascii="Tahoma" w:hAnsi="Tahoma" w:cs="Tahoma"/>
        </w:rPr>
        <w:t xml:space="preserve">ducação </w:t>
      </w:r>
      <w:r w:rsidR="00804CCB">
        <w:rPr>
          <w:rFonts w:ascii="Tahoma" w:hAnsi="Tahoma" w:cs="Tahoma"/>
        </w:rPr>
        <w:t>b</w:t>
      </w:r>
      <w:r w:rsidR="0036130C">
        <w:rPr>
          <w:rFonts w:ascii="Tahoma" w:hAnsi="Tahoma" w:cs="Tahoma"/>
        </w:rPr>
        <w:t>ásica do</w:t>
      </w:r>
      <w:r w:rsidRPr="007346E5">
        <w:rPr>
          <w:rFonts w:ascii="Tahoma" w:hAnsi="Tahoma" w:cs="Tahoma"/>
        </w:rPr>
        <w:t xml:space="preserve"> Município de Barra Bonita e dá outras providências. </w:t>
      </w:r>
    </w:p>
    <w:p w:rsidR="00A069A1" w:rsidRPr="00CB5B94" w:rsidRDefault="00A069A1" w:rsidP="00684332">
      <w:pPr>
        <w:pStyle w:val="Ttulo"/>
        <w:spacing w:line="320" w:lineRule="exact"/>
        <w:jc w:val="both"/>
        <w:rPr>
          <w:rFonts w:ascii="Tahoma" w:hAnsi="Tahoma" w:cs="Tahoma"/>
          <w:b w:val="0"/>
          <w:sz w:val="24"/>
          <w:szCs w:val="24"/>
          <w:u w:val="none"/>
        </w:rPr>
      </w:pPr>
    </w:p>
    <w:p w:rsidR="003A35C8" w:rsidRPr="007346E5" w:rsidRDefault="003A35C8" w:rsidP="00684332">
      <w:pPr>
        <w:spacing w:line="320" w:lineRule="exact"/>
        <w:ind w:firstLine="1701"/>
        <w:jc w:val="both"/>
        <w:rPr>
          <w:rFonts w:ascii="Tahoma" w:hAnsi="Tahoma" w:cs="Tahoma"/>
        </w:rPr>
      </w:pPr>
      <w:r w:rsidRPr="007346E5">
        <w:rPr>
          <w:rFonts w:ascii="Tahoma" w:hAnsi="Tahoma" w:cs="Tahoma"/>
          <w:b/>
        </w:rPr>
        <w:t>Art. 1º</w:t>
      </w:r>
      <w:r w:rsidRPr="007346E5">
        <w:rPr>
          <w:rFonts w:ascii="Tahoma" w:hAnsi="Tahoma" w:cs="Tahoma"/>
        </w:rPr>
        <w:t xml:space="preserve"> </w:t>
      </w:r>
      <w:r w:rsidR="0036130C">
        <w:rPr>
          <w:rFonts w:ascii="Tahoma" w:hAnsi="Tahoma" w:cs="Tahoma"/>
        </w:rPr>
        <w:t>O p</w:t>
      </w:r>
      <w:r w:rsidR="0036130C" w:rsidRPr="007346E5">
        <w:rPr>
          <w:rFonts w:ascii="Tahoma" w:hAnsi="Tahoma" w:cs="Tahoma"/>
        </w:rPr>
        <w:t xml:space="preserve">iso </w:t>
      </w:r>
      <w:r w:rsidR="0036130C">
        <w:rPr>
          <w:rFonts w:ascii="Tahoma" w:hAnsi="Tahoma" w:cs="Tahoma"/>
        </w:rPr>
        <w:t>s</w:t>
      </w:r>
      <w:r w:rsidR="0036130C" w:rsidRPr="007346E5">
        <w:rPr>
          <w:rFonts w:ascii="Tahoma" w:hAnsi="Tahoma" w:cs="Tahoma"/>
        </w:rPr>
        <w:t xml:space="preserve">alarial </w:t>
      </w:r>
      <w:r w:rsidR="0036130C">
        <w:rPr>
          <w:rFonts w:ascii="Tahoma" w:hAnsi="Tahoma" w:cs="Tahoma"/>
        </w:rPr>
        <w:t xml:space="preserve">do profissional do </w:t>
      </w:r>
      <w:r w:rsidR="00804CCB">
        <w:rPr>
          <w:rFonts w:ascii="Tahoma" w:hAnsi="Tahoma" w:cs="Tahoma"/>
        </w:rPr>
        <w:t>m</w:t>
      </w:r>
      <w:r w:rsidR="0036130C">
        <w:rPr>
          <w:rFonts w:ascii="Tahoma" w:hAnsi="Tahoma" w:cs="Tahoma"/>
        </w:rPr>
        <w:t xml:space="preserve">agistério </w:t>
      </w:r>
      <w:r w:rsidR="00804CCB">
        <w:rPr>
          <w:rFonts w:ascii="Tahoma" w:hAnsi="Tahoma" w:cs="Tahoma"/>
        </w:rPr>
        <w:t>p</w:t>
      </w:r>
      <w:r w:rsidR="0036130C">
        <w:rPr>
          <w:rFonts w:ascii="Tahoma" w:hAnsi="Tahoma" w:cs="Tahoma"/>
        </w:rPr>
        <w:t xml:space="preserve">úblico da </w:t>
      </w:r>
      <w:r w:rsidR="00804CCB">
        <w:rPr>
          <w:rFonts w:ascii="Tahoma" w:hAnsi="Tahoma" w:cs="Tahoma"/>
        </w:rPr>
        <w:t>e</w:t>
      </w:r>
      <w:r w:rsidR="0036130C">
        <w:rPr>
          <w:rFonts w:ascii="Tahoma" w:hAnsi="Tahoma" w:cs="Tahoma"/>
        </w:rPr>
        <w:t xml:space="preserve">ducação </w:t>
      </w:r>
      <w:r w:rsidR="00804CCB">
        <w:rPr>
          <w:rFonts w:ascii="Tahoma" w:hAnsi="Tahoma" w:cs="Tahoma"/>
        </w:rPr>
        <w:t>b</w:t>
      </w:r>
      <w:r w:rsidR="0036130C">
        <w:rPr>
          <w:rFonts w:ascii="Tahoma" w:hAnsi="Tahoma" w:cs="Tahoma"/>
        </w:rPr>
        <w:t>ásica do</w:t>
      </w:r>
      <w:r w:rsidR="0036130C" w:rsidRPr="007346E5">
        <w:rPr>
          <w:rFonts w:ascii="Tahoma" w:hAnsi="Tahoma" w:cs="Tahoma"/>
        </w:rPr>
        <w:t xml:space="preserve"> Município de Barra Bonita </w:t>
      </w:r>
      <w:r w:rsidRPr="007346E5">
        <w:rPr>
          <w:rFonts w:ascii="Tahoma" w:hAnsi="Tahoma" w:cs="Tahoma"/>
        </w:rPr>
        <w:t xml:space="preserve">é fixado no valor de R$ </w:t>
      </w:r>
      <w:r w:rsidR="00033FAC">
        <w:rPr>
          <w:rFonts w:ascii="Tahoma" w:hAnsi="Tahoma" w:cs="Tahoma"/>
        </w:rPr>
        <w:t>3.845,63</w:t>
      </w:r>
      <w:r w:rsidRPr="007346E5">
        <w:rPr>
          <w:rFonts w:ascii="Tahoma" w:hAnsi="Tahoma" w:cs="Tahoma"/>
        </w:rPr>
        <w:t xml:space="preserve"> (</w:t>
      </w:r>
      <w:r w:rsidR="00033FAC">
        <w:rPr>
          <w:rFonts w:ascii="Tahoma" w:hAnsi="Tahoma" w:cs="Tahoma"/>
        </w:rPr>
        <w:t>três mil, oitocentos e quarenta e cinco reais e sessenta e três centavos</w:t>
      </w:r>
      <w:r w:rsidRPr="007346E5">
        <w:rPr>
          <w:rFonts w:ascii="Tahoma" w:hAnsi="Tahoma" w:cs="Tahoma"/>
        </w:rPr>
        <w:t>) mensais</w:t>
      </w:r>
      <w:r w:rsidR="0036130C">
        <w:rPr>
          <w:rFonts w:ascii="Tahoma" w:hAnsi="Tahoma" w:cs="Tahoma"/>
        </w:rPr>
        <w:t xml:space="preserve">, </w:t>
      </w:r>
      <w:r w:rsidR="00A750B9">
        <w:rPr>
          <w:rFonts w:ascii="Tahoma" w:hAnsi="Tahoma" w:cs="Tahoma"/>
        </w:rPr>
        <w:t>para jornada de trabalho semanal de 40 (quarenta) horas, observada a proporcionalidade em caso de jornada inferior</w:t>
      </w:r>
      <w:r w:rsidR="00282FEA">
        <w:rPr>
          <w:rFonts w:ascii="Tahoma" w:hAnsi="Tahoma" w:cs="Tahoma"/>
        </w:rPr>
        <w:t xml:space="preserve"> ou superior</w:t>
      </w:r>
      <w:r w:rsidR="00A750B9">
        <w:rPr>
          <w:rFonts w:ascii="Tahoma" w:hAnsi="Tahoma" w:cs="Tahoma"/>
        </w:rPr>
        <w:t xml:space="preserve">, </w:t>
      </w:r>
      <w:r w:rsidR="00684332">
        <w:rPr>
          <w:rFonts w:ascii="Tahoma" w:hAnsi="Tahoma" w:cs="Tahoma"/>
        </w:rPr>
        <w:t>atendendo</w:t>
      </w:r>
      <w:r w:rsidR="002F13AA">
        <w:rPr>
          <w:rFonts w:ascii="Tahoma" w:hAnsi="Tahoma" w:cs="Tahoma"/>
        </w:rPr>
        <w:t xml:space="preserve"> o disposto na </w:t>
      </w:r>
      <w:r w:rsidR="0036130C">
        <w:rPr>
          <w:rFonts w:ascii="Tahoma" w:hAnsi="Tahoma" w:cs="Tahoma"/>
        </w:rPr>
        <w:t>Lei Federal nº 11.738, de 16 de julho de 2008.</w:t>
      </w:r>
    </w:p>
    <w:p w:rsidR="003A35C8" w:rsidRPr="007346E5" w:rsidRDefault="003A35C8" w:rsidP="00684332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3A35C8" w:rsidRDefault="003A35C8" w:rsidP="00684332">
      <w:pPr>
        <w:spacing w:line="320" w:lineRule="exact"/>
        <w:ind w:firstLine="1701"/>
        <w:jc w:val="both"/>
        <w:rPr>
          <w:rFonts w:ascii="Tahoma" w:hAnsi="Tahoma" w:cs="Tahoma"/>
          <w:color w:val="000000"/>
        </w:rPr>
      </w:pPr>
      <w:r w:rsidRPr="007346E5">
        <w:rPr>
          <w:rFonts w:ascii="Tahoma" w:hAnsi="Tahoma" w:cs="Tahoma"/>
          <w:b/>
          <w:bCs/>
          <w:color w:val="000000"/>
        </w:rPr>
        <w:t>Art. 2º</w:t>
      </w:r>
      <w:r w:rsidRPr="007346E5">
        <w:rPr>
          <w:rFonts w:ascii="Tahoma" w:hAnsi="Tahoma" w:cs="Tahoma"/>
          <w:color w:val="000000"/>
        </w:rPr>
        <w:t> As despesas decorrentes desta Lei correrão por conta das dotações orçamentárias próprias constantes do orçamento vigente, suplementadas se necessário.</w:t>
      </w:r>
    </w:p>
    <w:p w:rsidR="003A35C8" w:rsidRPr="007346E5" w:rsidRDefault="003A35C8" w:rsidP="00684332">
      <w:pPr>
        <w:spacing w:line="320" w:lineRule="exact"/>
        <w:ind w:firstLine="1701"/>
        <w:jc w:val="both"/>
        <w:rPr>
          <w:rFonts w:ascii="Tahoma" w:hAnsi="Tahoma" w:cs="Tahoma"/>
          <w:color w:val="000000"/>
        </w:rPr>
      </w:pPr>
    </w:p>
    <w:p w:rsidR="003A35C8" w:rsidRPr="007346E5" w:rsidRDefault="003A35C8" w:rsidP="00684332">
      <w:pPr>
        <w:spacing w:line="320" w:lineRule="exact"/>
        <w:ind w:firstLine="1701"/>
        <w:jc w:val="both"/>
        <w:rPr>
          <w:rFonts w:ascii="Tahoma" w:hAnsi="Tahoma" w:cs="Tahoma"/>
        </w:rPr>
      </w:pPr>
      <w:r w:rsidRPr="007346E5">
        <w:rPr>
          <w:rFonts w:ascii="Tahoma" w:hAnsi="Tahoma" w:cs="Tahoma"/>
          <w:b/>
        </w:rPr>
        <w:t xml:space="preserve"> Art. 3º</w:t>
      </w:r>
      <w:r w:rsidRPr="007346E5">
        <w:rPr>
          <w:rFonts w:ascii="Tahoma" w:hAnsi="Tahoma" w:cs="Tahoma"/>
        </w:rPr>
        <w:t xml:space="preserve"> Esta Lei entra em v</w:t>
      </w:r>
      <w:r w:rsidR="002F13AA">
        <w:rPr>
          <w:rFonts w:ascii="Tahoma" w:hAnsi="Tahoma" w:cs="Tahoma"/>
        </w:rPr>
        <w:t>igor na data de sua publicação, iniciando seus efeitos em 1º de janeiro de 202</w:t>
      </w:r>
      <w:r w:rsidR="00033FAC">
        <w:rPr>
          <w:rFonts w:ascii="Tahoma" w:hAnsi="Tahoma" w:cs="Tahoma"/>
        </w:rPr>
        <w:t>2</w:t>
      </w:r>
      <w:r w:rsidR="002F13AA">
        <w:rPr>
          <w:rFonts w:ascii="Tahoma" w:hAnsi="Tahoma" w:cs="Tahoma"/>
        </w:rPr>
        <w:t>.</w:t>
      </w:r>
    </w:p>
    <w:p w:rsidR="00FC37BE" w:rsidRPr="00CB5B94" w:rsidRDefault="00FC37BE" w:rsidP="00684332">
      <w:pPr>
        <w:pStyle w:val="Corpodetexto2"/>
        <w:spacing w:after="0" w:line="320" w:lineRule="exact"/>
        <w:rPr>
          <w:rFonts w:ascii="Tahoma" w:hAnsi="Tahoma" w:cs="Tahoma"/>
        </w:rPr>
      </w:pPr>
    </w:p>
    <w:p w:rsidR="00684332" w:rsidRPr="007346E5" w:rsidRDefault="00684332" w:rsidP="00684332">
      <w:pPr>
        <w:tabs>
          <w:tab w:val="left" w:pos="2790"/>
        </w:tabs>
        <w:spacing w:line="320" w:lineRule="exact"/>
        <w:jc w:val="center"/>
        <w:rPr>
          <w:rFonts w:ascii="Tahoma" w:hAnsi="Tahoma" w:cs="Tahoma"/>
        </w:rPr>
      </w:pPr>
      <w:r w:rsidRPr="007346E5">
        <w:rPr>
          <w:rFonts w:ascii="Tahoma" w:hAnsi="Tahoma" w:cs="Tahoma"/>
        </w:rPr>
        <w:t xml:space="preserve">Gabinete do Prefeito, </w:t>
      </w:r>
      <w:r w:rsidR="00033FAC">
        <w:rPr>
          <w:rFonts w:ascii="Tahoma" w:hAnsi="Tahoma" w:cs="Tahoma"/>
        </w:rPr>
        <w:t>11</w:t>
      </w:r>
      <w:r w:rsidRPr="007346E5">
        <w:rPr>
          <w:rFonts w:ascii="Tahoma" w:hAnsi="Tahoma" w:cs="Tahoma"/>
        </w:rPr>
        <w:t xml:space="preserve"> de </w:t>
      </w:r>
      <w:r w:rsidR="00033FAC">
        <w:rPr>
          <w:rFonts w:ascii="Tahoma" w:hAnsi="Tahoma" w:cs="Tahoma"/>
        </w:rPr>
        <w:t>março</w:t>
      </w:r>
      <w:r w:rsidRPr="007346E5">
        <w:rPr>
          <w:rFonts w:ascii="Tahoma" w:hAnsi="Tahoma" w:cs="Tahoma"/>
        </w:rPr>
        <w:t xml:space="preserve"> de 202</w:t>
      </w:r>
      <w:r w:rsidR="00033FAC">
        <w:rPr>
          <w:rFonts w:ascii="Tahoma" w:hAnsi="Tahoma" w:cs="Tahoma"/>
        </w:rPr>
        <w:t>2</w:t>
      </w:r>
      <w:r w:rsidRPr="007346E5">
        <w:rPr>
          <w:rFonts w:ascii="Tahoma" w:hAnsi="Tahoma" w:cs="Tahoma"/>
        </w:rPr>
        <w:t>.</w:t>
      </w:r>
    </w:p>
    <w:p w:rsidR="00684332" w:rsidRPr="007346E5" w:rsidRDefault="00684332" w:rsidP="00684332">
      <w:pPr>
        <w:tabs>
          <w:tab w:val="left" w:pos="2790"/>
        </w:tabs>
        <w:spacing w:line="320" w:lineRule="exact"/>
        <w:jc w:val="center"/>
        <w:rPr>
          <w:rFonts w:ascii="Tahoma" w:hAnsi="Tahoma" w:cs="Tahoma"/>
        </w:rPr>
      </w:pPr>
    </w:p>
    <w:p w:rsidR="00684332" w:rsidRPr="007346E5" w:rsidRDefault="00684332" w:rsidP="00684332">
      <w:pPr>
        <w:tabs>
          <w:tab w:val="left" w:pos="2790"/>
        </w:tabs>
        <w:spacing w:line="320" w:lineRule="exact"/>
        <w:jc w:val="center"/>
        <w:rPr>
          <w:rFonts w:ascii="Tahoma" w:hAnsi="Tahoma" w:cs="Tahoma"/>
        </w:rPr>
      </w:pPr>
    </w:p>
    <w:p w:rsidR="00684332" w:rsidRPr="007346E5" w:rsidRDefault="00684332" w:rsidP="00684332">
      <w:pPr>
        <w:tabs>
          <w:tab w:val="left" w:pos="2790"/>
        </w:tabs>
        <w:spacing w:line="320" w:lineRule="exact"/>
        <w:jc w:val="center"/>
        <w:rPr>
          <w:rFonts w:ascii="Tahoma" w:hAnsi="Tahoma" w:cs="Tahoma"/>
          <w:b/>
        </w:rPr>
      </w:pPr>
    </w:p>
    <w:p w:rsidR="00684332" w:rsidRPr="007346E5" w:rsidRDefault="00684332" w:rsidP="00684332">
      <w:pPr>
        <w:tabs>
          <w:tab w:val="left" w:pos="2790"/>
        </w:tabs>
        <w:spacing w:line="320" w:lineRule="exact"/>
        <w:jc w:val="center"/>
        <w:rPr>
          <w:rFonts w:ascii="Tahoma" w:hAnsi="Tahoma" w:cs="Tahoma"/>
          <w:b/>
        </w:rPr>
      </w:pPr>
      <w:r w:rsidRPr="007346E5">
        <w:rPr>
          <w:rFonts w:ascii="Tahoma" w:hAnsi="Tahoma" w:cs="Tahoma"/>
          <w:b/>
        </w:rPr>
        <w:t>JOSÉ LUIS RICI</w:t>
      </w:r>
    </w:p>
    <w:p w:rsidR="00684332" w:rsidRDefault="00684332" w:rsidP="00684332">
      <w:pPr>
        <w:tabs>
          <w:tab w:val="left" w:pos="2790"/>
        </w:tabs>
        <w:spacing w:line="320" w:lineRule="exact"/>
        <w:jc w:val="center"/>
        <w:rPr>
          <w:rFonts w:ascii="Tahoma" w:hAnsi="Tahoma" w:cs="Tahoma"/>
          <w:b/>
        </w:rPr>
      </w:pPr>
      <w:r w:rsidRPr="007346E5">
        <w:rPr>
          <w:rFonts w:ascii="Tahoma" w:hAnsi="Tahoma" w:cs="Tahoma"/>
          <w:b/>
        </w:rPr>
        <w:t>Prefeito Municipal</w:t>
      </w:r>
    </w:p>
    <w:p w:rsidR="00684332" w:rsidRPr="00636F9D" w:rsidRDefault="00684332" w:rsidP="00684332">
      <w:pPr>
        <w:spacing w:line="320" w:lineRule="exact"/>
        <w:rPr>
          <w:rFonts w:ascii="Tahoma" w:hAnsi="Tahoma" w:cs="Tahoma"/>
        </w:rPr>
      </w:pPr>
    </w:p>
    <w:p w:rsidR="00684332" w:rsidRPr="00636F9D" w:rsidRDefault="00684332" w:rsidP="00684332">
      <w:pPr>
        <w:spacing w:line="320" w:lineRule="exact"/>
        <w:rPr>
          <w:rFonts w:ascii="Tahoma" w:hAnsi="Tahoma" w:cs="Tahoma"/>
        </w:rPr>
      </w:pPr>
    </w:p>
    <w:p w:rsidR="00684332" w:rsidRDefault="00684332" w:rsidP="00684332">
      <w:pPr>
        <w:spacing w:line="320" w:lineRule="exact"/>
        <w:rPr>
          <w:rFonts w:ascii="Tahoma" w:hAnsi="Tahoma" w:cs="Tahoma"/>
        </w:rPr>
      </w:pPr>
    </w:p>
    <w:p w:rsidR="00684332" w:rsidRDefault="00684332" w:rsidP="00684332">
      <w:pPr>
        <w:rPr>
          <w:rFonts w:ascii="Tahoma" w:hAnsi="Tahoma" w:cs="Tahoma"/>
        </w:rPr>
      </w:pPr>
    </w:p>
    <w:p w:rsidR="00684332" w:rsidRDefault="00684332" w:rsidP="00684332">
      <w:pPr>
        <w:rPr>
          <w:rFonts w:ascii="Tahoma" w:hAnsi="Tahoma" w:cs="Tahoma"/>
        </w:rPr>
      </w:pPr>
    </w:p>
    <w:p w:rsidR="00684332" w:rsidRDefault="00684332" w:rsidP="00684332">
      <w:pPr>
        <w:rPr>
          <w:rFonts w:ascii="Tahoma" w:hAnsi="Tahoma" w:cs="Tahoma"/>
        </w:rPr>
      </w:pPr>
    </w:p>
    <w:p w:rsidR="00684332" w:rsidRDefault="00684332" w:rsidP="00684332">
      <w:pPr>
        <w:rPr>
          <w:rFonts w:ascii="Tahoma" w:hAnsi="Tahoma" w:cs="Tahoma"/>
        </w:rPr>
      </w:pPr>
    </w:p>
    <w:p w:rsidR="00684332" w:rsidRDefault="00684332" w:rsidP="00684332">
      <w:pPr>
        <w:rPr>
          <w:rFonts w:ascii="Tahoma" w:hAnsi="Tahoma" w:cs="Tahoma"/>
        </w:rPr>
      </w:pPr>
    </w:p>
    <w:p w:rsidR="00684332" w:rsidRDefault="00684332" w:rsidP="00684332">
      <w:pPr>
        <w:rPr>
          <w:rFonts w:ascii="Tahoma" w:hAnsi="Tahoma" w:cs="Tahoma"/>
        </w:rPr>
      </w:pPr>
    </w:p>
    <w:p w:rsidR="00684332" w:rsidRDefault="00684332" w:rsidP="00684332">
      <w:pPr>
        <w:rPr>
          <w:rFonts w:ascii="Tahoma" w:hAnsi="Tahoma" w:cs="Tahoma"/>
        </w:rPr>
      </w:pPr>
    </w:p>
    <w:p w:rsidR="00684332" w:rsidRDefault="00684332" w:rsidP="00684332">
      <w:pPr>
        <w:rPr>
          <w:rFonts w:ascii="Tahoma" w:hAnsi="Tahoma" w:cs="Tahoma"/>
        </w:rPr>
      </w:pPr>
    </w:p>
    <w:p w:rsidR="00684332" w:rsidRDefault="00684332" w:rsidP="00684332">
      <w:pPr>
        <w:rPr>
          <w:rFonts w:ascii="Tahoma" w:hAnsi="Tahoma" w:cs="Tahoma"/>
        </w:rPr>
      </w:pPr>
    </w:p>
    <w:p w:rsidR="00684332" w:rsidRDefault="00684332" w:rsidP="00684332">
      <w:pPr>
        <w:rPr>
          <w:rFonts w:ascii="Tahoma" w:hAnsi="Tahoma" w:cs="Tahoma"/>
        </w:rPr>
      </w:pPr>
    </w:p>
    <w:p w:rsidR="00684332" w:rsidRDefault="00684332" w:rsidP="00684332">
      <w:pPr>
        <w:rPr>
          <w:rFonts w:ascii="Tahoma" w:hAnsi="Tahoma" w:cs="Tahoma"/>
        </w:rPr>
      </w:pPr>
    </w:p>
    <w:p w:rsidR="00684332" w:rsidRDefault="00684332" w:rsidP="00684332">
      <w:pPr>
        <w:rPr>
          <w:rFonts w:ascii="Tahoma" w:hAnsi="Tahoma" w:cs="Tahoma"/>
        </w:rPr>
      </w:pPr>
    </w:p>
    <w:p w:rsidR="00684332" w:rsidRDefault="00684332" w:rsidP="00684332">
      <w:pPr>
        <w:rPr>
          <w:rFonts w:ascii="Tahoma" w:hAnsi="Tahoma" w:cs="Tahoma"/>
        </w:rPr>
      </w:pPr>
    </w:p>
    <w:p w:rsidR="00684332" w:rsidRPr="00975B22" w:rsidRDefault="00684332" w:rsidP="00975B22">
      <w:pPr>
        <w:tabs>
          <w:tab w:val="left" w:pos="2985"/>
        </w:tabs>
        <w:spacing w:line="360" w:lineRule="exact"/>
        <w:rPr>
          <w:rFonts w:ascii="Bookman Old Style" w:hAnsi="Bookman Old Style" w:cs="Tahoma"/>
        </w:rPr>
      </w:pPr>
      <w:r w:rsidRPr="00975B22">
        <w:rPr>
          <w:rFonts w:ascii="Bookman Old Style" w:hAnsi="Bookman Old Style" w:cs="Tahoma"/>
          <w:b/>
          <w:snapToGrid w:val="0"/>
        </w:rPr>
        <w:lastRenderedPageBreak/>
        <w:t xml:space="preserve">OFÍCIO Nº GP. </w:t>
      </w:r>
      <w:r w:rsidR="00F25931">
        <w:rPr>
          <w:rFonts w:ascii="Bookman Old Style" w:hAnsi="Bookman Old Style" w:cs="Tahoma"/>
          <w:b/>
          <w:snapToGrid w:val="0"/>
        </w:rPr>
        <w:t>71</w:t>
      </w:r>
      <w:r w:rsidRPr="00975B22">
        <w:rPr>
          <w:rFonts w:ascii="Bookman Old Style" w:hAnsi="Bookman Old Style" w:cs="Tahoma"/>
          <w:b/>
          <w:snapToGrid w:val="0"/>
        </w:rPr>
        <w:t>/202</w:t>
      </w:r>
      <w:r w:rsidR="00033FAC">
        <w:rPr>
          <w:rFonts w:ascii="Bookman Old Style" w:hAnsi="Bookman Old Style" w:cs="Tahoma"/>
          <w:b/>
          <w:snapToGrid w:val="0"/>
        </w:rPr>
        <w:t>2</w:t>
      </w:r>
      <w:r w:rsidRPr="00975B22">
        <w:rPr>
          <w:rFonts w:ascii="Bookman Old Style" w:hAnsi="Bookman Old Style" w:cs="Tahoma"/>
          <w:b/>
          <w:snapToGrid w:val="0"/>
        </w:rPr>
        <w:t>.</w:t>
      </w: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  <w:r w:rsidRPr="00975B22">
        <w:rPr>
          <w:rFonts w:ascii="Bookman Old Style" w:hAnsi="Bookman Old Style" w:cs="Tahoma"/>
          <w:snapToGrid w:val="0"/>
        </w:rPr>
        <w:tab/>
      </w:r>
      <w:r w:rsidRPr="00975B22">
        <w:rPr>
          <w:rFonts w:ascii="Bookman Old Style" w:hAnsi="Bookman Old Style" w:cs="Tahoma"/>
          <w:snapToGrid w:val="0"/>
        </w:rPr>
        <w:tab/>
      </w:r>
      <w:r w:rsidRPr="00975B22">
        <w:rPr>
          <w:rFonts w:ascii="Bookman Old Style" w:hAnsi="Bookman Old Style" w:cs="Tahoma"/>
          <w:snapToGrid w:val="0"/>
        </w:rPr>
        <w:tab/>
      </w:r>
      <w:r w:rsidRPr="00975B22">
        <w:rPr>
          <w:rFonts w:ascii="Bookman Old Style" w:hAnsi="Bookman Old Style" w:cs="Tahoma"/>
          <w:snapToGrid w:val="0"/>
        </w:rPr>
        <w:tab/>
        <w:t xml:space="preserve">               Barra Bonita, </w:t>
      </w:r>
      <w:r w:rsidR="00033FAC">
        <w:rPr>
          <w:rFonts w:ascii="Bookman Old Style" w:hAnsi="Bookman Old Style" w:cs="Tahoma"/>
          <w:snapToGrid w:val="0"/>
        </w:rPr>
        <w:t>11</w:t>
      </w:r>
      <w:r w:rsidRPr="00975B22">
        <w:rPr>
          <w:rFonts w:ascii="Bookman Old Style" w:hAnsi="Bookman Old Style" w:cs="Tahoma"/>
          <w:snapToGrid w:val="0"/>
        </w:rPr>
        <w:t xml:space="preserve"> de </w:t>
      </w:r>
      <w:r w:rsidR="00975B22">
        <w:rPr>
          <w:rFonts w:ascii="Bookman Old Style" w:hAnsi="Bookman Old Style" w:cs="Tahoma"/>
          <w:snapToGrid w:val="0"/>
        </w:rPr>
        <w:t>março</w:t>
      </w:r>
      <w:r w:rsidRPr="00975B22">
        <w:rPr>
          <w:rFonts w:ascii="Bookman Old Style" w:hAnsi="Bookman Old Style" w:cs="Tahoma"/>
          <w:snapToGrid w:val="0"/>
        </w:rPr>
        <w:t xml:space="preserve"> de 202</w:t>
      </w:r>
      <w:r w:rsidR="00033FAC">
        <w:rPr>
          <w:rFonts w:ascii="Bookman Old Style" w:hAnsi="Bookman Old Style" w:cs="Tahoma"/>
          <w:snapToGrid w:val="0"/>
        </w:rPr>
        <w:t>2</w:t>
      </w:r>
      <w:r w:rsidRPr="00975B22">
        <w:rPr>
          <w:rFonts w:ascii="Bookman Old Style" w:hAnsi="Bookman Old Style" w:cs="Tahoma"/>
          <w:snapToGrid w:val="0"/>
        </w:rPr>
        <w:t>.</w:t>
      </w:r>
    </w:p>
    <w:p w:rsidR="0068433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</w:p>
    <w:p w:rsidR="00975B22" w:rsidRPr="00975B22" w:rsidRDefault="00975B2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  <w:r w:rsidRPr="00975B22">
        <w:rPr>
          <w:rFonts w:ascii="Bookman Old Style" w:hAnsi="Bookman Old Style" w:cs="Tahoma"/>
          <w:snapToGrid w:val="0"/>
        </w:rPr>
        <w:t>Senhor Presidente:</w:t>
      </w: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</w:p>
    <w:p w:rsidR="0068433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</w:p>
    <w:p w:rsidR="008D60B2" w:rsidRPr="00975B22" w:rsidRDefault="00684332" w:rsidP="00975B22">
      <w:pPr>
        <w:spacing w:line="360" w:lineRule="exact"/>
        <w:ind w:firstLine="2127"/>
        <w:jc w:val="both"/>
        <w:rPr>
          <w:rFonts w:ascii="Bookman Old Style" w:hAnsi="Bookman Old Style" w:cs="Tahoma"/>
        </w:rPr>
      </w:pPr>
      <w:r w:rsidRPr="00975B22">
        <w:rPr>
          <w:rFonts w:ascii="Bookman Old Style" w:hAnsi="Bookman Old Style" w:cs="Tahoma"/>
        </w:rPr>
        <w:t xml:space="preserve">Estamos encaminhando para apreciação dessa Egrégia Câmara o incluso Projeto de Lei nº </w:t>
      </w:r>
      <w:r w:rsidR="00033FAC">
        <w:rPr>
          <w:rFonts w:ascii="Bookman Old Style" w:hAnsi="Bookman Old Style" w:cs="Tahoma"/>
        </w:rPr>
        <w:t>11</w:t>
      </w:r>
      <w:r w:rsidRPr="00975B22">
        <w:rPr>
          <w:rFonts w:ascii="Bookman Old Style" w:hAnsi="Bookman Old Style" w:cs="Tahoma"/>
        </w:rPr>
        <w:t>/202</w:t>
      </w:r>
      <w:r w:rsidR="00033FAC">
        <w:rPr>
          <w:rFonts w:ascii="Bookman Old Style" w:hAnsi="Bookman Old Style" w:cs="Tahoma"/>
        </w:rPr>
        <w:t>2</w:t>
      </w:r>
      <w:r w:rsidRPr="00975B22">
        <w:rPr>
          <w:rFonts w:ascii="Bookman Old Style" w:hAnsi="Bookman Old Style" w:cs="Tahoma"/>
        </w:rPr>
        <w:t xml:space="preserve">, </w:t>
      </w:r>
      <w:r w:rsidR="008D60B2" w:rsidRPr="00975B22">
        <w:rPr>
          <w:rFonts w:ascii="Bookman Old Style" w:hAnsi="Bookman Old Style" w:cs="Tahoma"/>
        </w:rPr>
        <w:t xml:space="preserve">que fixa o piso salarial do profissional do Magistério Público da Educação Básica do Município de Barra Bonita e dá outras providências. </w:t>
      </w:r>
    </w:p>
    <w:p w:rsidR="00684332" w:rsidRPr="00975B22" w:rsidRDefault="00684332" w:rsidP="003356CF">
      <w:pPr>
        <w:spacing w:line="360" w:lineRule="exact"/>
        <w:jc w:val="both"/>
        <w:rPr>
          <w:rFonts w:ascii="Bookman Old Style" w:hAnsi="Bookman Old Style" w:cs="Tahoma"/>
        </w:rPr>
      </w:pPr>
    </w:p>
    <w:p w:rsidR="00684332" w:rsidRPr="00A750B9" w:rsidRDefault="008D60B2" w:rsidP="00975B22">
      <w:pPr>
        <w:spacing w:line="360" w:lineRule="exact"/>
        <w:ind w:firstLine="2127"/>
        <w:jc w:val="both"/>
        <w:rPr>
          <w:rFonts w:ascii="Bookman Old Style" w:hAnsi="Bookman Old Style" w:cs="Tahoma"/>
        </w:rPr>
      </w:pPr>
      <w:r w:rsidRPr="00A750B9">
        <w:rPr>
          <w:rFonts w:ascii="Bookman Old Style" w:hAnsi="Bookman Old Style" w:cs="Tahoma"/>
        </w:rPr>
        <w:t xml:space="preserve">O presente projeto visa fixar o piso salarial do profissional do Magistério Público da Educação Básica do Município de Barra Bonita em </w:t>
      </w:r>
      <w:r w:rsidR="00033FAC" w:rsidRPr="00033FAC">
        <w:rPr>
          <w:rFonts w:ascii="Bookman Old Style" w:hAnsi="Bookman Old Style" w:cs="Tahoma"/>
        </w:rPr>
        <w:t>R$ 3.845,63 (três mil, oitocentos e quarenta e cinco reais e sessenta e três centavos)</w:t>
      </w:r>
      <w:r w:rsidR="00033FAC" w:rsidRPr="007346E5">
        <w:rPr>
          <w:rFonts w:ascii="Tahoma" w:hAnsi="Tahoma" w:cs="Tahoma"/>
        </w:rPr>
        <w:t xml:space="preserve"> </w:t>
      </w:r>
      <w:r w:rsidRPr="00A750B9">
        <w:rPr>
          <w:rFonts w:ascii="Bookman Old Style" w:hAnsi="Bookman Old Style" w:cs="Tahoma"/>
        </w:rPr>
        <w:t xml:space="preserve">mensais, </w:t>
      </w:r>
      <w:r w:rsidR="00A750B9" w:rsidRPr="00A750B9">
        <w:rPr>
          <w:rFonts w:ascii="Bookman Old Style" w:hAnsi="Bookman Old Style" w:cs="Tahoma"/>
        </w:rPr>
        <w:t xml:space="preserve">para jornada de trabalho semanal de 40 (quarenta) horas, observada a proporcionalidade em caso de jornada </w:t>
      </w:r>
      <w:r w:rsidR="00F25931">
        <w:rPr>
          <w:rFonts w:ascii="Bookman Old Style" w:hAnsi="Bookman Old Style" w:cs="Tahoma"/>
        </w:rPr>
        <w:t>inferior ou superior</w:t>
      </w:r>
      <w:r w:rsidR="00A750B9" w:rsidRPr="00A750B9">
        <w:rPr>
          <w:rFonts w:ascii="Bookman Old Style" w:hAnsi="Bookman Old Style" w:cs="Tahoma"/>
        </w:rPr>
        <w:t xml:space="preserve">, </w:t>
      </w:r>
      <w:r w:rsidRPr="00A750B9">
        <w:rPr>
          <w:rFonts w:ascii="Bookman Old Style" w:hAnsi="Bookman Old Style" w:cs="Tahoma"/>
        </w:rPr>
        <w:t>atendendo o disposto na legislação federal.</w:t>
      </w:r>
    </w:p>
    <w:p w:rsidR="008D60B2" w:rsidRPr="00975B22" w:rsidRDefault="008D60B2" w:rsidP="00975B22">
      <w:pPr>
        <w:spacing w:line="360" w:lineRule="exact"/>
        <w:ind w:firstLine="2127"/>
        <w:jc w:val="both"/>
        <w:rPr>
          <w:rFonts w:ascii="Bookman Old Style" w:hAnsi="Bookman Old Style" w:cs="Tahoma"/>
        </w:rPr>
      </w:pPr>
    </w:p>
    <w:p w:rsidR="008D60B2" w:rsidRPr="00975B22" w:rsidRDefault="008D60B2" w:rsidP="00975B22">
      <w:pPr>
        <w:spacing w:line="360" w:lineRule="exact"/>
        <w:ind w:firstLine="2127"/>
        <w:jc w:val="both"/>
        <w:rPr>
          <w:rFonts w:ascii="Bookman Old Style" w:hAnsi="Bookman Old Style" w:cs="Tahoma"/>
        </w:rPr>
      </w:pPr>
      <w:r w:rsidRPr="00975B22">
        <w:rPr>
          <w:rFonts w:ascii="Bookman Old Style" w:hAnsi="Bookman Old Style" w:cs="Tahoma"/>
        </w:rPr>
        <w:t>O artigo 5º da Lei Federal nº 11.738/2008, que regulamenta a alínea “e” do inciso III do caput do art. 60, do Ato das Disposições Constitucionais Transitórias, o piso salarial profissional nacional para os profissionais do magistério público da educação bá</w:t>
      </w:r>
      <w:r w:rsidR="00033FAC">
        <w:rPr>
          <w:rFonts w:ascii="Bookman Old Style" w:hAnsi="Bookman Old Style" w:cs="Tahoma"/>
        </w:rPr>
        <w:t>sica será atualizado anualmente no mês de janeiro.</w:t>
      </w:r>
    </w:p>
    <w:p w:rsidR="008D60B2" w:rsidRPr="00975B22" w:rsidRDefault="008D60B2" w:rsidP="00975B22">
      <w:pPr>
        <w:spacing w:line="360" w:lineRule="exact"/>
        <w:ind w:firstLine="2127"/>
        <w:jc w:val="both"/>
        <w:rPr>
          <w:rFonts w:ascii="Bookman Old Style" w:hAnsi="Bookman Old Style" w:cs="Tahoma"/>
        </w:rPr>
      </w:pPr>
    </w:p>
    <w:p w:rsidR="00033FAC" w:rsidRDefault="008D60B2" w:rsidP="00975B22">
      <w:pPr>
        <w:spacing w:line="360" w:lineRule="exact"/>
        <w:ind w:firstLine="2127"/>
        <w:jc w:val="both"/>
        <w:rPr>
          <w:rFonts w:ascii="Bookman Old Style" w:hAnsi="Bookman Old Style" w:cs="Tahoma"/>
        </w:rPr>
      </w:pPr>
      <w:r w:rsidRPr="00975B22">
        <w:rPr>
          <w:rFonts w:ascii="Bookman Old Style" w:hAnsi="Bookman Old Style" w:cs="Tahoma"/>
        </w:rPr>
        <w:t xml:space="preserve">O Ministério da Educação – MEC </w:t>
      </w:r>
      <w:r w:rsidR="00033FAC">
        <w:rPr>
          <w:rFonts w:ascii="Bookman Old Style" w:hAnsi="Bookman Old Style" w:cs="Tahoma"/>
        </w:rPr>
        <w:t xml:space="preserve">publicou a Portaria nº 67, de 04 de fevereiro de 2022, que homologou o Parecer nº 2/2022/CHEFIA/GAB/SEB/SEB, de 31 de janeiro de 2022, da Secretaria de Educação Básica, </w:t>
      </w:r>
      <w:r w:rsidR="00282FEA">
        <w:rPr>
          <w:rFonts w:ascii="Bookman Old Style" w:hAnsi="Bookman Old Style" w:cs="Tahoma"/>
        </w:rPr>
        <w:t>majorando o</w:t>
      </w:r>
      <w:r w:rsidR="00033FAC">
        <w:rPr>
          <w:rFonts w:ascii="Bookman Old Style" w:hAnsi="Bookman Old Style" w:cs="Tahoma"/>
        </w:rPr>
        <w:t xml:space="preserve"> piso salarial nacional dos profissionais do magistério</w:t>
      </w:r>
      <w:r w:rsidR="00282FEA">
        <w:rPr>
          <w:rFonts w:ascii="Bookman Old Style" w:hAnsi="Bookman Old Style" w:cs="Tahoma"/>
        </w:rPr>
        <w:t xml:space="preserve"> da educação básica pública em 33,24% par</w:t>
      </w:r>
      <w:r w:rsidR="00033FAC">
        <w:rPr>
          <w:rFonts w:ascii="Bookman Old Style" w:hAnsi="Bookman Old Style" w:cs="Tahoma"/>
        </w:rPr>
        <w:t>a</w:t>
      </w:r>
      <w:r w:rsidR="00282FEA">
        <w:rPr>
          <w:rFonts w:ascii="Bookman Old Style" w:hAnsi="Bookman Old Style" w:cs="Tahoma"/>
        </w:rPr>
        <w:t xml:space="preserve"> </w:t>
      </w:r>
      <w:r w:rsidR="00033FAC">
        <w:rPr>
          <w:rFonts w:ascii="Bookman Old Style" w:hAnsi="Bookman Old Style" w:cs="Tahoma"/>
        </w:rPr>
        <w:t>o ano de 2022, conforme cópias anexas.</w:t>
      </w:r>
    </w:p>
    <w:p w:rsidR="00033FAC" w:rsidRDefault="00033FAC" w:rsidP="00975B22">
      <w:pPr>
        <w:spacing w:line="360" w:lineRule="exact"/>
        <w:ind w:firstLine="2127"/>
        <w:jc w:val="both"/>
        <w:rPr>
          <w:rFonts w:ascii="Bookman Old Style" w:hAnsi="Bookman Old Style" w:cs="Tahoma"/>
        </w:rPr>
      </w:pPr>
    </w:p>
    <w:p w:rsidR="00975B22" w:rsidRPr="00975B22" w:rsidRDefault="00975B22" w:rsidP="00A750B9">
      <w:pPr>
        <w:spacing w:line="360" w:lineRule="exact"/>
        <w:jc w:val="both"/>
        <w:rPr>
          <w:rFonts w:ascii="Bookman Old Style" w:hAnsi="Bookman Old Style" w:cs="Tahoma"/>
        </w:rPr>
      </w:pP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  <w:r w:rsidRPr="00975B22">
        <w:rPr>
          <w:rFonts w:ascii="Bookman Old Style" w:hAnsi="Bookman Old Style" w:cs="Tahoma"/>
          <w:snapToGrid w:val="0"/>
        </w:rPr>
        <w:tab/>
      </w:r>
      <w:r w:rsidRPr="00975B22">
        <w:rPr>
          <w:rFonts w:ascii="Bookman Old Style" w:hAnsi="Bookman Old Style" w:cs="Tahoma"/>
          <w:snapToGrid w:val="0"/>
        </w:rPr>
        <w:tab/>
      </w:r>
      <w:r w:rsidRPr="00975B22">
        <w:rPr>
          <w:rFonts w:ascii="Bookman Old Style" w:hAnsi="Bookman Old Style" w:cs="Tahoma"/>
          <w:snapToGrid w:val="0"/>
        </w:rPr>
        <w:tab/>
        <w:t xml:space="preserve">Contudo, estamos propondo à apreciação dessa Colenda Câmara o incluso Projeto de Lei, solicitando aos Senhores </w:t>
      </w:r>
      <w:proofErr w:type="gramStart"/>
      <w:r w:rsidRPr="00975B22">
        <w:rPr>
          <w:rFonts w:ascii="Bookman Old Style" w:hAnsi="Bookman Old Style" w:cs="Tahoma"/>
          <w:snapToGrid w:val="0"/>
        </w:rPr>
        <w:t>Edis</w:t>
      </w:r>
      <w:proofErr w:type="gramEnd"/>
      <w:r w:rsidRPr="00975B22">
        <w:rPr>
          <w:rFonts w:ascii="Bookman Old Style" w:hAnsi="Bookman Old Style" w:cs="Tahoma"/>
          <w:snapToGrid w:val="0"/>
        </w:rPr>
        <w:t>, sua aprovação na forma apresentada</w:t>
      </w:r>
      <w:r w:rsidR="00A750B9">
        <w:rPr>
          <w:rFonts w:ascii="Bookman Old Style" w:hAnsi="Bookman Old Style" w:cs="Tahoma"/>
          <w:snapToGrid w:val="0"/>
        </w:rPr>
        <w:t xml:space="preserve"> e em regime de urgência.</w:t>
      </w:r>
    </w:p>
    <w:p w:rsidR="00975B22" w:rsidRPr="00975B22" w:rsidRDefault="00975B2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  <w:r w:rsidRPr="00975B22">
        <w:rPr>
          <w:rFonts w:ascii="Bookman Old Style" w:hAnsi="Bookman Old Style" w:cs="Tahoma"/>
          <w:snapToGrid w:val="0"/>
        </w:rPr>
        <w:tab/>
      </w:r>
      <w:r w:rsidRPr="00975B22">
        <w:rPr>
          <w:rFonts w:ascii="Bookman Old Style" w:hAnsi="Bookman Old Style" w:cs="Tahoma"/>
          <w:snapToGrid w:val="0"/>
        </w:rPr>
        <w:tab/>
      </w:r>
      <w:r w:rsidRPr="00975B22">
        <w:rPr>
          <w:rFonts w:ascii="Bookman Old Style" w:hAnsi="Bookman Old Style" w:cs="Tahoma"/>
          <w:snapToGrid w:val="0"/>
        </w:rPr>
        <w:tab/>
        <w:t xml:space="preserve">Aproveitamos a oportunidade para apresentar a Vossa Excelência e aos demais </w:t>
      </w:r>
      <w:proofErr w:type="gramStart"/>
      <w:r w:rsidRPr="00975B22">
        <w:rPr>
          <w:rFonts w:ascii="Bookman Old Style" w:hAnsi="Bookman Old Style" w:cs="Tahoma"/>
          <w:snapToGrid w:val="0"/>
        </w:rPr>
        <w:t>Edis</w:t>
      </w:r>
      <w:proofErr w:type="gramEnd"/>
      <w:r w:rsidRPr="00975B22">
        <w:rPr>
          <w:rFonts w:ascii="Bookman Old Style" w:hAnsi="Bookman Old Style" w:cs="Tahoma"/>
          <w:snapToGrid w:val="0"/>
        </w:rPr>
        <w:t>, nossos protestos de elevada estima e consideração.</w:t>
      </w: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</w:p>
    <w:p w:rsidR="0068433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</w:p>
    <w:p w:rsidR="003356CF" w:rsidRPr="00975B22" w:rsidRDefault="003356CF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</w:p>
    <w:p w:rsidR="00684332" w:rsidRPr="00975B22" w:rsidRDefault="00684332" w:rsidP="00975B22">
      <w:pPr>
        <w:widowControl w:val="0"/>
        <w:spacing w:line="360" w:lineRule="exact"/>
        <w:rPr>
          <w:rFonts w:ascii="Bookman Old Style" w:hAnsi="Bookman Old Style" w:cs="Tahoma"/>
          <w:snapToGrid w:val="0"/>
        </w:rPr>
      </w:pPr>
    </w:p>
    <w:p w:rsidR="00684332" w:rsidRPr="00975B22" w:rsidRDefault="00684332" w:rsidP="00975B22">
      <w:pPr>
        <w:widowControl w:val="0"/>
        <w:spacing w:line="360" w:lineRule="exact"/>
        <w:ind w:firstLine="1843"/>
        <w:jc w:val="center"/>
        <w:rPr>
          <w:rFonts w:ascii="Bookman Old Style" w:hAnsi="Bookman Old Style" w:cs="Tahoma"/>
          <w:b/>
          <w:snapToGrid w:val="0"/>
        </w:rPr>
      </w:pPr>
      <w:r w:rsidRPr="00975B22">
        <w:rPr>
          <w:rFonts w:ascii="Bookman Old Style" w:hAnsi="Bookman Old Style" w:cs="Tahoma"/>
          <w:b/>
          <w:snapToGrid w:val="0"/>
        </w:rPr>
        <w:t>JOSÉ LUIS RICI</w:t>
      </w:r>
    </w:p>
    <w:p w:rsidR="00684332" w:rsidRPr="00975B22" w:rsidRDefault="00684332" w:rsidP="00975B22">
      <w:pPr>
        <w:widowControl w:val="0"/>
        <w:spacing w:line="360" w:lineRule="exact"/>
        <w:ind w:firstLine="1843"/>
        <w:jc w:val="center"/>
        <w:rPr>
          <w:rFonts w:ascii="Bookman Old Style" w:hAnsi="Bookman Old Style" w:cs="Tahoma"/>
          <w:b/>
          <w:snapToGrid w:val="0"/>
        </w:rPr>
      </w:pPr>
      <w:r w:rsidRPr="00975B22">
        <w:rPr>
          <w:rFonts w:ascii="Bookman Old Style" w:hAnsi="Bookman Old Style" w:cs="Tahoma"/>
          <w:b/>
          <w:snapToGrid w:val="0"/>
        </w:rPr>
        <w:t>Prefeito Municipal</w:t>
      </w: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</w:rPr>
      </w:pP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</w:rPr>
      </w:pP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</w:rPr>
      </w:pPr>
    </w:p>
    <w:p w:rsidR="0068433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</w:rPr>
      </w:pPr>
    </w:p>
    <w:p w:rsidR="00975B22" w:rsidRDefault="00975B22" w:rsidP="00975B22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</w:rPr>
      </w:pPr>
    </w:p>
    <w:p w:rsidR="00975B22" w:rsidRDefault="00975B22" w:rsidP="00975B22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</w:rPr>
      </w:pPr>
    </w:p>
    <w:p w:rsidR="00975B22" w:rsidRDefault="00975B22" w:rsidP="00975B22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</w:rPr>
      </w:pPr>
    </w:p>
    <w:p w:rsidR="00975B22" w:rsidRDefault="00975B22" w:rsidP="00975B22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</w:rPr>
      </w:pPr>
    </w:p>
    <w:p w:rsidR="00975B22" w:rsidRDefault="00975B22" w:rsidP="00975B22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</w:rPr>
      </w:pPr>
    </w:p>
    <w:p w:rsidR="00975B22" w:rsidRPr="00975B22" w:rsidRDefault="00975B22" w:rsidP="00975B22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</w:rPr>
      </w:pP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</w:rPr>
      </w:pP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  <w:r w:rsidRPr="00975B22">
        <w:rPr>
          <w:rFonts w:ascii="Bookman Old Style" w:hAnsi="Bookman Old Style" w:cs="Tahoma"/>
          <w:snapToGrid w:val="0"/>
        </w:rPr>
        <w:t>À Sua Excelência o Senhor</w:t>
      </w:r>
    </w:p>
    <w:p w:rsidR="00684332" w:rsidRPr="00975B22" w:rsidRDefault="00282FEA" w:rsidP="00975B22">
      <w:pPr>
        <w:spacing w:line="360" w:lineRule="exact"/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JOSÉ CARLOS FATIN</w:t>
      </w:r>
    </w:p>
    <w:p w:rsidR="00684332" w:rsidRPr="00975B22" w:rsidRDefault="00684332" w:rsidP="00975B22">
      <w:pPr>
        <w:pStyle w:val="Ttulo2"/>
        <w:spacing w:line="360" w:lineRule="exact"/>
        <w:jc w:val="both"/>
        <w:rPr>
          <w:rFonts w:ascii="Bookman Old Style" w:hAnsi="Bookman Old Style" w:cs="Tahoma"/>
          <w:b w:val="0"/>
          <w:sz w:val="24"/>
          <w:szCs w:val="24"/>
        </w:rPr>
      </w:pPr>
      <w:r w:rsidRPr="00975B22">
        <w:rPr>
          <w:rFonts w:ascii="Bookman Old Style" w:hAnsi="Bookman Old Style" w:cs="Tahoma"/>
          <w:b w:val="0"/>
          <w:sz w:val="24"/>
          <w:szCs w:val="24"/>
        </w:rPr>
        <w:t>Presidente da Câmara Municipal da Estância Turística de Barra Bonita</w:t>
      </w: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snapToGrid w:val="0"/>
        </w:rPr>
      </w:pPr>
      <w:r w:rsidRPr="00975B22">
        <w:rPr>
          <w:rFonts w:ascii="Bookman Old Style" w:hAnsi="Bookman Old Style" w:cs="Tahoma"/>
          <w:b/>
          <w:snapToGrid w:val="0"/>
          <w:u w:val="single"/>
        </w:rPr>
        <w:t>BARRA</w:t>
      </w:r>
      <w:r w:rsidRPr="00975B22">
        <w:rPr>
          <w:rFonts w:ascii="Bookman Old Style" w:hAnsi="Bookman Old Style" w:cs="Tahoma"/>
          <w:b/>
          <w:snapToGrid w:val="0"/>
        </w:rPr>
        <w:t xml:space="preserve"> </w:t>
      </w:r>
      <w:r w:rsidRPr="00975B22">
        <w:rPr>
          <w:rFonts w:ascii="Bookman Old Style" w:hAnsi="Bookman Old Style" w:cs="Tahoma"/>
          <w:b/>
          <w:snapToGrid w:val="0"/>
          <w:u w:val="single"/>
        </w:rPr>
        <w:t>BONITA</w:t>
      </w:r>
      <w:r w:rsidRPr="00975B22">
        <w:rPr>
          <w:rFonts w:ascii="Bookman Old Style" w:hAnsi="Bookman Old Style" w:cs="Tahoma"/>
          <w:b/>
          <w:snapToGrid w:val="0"/>
        </w:rPr>
        <w:t xml:space="preserve"> (SP)</w:t>
      </w:r>
    </w:p>
    <w:p w:rsidR="00684332" w:rsidRPr="00975B22" w:rsidRDefault="00684332" w:rsidP="00975B22">
      <w:pPr>
        <w:widowControl w:val="0"/>
        <w:spacing w:line="360" w:lineRule="exact"/>
        <w:jc w:val="both"/>
        <w:rPr>
          <w:rFonts w:ascii="Bookman Old Style" w:hAnsi="Bookman Old Style" w:cs="Tahoma"/>
          <w:b/>
          <w:snapToGrid w:val="0"/>
        </w:rPr>
      </w:pPr>
    </w:p>
    <w:p w:rsidR="00684332" w:rsidRPr="00975B22" w:rsidRDefault="00684332" w:rsidP="00975B22">
      <w:pPr>
        <w:tabs>
          <w:tab w:val="left" w:pos="2985"/>
        </w:tabs>
        <w:spacing w:line="360" w:lineRule="exact"/>
        <w:rPr>
          <w:rFonts w:ascii="Bookman Old Style" w:hAnsi="Bookman Old Style" w:cs="Tahoma"/>
        </w:rPr>
      </w:pPr>
    </w:p>
    <w:p w:rsidR="001E0CBD" w:rsidRPr="00975B22" w:rsidRDefault="001E0CBD" w:rsidP="00975B22">
      <w:pPr>
        <w:spacing w:line="360" w:lineRule="exact"/>
        <w:ind w:left="3119"/>
        <w:jc w:val="both"/>
        <w:rPr>
          <w:rFonts w:ascii="Bookman Old Style" w:hAnsi="Bookman Old Style" w:cs="Tahoma"/>
        </w:rPr>
      </w:pPr>
    </w:p>
    <w:sectPr w:rsidR="001E0CBD" w:rsidRPr="00975B22" w:rsidSect="00975B22">
      <w:pgSz w:w="11907" w:h="16840" w:code="9"/>
      <w:pgMar w:top="255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44B44"/>
    <w:multiLevelType w:val="hybridMultilevel"/>
    <w:tmpl w:val="8DD223E8"/>
    <w:lvl w:ilvl="0" w:tplc="074C65D8">
      <w:start w:val="1"/>
      <w:numFmt w:val="upperRoman"/>
      <w:lvlText w:val="%1 -"/>
      <w:lvlJc w:val="left"/>
      <w:pPr>
        <w:ind w:left="1146" w:hanging="72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1CE6BDF"/>
    <w:multiLevelType w:val="hybridMultilevel"/>
    <w:tmpl w:val="E7F89238"/>
    <w:lvl w:ilvl="0" w:tplc="074C65D8">
      <w:start w:val="1"/>
      <w:numFmt w:val="upperRoman"/>
      <w:lvlText w:val="%1 -"/>
      <w:lvlJc w:val="left"/>
      <w:pPr>
        <w:ind w:left="1146" w:hanging="72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1E26E2D"/>
    <w:multiLevelType w:val="hybridMultilevel"/>
    <w:tmpl w:val="EF94B7EC"/>
    <w:lvl w:ilvl="0" w:tplc="8D80D5D6">
      <w:start w:val="1"/>
      <w:numFmt w:val="upperRoman"/>
      <w:lvlText w:val="%1-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3243677A"/>
    <w:multiLevelType w:val="hybridMultilevel"/>
    <w:tmpl w:val="D18EC4C2"/>
    <w:lvl w:ilvl="0" w:tplc="074C65D8">
      <w:start w:val="1"/>
      <w:numFmt w:val="upperRoman"/>
      <w:lvlText w:val="%1 -"/>
      <w:lvlJc w:val="left"/>
      <w:pPr>
        <w:ind w:left="2422" w:hanging="72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35B11084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6037D"/>
    <w:multiLevelType w:val="hybridMultilevel"/>
    <w:tmpl w:val="59D241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907CE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2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0FB4B8B"/>
    <w:multiLevelType w:val="hybridMultilevel"/>
    <w:tmpl w:val="014884F4"/>
    <w:lvl w:ilvl="0" w:tplc="074C65D8">
      <w:start w:val="1"/>
      <w:numFmt w:val="upperRoman"/>
      <w:lvlText w:val="%1 -"/>
      <w:lvlJc w:val="left"/>
      <w:pPr>
        <w:ind w:left="1146" w:hanging="72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E422E48"/>
    <w:multiLevelType w:val="hybridMultilevel"/>
    <w:tmpl w:val="AB66DF82"/>
    <w:lvl w:ilvl="0" w:tplc="3794954A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  <w:num w:numId="11">
    <w:abstractNumId w:val="13"/>
  </w:num>
  <w:num w:numId="12">
    <w:abstractNumId w:val="3"/>
  </w:num>
  <w:num w:numId="13">
    <w:abstractNumId w:val="8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5842"/>
    <w:rsid w:val="000053A5"/>
    <w:rsid w:val="00005A08"/>
    <w:rsid w:val="000101BA"/>
    <w:rsid w:val="00011AB0"/>
    <w:rsid w:val="00015AE1"/>
    <w:rsid w:val="00016A3F"/>
    <w:rsid w:val="00021802"/>
    <w:rsid w:val="00033FAC"/>
    <w:rsid w:val="00036D9A"/>
    <w:rsid w:val="0004086A"/>
    <w:rsid w:val="00041FA5"/>
    <w:rsid w:val="00043D85"/>
    <w:rsid w:val="00045DD5"/>
    <w:rsid w:val="00056745"/>
    <w:rsid w:val="0006487D"/>
    <w:rsid w:val="0006610D"/>
    <w:rsid w:val="00066292"/>
    <w:rsid w:val="00070DAD"/>
    <w:rsid w:val="00073050"/>
    <w:rsid w:val="000762CA"/>
    <w:rsid w:val="000805E9"/>
    <w:rsid w:val="00083048"/>
    <w:rsid w:val="00085377"/>
    <w:rsid w:val="00085FE6"/>
    <w:rsid w:val="00087CB0"/>
    <w:rsid w:val="00093525"/>
    <w:rsid w:val="000951C7"/>
    <w:rsid w:val="00095235"/>
    <w:rsid w:val="00095A39"/>
    <w:rsid w:val="000A1D22"/>
    <w:rsid w:val="000A39A5"/>
    <w:rsid w:val="000A756C"/>
    <w:rsid w:val="000B2C02"/>
    <w:rsid w:val="000B57B6"/>
    <w:rsid w:val="000C16CF"/>
    <w:rsid w:val="000C5334"/>
    <w:rsid w:val="000C7681"/>
    <w:rsid w:val="000C7F57"/>
    <w:rsid w:val="000D5225"/>
    <w:rsid w:val="000E0D82"/>
    <w:rsid w:val="000E5D3B"/>
    <w:rsid w:val="000E64AD"/>
    <w:rsid w:val="000F4D0F"/>
    <w:rsid w:val="000F76A6"/>
    <w:rsid w:val="00102EA4"/>
    <w:rsid w:val="00107E60"/>
    <w:rsid w:val="0012253F"/>
    <w:rsid w:val="00122A2D"/>
    <w:rsid w:val="001255B3"/>
    <w:rsid w:val="001255F4"/>
    <w:rsid w:val="00127A50"/>
    <w:rsid w:val="0013124A"/>
    <w:rsid w:val="001328BA"/>
    <w:rsid w:val="001421C4"/>
    <w:rsid w:val="001479A0"/>
    <w:rsid w:val="00154920"/>
    <w:rsid w:val="001744F6"/>
    <w:rsid w:val="001778FF"/>
    <w:rsid w:val="00177E45"/>
    <w:rsid w:val="00187122"/>
    <w:rsid w:val="001946B6"/>
    <w:rsid w:val="0019544C"/>
    <w:rsid w:val="001A0F77"/>
    <w:rsid w:val="001A2AAB"/>
    <w:rsid w:val="001A4C04"/>
    <w:rsid w:val="001B42D2"/>
    <w:rsid w:val="001D5B96"/>
    <w:rsid w:val="001E0CBD"/>
    <w:rsid w:val="001F26A7"/>
    <w:rsid w:val="00201F50"/>
    <w:rsid w:val="002048EB"/>
    <w:rsid w:val="00205DD5"/>
    <w:rsid w:val="002063A3"/>
    <w:rsid w:val="00207E73"/>
    <w:rsid w:val="0021610A"/>
    <w:rsid w:val="00216C6C"/>
    <w:rsid w:val="002269DF"/>
    <w:rsid w:val="0023155F"/>
    <w:rsid w:val="00231573"/>
    <w:rsid w:val="00241D70"/>
    <w:rsid w:val="0024591B"/>
    <w:rsid w:val="0024608F"/>
    <w:rsid w:val="0025561A"/>
    <w:rsid w:val="0026352C"/>
    <w:rsid w:val="00264CDE"/>
    <w:rsid w:val="0028045C"/>
    <w:rsid w:val="00281373"/>
    <w:rsid w:val="00282FEA"/>
    <w:rsid w:val="002935D7"/>
    <w:rsid w:val="00294C72"/>
    <w:rsid w:val="00296394"/>
    <w:rsid w:val="002A426C"/>
    <w:rsid w:val="002D061E"/>
    <w:rsid w:val="002D0CBD"/>
    <w:rsid w:val="002D3CE5"/>
    <w:rsid w:val="002D76F2"/>
    <w:rsid w:val="002E147B"/>
    <w:rsid w:val="002E1511"/>
    <w:rsid w:val="002E4FA9"/>
    <w:rsid w:val="002E5D9B"/>
    <w:rsid w:val="002E7D3A"/>
    <w:rsid w:val="002F13AA"/>
    <w:rsid w:val="0030035D"/>
    <w:rsid w:val="00301355"/>
    <w:rsid w:val="00304BA5"/>
    <w:rsid w:val="00310EA5"/>
    <w:rsid w:val="0031218F"/>
    <w:rsid w:val="00317CB7"/>
    <w:rsid w:val="00330F74"/>
    <w:rsid w:val="003356CF"/>
    <w:rsid w:val="003450C8"/>
    <w:rsid w:val="003472E3"/>
    <w:rsid w:val="00347B1B"/>
    <w:rsid w:val="00357AA0"/>
    <w:rsid w:val="0036130C"/>
    <w:rsid w:val="003626E9"/>
    <w:rsid w:val="00372A6D"/>
    <w:rsid w:val="00374564"/>
    <w:rsid w:val="00377EB5"/>
    <w:rsid w:val="00380E46"/>
    <w:rsid w:val="003901B2"/>
    <w:rsid w:val="0039667F"/>
    <w:rsid w:val="00397858"/>
    <w:rsid w:val="00397C90"/>
    <w:rsid w:val="003A35C8"/>
    <w:rsid w:val="003A465A"/>
    <w:rsid w:val="003A6F7C"/>
    <w:rsid w:val="003A7363"/>
    <w:rsid w:val="003A7C26"/>
    <w:rsid w:val="003B1B75"/>
    <w:rsid w:val="003D2B94"/>
    <w:rsid w:val="003D7AD9"/>
    <w:rsid w:val="003D7DA9"/>
    <w:rsid w:val="003E17C1"/>
    <w:rsid w:val="003E3ED3"/>
    <w:rsid w:val="003E52DA"/>
    <w:rsid w:val="003F0792"/>
    <w:rsid w:val="003F1978"/>
    <w:rsid w:val="003F2B97"/>
    <w:rsid w:val="003F458A"/>
    <w:rsid w:val="003F7D7C"/>
    <w:rsid w:val="0040236B"/>
    <w:rsid w:val="00421EDB"/>
    <w:rsid w:val="0042683E"/>
    <w:rsid w:val="0042792E"/>
    <w:rsid w:val="0043018F"/>
    <w:rsid w:val="004405BB"/>
    <w:rsid w:val="00447A71"/>
    <w:rsid w:val="00455D40"/>
    <w:rsid w:val="00456368"/>
    <w:rsid w:val="00457ACB"/>
    <w:rsid w:val="00465DA5"/>
    <w:rsid w:val="00466730"/>
    <w:rsid w:val="00467154"/>
    <w:rsid w:val="00476FD6"/>
    <w:rsid w:val="004777E7"/>
    <w:rsid w:val="00477886"/>
    <w:rsid w:val="00477B1B"/>
    <w:rsid w:val="00483746"/>
    <w:rsid w:val="00484451"/>
    <w:rsid w:val="00484B2D"/>
    <w:rsid w:val="00487D8B"/>
    <w:rsid w:val="00490095"/>
    <w:rsid w:val="004914DA"/>
    <w:rsid w:val="00496727"/>
    <w:rsid w:val="004B3068"/>
    <w:rsid w:val="004C4539"/>
    <w:rsid w:val="004D4CD0"/>
    <w:rsid w:val="004E0D91"/>
    <w:rsid w:val="004E5646"/>
    <w:rsid w:val="004E7616"/>
    <w:rsid w:val="004F0B87"/>
    <w:rsid w:val="004F432D"/>
    <w:rsid w:val="00501607"/>
    <w:rsid w:val="00501E4F"/>
    <w:rsid w:val="00503668"/>
    <w:rsid w:val="00504189"/>
    <w:rsid w:val="00505037"/>
    <w:rsid w:val="00512B05"/>
    <w:rsid w:val="005139F4"/>
    <w:rsid w:val="00513C08"/>
    <w:rsid w:val="00514BAD"/>
    <w:rsid w:val="005168DA"/>
    <w:rsid w:val="00517705"/>
    <w:rsid w:val="00522A9F"/>
    <w:rsid w:val="005247F4"/>
    <w:rsid w:val="00524F8F"/>
    <w:rsid w:val="00546F60"/>
    <w:rsid w:val="00547F7F"/>
    <w:rsid w:val="00551583"/>
    <w:rsid w:val="00555A4A"/>
    <w:rsid w:val="00562430"/>
    <w:rsid w:val="005825F0"/>
    <w:rsid w:val="005841D8"/>
    <w:rsid w:val="00586FF6"/>
    <w:rsid w:val="005919FD"/>
    <w:rsid w:val="0059682B"/>
    <w:rsid w:val="005A357A"/>
    <w:rsid w:val="005B220E"/>
    <w:rsid w:val="005B75EF"/>
    <w:rsid w:val="005B779B"/>
    <w:rsid w:val="005C1AAC"/>
    <w:rsid w:val="005C5557"/>
    <w:rsid w:val="005D19FA"/>
    <w:rsid w:val="005E7288"/>
    <w:rsid w:val="005F4E57"/>
    <w:rsid w:val="00621A2E"/>
    <w:rsid w:val="0062274A"/>
    <w:rsid w:val="006270C5"/>
    <w:rsid w:val="006313C5"/>
    <w:rsid w:val="00636676"/>
    <w:rsid w:val="006377A8"/>
    <w:rsid w:val="00640519"/>
    <w:rsid w:val="00643D3B"/>
    <w:rsid w:val="00653498"/>
    <w:rsid w:val="006619F8"/>
    <w:rsid w:val="006651B6"/>
    <w:rsid w:val="00665842"/>
    <w:rsid w:val="0066670B"/>
    <w:rsid w:val="00667959"/>
    <w:rsid w:val="00673896"/>
    <w:rsid w:val="0068370E"/>
    <w:rsid w:val="00684332"/>
    <w:rsid w:val="00685D6F"/>
    <w:rsid w:val="00691640"/>
    <w:rsid w:val="00694736"/>
    <w:rsid w:val="00697529"/>
    <w:rsid w:val="006A1809"/>
    <w:rsid w:val="006B2F2B"/>
    <w:rsid w:val="006B752D"/>
    <w:rsid w:val="006C164B"/>
    <w:rsid w:val="006D1102"/>
    <w:rsid w:val="006D244A"/>
    <w:rsid w:val="006D273D"/>
    <w:rsid w:val="006D3D07"/>
    <w:rsid w:val="006D57AA"/>
    <w:rsid w:val="006D60C0"/>
    <w:rsid w:val="006E05E7"/>
    <w:rsid w:val="006E689E"/>
    <w:rsid w:val="006E7A08"/>
    <w:rsid w:val="006F02B1"/>
    <w:rsid w:val="006F0CED"/>
    <w:rsid w:val="006F7493"/>
    <w:rsid w:val="00706389"/>
    <w:rsid w:val="00707F60"/>
    <w:rsid w:val="00710170"/>
    <w:rsid w:val="00715AF3"/>
    <w:rsid w:val="00730BAA"/>
    <w:rsid w:val="0073109B"/>
    <w:rsid w:val="00732CFD"/>
    <w:rsid w:val="00734DA8"/>
    <w:rsid w:val="00766FD3"/>
    <w:rsid w:val="0077044D"/>
    <w:rsid w:val="007815A0"/>
    <w:rsid w:val="00786145"/>
    <w:rsid w:val="007865B5"/>
    <w:rsid w:val="00795C81"/>
    <w:rsid w:val="00797B22"/>
    <w:rsid w:val="007A20F3"/>
    <w:rsid w:val="007C304E"/>
    <w:rsid w:val="007C4D95"/>
    <w:rsid w:val="007C60BE"/>
    <w:rsid w:val="007D30C6"/>
    <w:rsid w:val="007D70D5"/>
    <w:rsid w:val="007E0BF2"/>
    <w:rsid w:val="007E5CA8"/>
    <w:rsid w:val="007E72C8"/>
    <w:rsid w:val="007F4342"/>
    <w:rsid w:val="00804CCB"/>
    <w:rsid w:val="00814DA9"/>
    <w:rsid w:val="00820777"/>
    <w:rsid w:val="008215DE"/>
    <w:rsid w:val="008252E9"/>
    <w:rsid w:val="00825E14"/>
    <w:rsid w:val="00830749"/>
    <w:rsid w:val="00830BA1"/>
    <w:rsid w:val="00830E8F"/>
    <w:rsid w:val="00831332"/>
    <w:rsid w:val="008361A1"/>
    <w:rsid w:val="00840FE6"/>
    <w:rsid w:val="008615D1"/>
    <w:rsid w:val="00862EA4"/>
    <w:rsid w:val="00864ADE"/>
    <w:rsid w:val="0086744D"/>
    <w:rsid w:val="00893845"/>
    <w:rsid w:val="00895868"/>
    <w:rsid w:val="008A58C5"/>
    <w:rsid w:val="008A5CB6"/>
    <w:rsid w:val="008B05DD"/>
    <w:rsid w:val="008B176F"/>
    <w:rsid w:val="008B4E36"/>
    <w:rsid w:val="008D60B2"/>
    <w:rsid w:val="008E212B"/>
    <w:rsid w:val="008F20B7"/>
    <w:rsid w:val="009113BB"/>
    <w:rsid w:val="00913666"/>
    <w:rsid w:val="00916A29"/>
    <w:rsid w:val="00931B34"/>
    <w:rsid w:val="00942AC4"/>
    <w:rsid w:val="00942B88"/>
    <w:rsid w:val="00942CD8"/>
    <w:rsid w:val="00947FEB"/>
    <w:rsid w:val="00952158"/>
    <w:rsid w:val="009531EA"/>
    <w:rsid w:val="00955524"/>
    <w:rsid w:val="009631A2"/>
    <w:rsid w:val="00965326"/>
    <w:rsid w:val="009679CB"/>
    <w:rsid w:val="009736CD"/>
    <w:rsid w:val="0097433F"/>
    <w:rsid w:val="00975B22"/>
    <w:rsid w:val="00980DD3"/>
    <w:rsid w:val="00987233"/>
    <w:rsid w:val="00994F51"/>
    <w:rsid w:val="00997147"/>
    <w:rsid w:val="0099786C"/>
    <w:rsid w:val="009A2D4D"/>
    <w:rsid w:val="009A65C6"/>
    <w:rsid w:val="009A7193"/>
    <w:rsid w:val="009B5A5E"/>
    <w:rsid w:val="009B7DC0"/>
    <w:rsid w:val="009C01AE"/>
    <w:rsid w:val="009C0AF3"/>
    <w:rsid w:val="009D17A5"/>
    <w:rsid w:val="009F0395"/>
    <w:rsid w:val="00A00B55"/>
    <w:rsid w:val="00A03821"/>
    <w:rsid w:val="00A069A1"/>
    <w:rsid w:val="00A06B75"/>
    <w:rsid w:val="00A11D56"/>
    <w:rsid w:val="00A1330D"/>
    <w:rsid w:val="00A15E69"/>
    <w:rsid w:val="00A31104"/>
    <w:rsid w:val="00A4159A"/>
    <w:rsid w:val="00A417FF"/>
    <w:rsid w:val="00A43DC2"/>
    <w:rsid w:val="00A4759A"/>
    <w:rsid w:val="00A513BA"/>
    <w:rsid w:val="00A53FF1"/>
    <w:rsid w:val="00A5709B"/>
    <w:rsid w:val="00A62AD9"/>
    <w:rsid w:val="00A6559B"/>
    <w:rsid w:val="00A70C8D"/>
    <w:rsid w:val="00A72AF1"/>
    <w:rsid w:val="00A73E64"/>
    <w:rsid w:val="00A74558"/>
    <w:rsid w:val="00A750B9"/>
    <w:rsid w:val="00A772C6"/>
    <w:rsid w:val="00A8096D"/>
    <w:rsid w:val="00A8155B"/>
    <w:rsid w:val="00A93790"/>
    <w:rsid w:val="00A94F9D"/>
    <w:rsid w:val="00AA185D"/>
    <w:rsid w:val="00AB3C2F"/>
    <w:rsid w:val="00AB3D7D"/>
    <w:rsid w:val="00AC3D35"/>
    <w:rsid w:val="00AC653E"/>
    <w:rsid w:val="00AC74A5"/>
    <w:rsid w:val="00AC7BAC"/>
    <w:rsid w:val="00AD3FBE"/>
    <w:rsid w:val="00AD477D"/>
    <w:rsid w:val="00AD61BF"/>
    <w:rsid w:val="00AE07DC"/>
    <w:rsid w:val="00AE0D11"/>
    <w:rsid w:val="00AE1AA9"/>
    <w:rsid w:val="00AE2C4B"/>
    <w:rsid w:val="00AE3BE4"/>
    <w:rsid w:val="00AE67E5"/>
    <w:rsid w:val="00AF4138"/>
    <w:rsid w:val="00AF4A7D"/>
    <w:rsid w:val="00B14CBC"/>
    <w:rsid w:val="00B16D41"/>
    <w:rsid w:val="00B2544C"/>
    <w:rsid w:val="00B27AA4"/>
    <w:rsid w:val="00B30FC7"/>
    <w:rsid w:val="00B31253"/>
    <w:rsid w:val="00B34BBC"/>
    <w:rsid w:val="00B3762F"/>
    <w:rsid w:val="00B42DD5"/>
    <w:rsid w:val="00B44AC2"/>
    <w:rsid w:val="00B46552"/>
    <w:rsid w:val="00B47C54"/>
    <w:rsid w:val="00B5120D"/>
    <w:rsid w:val="00B61AE2"/>
    <w:rsid w:val="00B626C1"/>
    <w:rsid w:val="00B73A67"/>
    <w:rsid w:val="00B82F19"/>
    <w:rsid w:val="00B8685E"/>
    <w:rsid w:val="00B91C03"/>
    <w:rsid w:val="00B93498"/>
    <w:rsid w:val="00B953B1"/>
    <w:rsid w:val="00B96584"/>
    <w:rsid w:val="00BA66D8"/>
    <w:rsid w:val="00BB5F2F"/>
    <w:rsid w:val="00BC64D1"/>
    <w:rsid w:val="00BC6F09"/>
    <w:rsid w:val="00BD489C"/>
    <w:rsid w:val="00BD53AA"/>
    <w:rsid w:val="00BE0267"/>
    <w:rsid w:val="00BE149D"/>
    <w:rsid w:val="00BE2EB7"/>
    <w:rsid w:val="00BF46C4"/>
    <w:rsid w:val="00C006BF"/>
    <w:rsid w:val="00C059CF"/>
    <w:rsid w:val="00C13D0A"/>
    <w:rsid w:val="00C16515"/>
    <w:rsid w:val="00C16B5D"/>
    <w:rsid w:val="00C220B0"/>
    <w:rsid w:val="00C261F2"/>
    <w:rsid w:val="00C3416D"/>
    <w:rsid w:val="00C357A8"/>
    <w:rsid w:val="00C36E08"/>
    <w:rsid w:val="00C375A2"/>
    <w:rsid w:val="00C40094"/>
    <w:rsid w:val="00C600B6"/>
    <w:rsid w:val="00C623BE"/>
    <w:rsid w:val="00C632D2"/>
    <w:rsid w:val="00C71FFF"/>
    <w:rsid w:val="00C73403"/>
    <w:rsid w:val="00C85D8B"/>
    <w:rsid w:val="00C86A5E"/>
    <w:rsid w:val="00C955FE"/>
    <w:rsid w:val="00C95D36"/>
    <w:rsid w:val="00C95FD3"/>
    <w:rsid w:val="00CA241D"/>
    <w:rsid w:val="00CA3BDA"/>
    <w:rsid w:val="00CA41A9"/>
    <w:rsid w:val="00CA655B"/>
    <w:rsid w:val="00CB5B94"/>
    <w:rsid w:val="00CB5E17"/>
    <w:rsid w:val="00CC2CC1"/>
    <w:rsid w:val="00CD04AD"/>
    <w:rsid w:val="00CD7BFD"/>
    <w:rsid w:val="00CE64C5"/>
    <w:rsid w:val="00CF1B81"/>
    <w:rsid w:val="00CF41E3"/>
    <w:rsid w:val="00CF5F18"/>
    <w:rsid w:val="00CF6192"/>
    <w:rsid w:val="00CF7A9B"/>
    <w:rsid w:val="00D02A0D"/>
    <w:rsid w:val="00D04375"/>
    <w:rsid w:val="00D06250"/>
    <w:rsid w:val="00D14973"/>
    <w:rsid w:val="00D23823"/>
    <w:rsid w:val="00D2577B"/>
    <w:rsid w:val="00D302A4"/>
    <w:rsid w:val="00D36AA2"/>
    <w:rsid w:val="00D37C27"/>
    <w:rsid w:val="00D40E1D"/>
    <w:rsid w:val="00D46BB6"/>
    <w:rsid w:val="00D505BD"/>
    <w:rsid w:val="00D5068A"/>
    <w:rsid w:val="00D5573B"/>
    <w:rsid w:val="00D574BF"/>
    <w:rsid w:val="00D602F9"/>
    <w:rsid w:val="00D621D9"/>
    <w:rsid w:val="00D62D7B"/>
    <w:rsid w:val="00D64627"/>
    <w:rsid w:val="00D67A0D"/>
    <w:rsid w:val="00D70919"/>
    <w:rsid w:val="00D737D1"/>
    <w:rsid w:val="00D74079"/>
    <w:rsid w:val="00D776B6"/>
    <w:rsid w:val="00D80849"/>
    <w:rsid w:val="00D80F17"/>
    <w:rsid w:val="00D861BF"/>
    <w:rsid w:val="00D873F5"/>
    <w:rsid w:val="00D904DB"/>
    <w:rsid w:val="00D90FE4"/>
    <w:rsid w:val="00D93E06"/>
    <w:rsid w:val="00D979B6"/>
    <w:rsid w:val="00DA40CB"/>
    <w:rsid w:val="00DA5ACE"/>
    <w:rsid w:val="00DA7E93"/>
    <w:rsid w:val="00DC1F26"/>
    <w:rsid w:val="00DC404F"/>
    <w:rsid w:val="00DC6B14"/>
    <w:rsid w:val="00DC6E91"/>
    <w:rsid w:val="00DC7CC1"/>
    <w:rsid w:val="00DD0172"/>
    <w:rsid w:val="00DD44A8"/>
    <w:rsid w:val="00DD587D"/>
    <w:rsid w:val="00DE065C"/>
    <w:rsid w:val="00DE6D02"/>
    <w:rsid w:val="00DF144C"/>
    <w:rsid w:val="00DF6676"/>
    <w:rsid w:val="00DF7360"/>
    <w:rsid w:val="00E030AD"/>
    <w:rsid w:val="00E04F12"/>
    <w:rsid w:val="00E10D30"/>
    <w:rsid w:val="00E11644"/>
    <w:rsid w:val="00E129AA"/>
    <w:rsid w:val="00E146CC"/>
    <w:rsid w:val="00E23A5D"/>
    <w:rsid w:val="00E24B5A"/>
    <w:rsid w:val="00E27FCB"/>
    <w:rsid w:val="00E412FC"/>
    <w:rsid w:val="00E46B8B"/>
    <w:rsid w:val="00E51474"/>
    <w:rsid w:val="00E549C2"/>
    <w:rsid w:val="00E55903"/>
    <w:rsid w:val="00E55D7F"/>
    <w:rsid w:val="00E62126"/>
    <w:rsid w:val="00E65B9A"/>
    <w:rsid w:val="00E66579"/>
    <w:rsid w:val="00E679FF"/>
    <w:rsid w:val="00E758BC"/>
    <w:rsid w:val="00E820DE"/>
    <w:rsid w:val="00E90179"/>
    <w:rsid w:val="00EA1226"/>
    <w:rsid w:val="00EC2E3C"/>
    <w:rsid w:val="00ED34D3"/>
    <w:rsid w:val="00ED3BD2"/>
    <w:rsid w:val="00ED4EBC"/>
    <w:rsid w:val="00ED6CD5"/>
    <w:rsid w:val="00EE144A"/>
    <w:rsid w:val="00EE47EF"/>
    <w:rsid w:val="00EE55A8"/>
    <w:rsid w:val="00EF0717"/>
    <w:rsid w:val="00EF1AA8"/>
    <w:rsid w:val="00EF51D4"/>
    <w:rsid w:val="00F00587"/>
    <w:rsid w:val="00F046CD"/>
    <w:rsid w:val="00F1100F"/>
    <w:rsid w:val="00F210F5"/>
    <w:rsid w:val="00F23F86"/>
    <w:rsid w:val="00F25931"/>
    <w:rsid w:val="00F26239"/>
    <w:rsid w:val="00F50A20"/>
    <w:rsid w:val="00F514B6"/>
    <w:rsid w:val="00F5358B"/>
    <w:rsid w:val="00F54E5C"/>
    <w:rsid w:val="00F65079"/>
    <w:rsid w:val="00F815C7"/>
    <w:rsid w:val="00F82FC0"/>
    <w:rsid w:val="00F85CD7"/>
    <w:rsid w:val="00F9578F"/>
    <w:rsid w:val="00FA3AB6"/>
    <w:rsid w:val="00FA438D"/>
    <w:rsid w:val="00FA5B8D"/>
    <w:rsid w:val="00FB0497"/>
    <w:rsid w:val="00FB414C"/>
    <w:rsid w:val="00FC0CE6"/>
    <w:rsid w:val="00FC0E89"/>
    <w:rsid w:val="00FC37BE"/>
    <w:rsid w:val="00FC79E6"/>
    <w:rsid w:val="00FD0568"/>
    <w:rsid w:val="00FD0AF4"/>
    <w:rsid w:val="00FD231F"/>
    <w:rsid w:val="00FD4A27"/>
    <w:rsid w:val="00FD6C2A"/>
    <w:rsid w:val="00FE19E3"/>
    <w:rsid w:val="00FE2BAE"/>
    <w:rsid w:val="00FE466C"/>
    <w:rsid w:val="00FE60FC"/>
    <w:rsid w:val="00FF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84332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B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5E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1">
    <w:name w:val="par 1"/>
    <w:basedOn w:val="Normal"/>
    <w:uiPriority w:val="99"/>
    <w:rsid w:val="00FB0497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customStyle="1" w:styleId="Default">
    <w:name w:val="Default"/>
    <w:rsid w:val="006C164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84332"/>
    <w:rPr>
      <w:rFonts w:ascii="Arial" w:eastAsia="Times New Roman" w:hAnsi="Arial" w:cs="Times New Roman"/>
      <w:b/>
      <w:sz w:val="20"/>
      <w:szCs w:val="20"/>
      <w:lang w:eastAsia="af-ZA"/>
    </w:rPr>
  </w:style>
  <w:style w:type="paragraph" w:customStyle="1" w:styleId="texto1">
    <w:name w:val="texto1"/>
    <w:basedOn w:val="Normal"/>
    <w:rsid w:val="0068433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ED2C6-4CD1-48FF-B58A-029C7B76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3</cp:revision>
  <cp:lastPrinted>2022-03-11T19:00:00Z</cp:lastPrinted>
  <dcterms:created xsi:type="dcterms:W3CDTF">2022-03-11T18:38:00Z</dcterms:created>
  <dcterms:modified xsi:type="dcterms:W3CDTF">2022-03-11T19:06:00Z</dcterms:modified>
</cp:coreProperties>
</file>