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7BA" w:rsidRDefault="00C717BA" w:rsidP="00C717BA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 xml:space="preserve">DECRETO LEGISLATIVO Nº </w:t>
      </w:r>
      <w:r w:rsidR="00650C8E">
        <w:rPr>
          <w:rFonts w:ascii="Arial" w:hAnsi="Arial" w:cs="Arial"/>
          <w:b/>
          <w:sz w:val="32"/>
          <w:szCs w:val="32"/>
          <w:u w:val="single"/>
        </w:rPr>
        <w:t>0</w:t>
      </w:r>
      <w:r w:rsidR="003622B5">
        <w:rPr>
          <w:rFonts w:ascii="Arial" w:hAnsi="Arial" w:cs="Arial"/>
          <w:b/>
          <w:sz w:val="32"/>
          <w:szCs w:val="32"/>
          <w:u w:val="single"/>
        </w:rPr>
        <w:t>6</w:t>
      </w:r>
      <w:bookmarkStart w:id="0" w:name="_GoBack"/>
      <w:bookmarkEnd w:id="0"/>
      <w:r w:rsidR="00650C8E">
        <w:rPr>
          <w:rFonts w:ascii="Arial" w:hAnsi="Arial" w:cs="Arial"/>
          <w:b/>
          <w:sz w:val="32"/>
          <w:szCs w:val="32"/>
          <w:u w:val="single"/>
        </w:rPr>
        <w:t>/2022</w:t>
      </w:r>
    </w:p>
    <w:p w:rsidR="00C717BA" w:rsidRDefault="00C717BA" w:rsidP="00C717BA">
      <w:p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</w:p>
    <w:p w:rsidR="00C717BA" w:rsidRDefault="00C717BA" w:rsidP="00C717BA">
      <w:p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</w:p>
    <w:p w:rsidR="00C717BA" w:rsidRDefault="009304B4" w:rsidP="00C717BA">
      <w:pPr>
        <w:spacing w:after="0" w:line="240" w:lineRule="auto"/>
        <w:ind w:left="3969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DENOMINA VIA PÚBLICA QUE ESPECIFICA E DÁ OUTRAS PROVIDÊNCIAS.</w:t>
      </w:r>
    </w:p>
    <w:p w:rsidR="00C717BA" w:rsidRDefault="00C717BA" w:rsidP="00C717BA">
      <w:pPr>
        <w:spacing w:after="0" w:line="240" w:lineRule="auto"/>
        <w:ind w:left="3969"/>
        <w:jc w:val="both"/>
        <w:rPr>
          <w:rFonts w:ascii="Arial" w:hAnsi="Arial" w:cs="Arial"/>
          <w:b/>
          <w:sz w:val="26"/>
          <w:szCs w:val="26"/>
        </w:rPr>
      </w:pPr>
    </w:p>
    <w:p w:rsidR="00C717BA" w:rsidRDefault="00C717BA" w:rsidP="00C717BA">
      <w:pPr>
        <w:spacing w:after="0" w:line="240" w:lineRule="auto"/>
        <w:ind w:left="3969"/>
        <w:jc w:val="both"/>
        <w:rPr>
          <w:rFonts w:ascii="Arial" w:hAnsi="Arial" w:cs="Arial"/>
          <w:b/>
          <w:sz w:val="26"/>
          <w:szCs w:val="26"/>
        </w:rPr>
      </w:pPr>
    </w:p>
    <w:p w:rsidR="00C717BA" w:rsidRDefault="00C717BA" w:rsidP="00C717BA">
      <w:pPr>
        <w:spacing w:after="0" w:line="240" w:lineRule="auto"/>
        <w:jc w:val="both"/>
        <w:rPr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ab/>
        <w:t>A MESA DA CÂMARA DA ESTÂNCIA TURÍSTICA DE BARRA BONITA</w:t>
      </w:r>
      <w:r>
        <w:rPr>
          <w:rFonts w:ascii="Arial" w:hAnsi="Arial" w:cs="Arial"/>
          <w:sz w:val="26"/>
          <w:szCs w:val="26"/>
        </w:rPr>
        <w:t>, no uso de suas atribuições legais, PUBLICA e PROMULGA o seguinte Decreto Legislativo:</w:t>
      </w:r>
    </w:p>
    <w:p w:rsidR="00C717BA" w:rsidRDefault="00C717BA" w:rsidP="00C717BA">
      <w:pPr>
        <w:spacing w:after="0" w:line="240" w:lineRule="auto"/>
        <w:ind w:left="4956"/>
        <w:jc w:val="both"/>
        <w:rPr>
          <w:rFonts w:ascii="Arial" w:hAnsi="Arial" w:cs="Arial"/>
          <w:b/>
          <w:sz w:val="26"/>
          <w:szCs w:val="26"/>
        </w:rPr>
      </w:pPr>
    </w:p>
    <w:p w:rsidR="00C717BA" w:rsidRPr="00A33637" w:rsidRDefault="00C717BA" w:rsidP="00C717BA">
      <w:pPr>
        <w:tabs>
          <w:tab w:val="left" w:pos="5812"/>
        </w:tabs>
        <w:spacing w:after="0" w:line="240" w:lineRule="auto"/>
        <w:ind w:firstLine="851"/>
        <w:jc w:val="both"/>
        <w:rPr>
          <w:rFonts w:ascii="Arial" w:eastAsia="Times New Roman" w:hAnsi="Arial" w:cs="Arial"/>
          <w:szCs w:val="24"/>
          <w:lang w:eastAsia="pt-BR"/>
        </w:rPr>
      </w:pPr>
    </w:p>
    <w:p w:rsidR="003B4721" w:rsidRDefault="00A30AE3" w:rsidP="003B4721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  <w:r>
        <w:rPr>
          <w:rFonts w:ascii="Arial" w:eastAsia="Calibri" w:hAnsi="Arial" w:cs="Arial"/>
          <w:b/>
          <w:sz w:val="26"/>
          <w:szCs w:val="26"/>
        </w:rPr>
        <w:tab/>
      </w:r>
      <w:r w:rsidR="003B4721">
        <w:rPr>
          <w:rFonts w:ascii="Arial" w:hAnsi="Arial" w:cs="Arial"/>
          <w:b/>
          <w:sz w:val="26"/>
          <w:szCs w:val="26"/>
        </w:rPr>
        <w:t>Artigo 1º -</w:t>
      </w:r>
      <w:r w:rsidR="003B4721">
        <w:rPr>
          <w:rFonts w:ascii="Arial" w:hAnsi="Arial" w:cs="Arial"/>
          <w:sz w:val="26"/>
          <w:szCs w:val="26"/>
        </w:rPr>
        <w:t xml:space="preserve"> </w:t>
      </w:r>
      <w:r w:rsidR="003622B5" w:rsidRPr="003622B5">
        <w:rPr>
          <w:rFonts w:ascii="Arial" w:hAnsi="Arial" w:cs="Arial"/>
          <w:sz w:val="26"/>
          <w:szCs w:val="26"/>
        </w:rPr>
        <w:t>Fica denominada “RUA JOSÉ CHALLITA NETO (ZEZÉ PETRI)”, a Rua 7 do Jardim Santa Eliza IX em nosso município.</w:t>
      </w:r>
    </w:p>
    <w:p w:rsidR="003B4721" w:rsidRDefault="003B4721" w:rsidP="003B472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3B4721" w:rsidRDefault="003B4721" w:rsidP="003B472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 xml:space="preserve">Artigo 2º - </w:t>
      </w:r>
      <w:r>
        <w:rPr>
          <w:rFonts w:ascii="Arial" w:hAnsi="Arial" w:cs="Arial"/>
          <w:sz w:val="26"/>
          <w:szCs w:val="26"/>
        </w:rPr>
        <w:t>As despesas decorrentes da execução do presente Decreto Legislativo correrão por conta das dotações próprias, suplementadas se necessário.</w:t>
      </w:r>
    </w:p>
    <w:p w:rsidR="003B4721" w:rsidRDefault="003B4721" w:rsidP="003B472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A30AE3" w:rsidRPr="00A30AE3" w:rsidRDefault="003B4721" w:rsidP="003B4721">
      <w:pPr>
        <w:spacing w:after="0" w:line="240" w:lineRule="auto"/>
        <w:jc w:val="both"/>
        <w:rPr>
          <w:rFonts w:ascii="Arial" w:eastAsia="Calibri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>Artigo 3º -</w:t>
      </w:r>
      <w:r>
        <w:rPr>
          <w:rFonts w:ascii="Arial" w:hAnsi="Arial" w:cs="Arial"/>
          <w:sz w:val="26"/>
          <w:szCs w:val="26"/>
        </w:rPr>
        <w:t xml:space="preserve"> Este Decreto Legislativo entrará em vigor na data de sua publicação.</w:t>
      </w:r>
    </w:p>
    <w:p w:rsidR="00C717BA" w:rsidRDefault="00C717BA" w:rsidP="00C717BA">
      <w:pPr>
        <w:pStyle w:val="Corpodetexto"/>
        <w:ind w:left="-284"/>
        <w:jc w:val="right"/>
        <w:rPr>
          <w:rFonts w:ascii="Arial" w:hAnsi="Arial" w:cs="Arial"/>
          <w:sz w:val="26"/>
          <w:szCs w:val="26"/>
        </w:rPr>
      </w:pPr>
    </w:p>
    <w:p w:rsidR="00C717BA" w:rsidRDefault="00C717BA" w:rsidP="00C717BA">
      <w:pPr>
        <w:pStyle w:val="Corpodetexto"/>
        <w:ind w:left="-284"/>
        <w:jc w:val="righ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Barra Bonita, </w:t>
      </w:r>
      <w:r w:rsidR="00650C8E">
        <w:rPr>
          <w:rFonts w:ascii="Arial" w:hAnsi="Arial" w:cs="Arial"/>
          <w:sz w:val="26"/>
          <w:szCs w:val="26"/>
        </w:rPr>
        <w:t>15 de Março de 2022</w:t>
      </w:r>
      <w:r>
        <w:rPr>
          <w:rFonts w:ascii="Arial" w:hAnsi="Arial" w:cs="Arial"/>
          <w:sz w:val="26"/>
          <w:szCs w:val="26"/>
        </w:rPr>
        <w:t>.</w:t>
      </w:r>
    </w:p>
    <w:p w:rsidR="00C717BA" w:rsidRDefault="00C717BA" w:rsidP="00C717BA">
      <w:pPr>
        <w:pStyle w:val="Corpodetexto"/>
        <w:ind w:left="-284"/>
        <w:rPr>
          <w:rFonts w:ascii="Arial" w:hAnsi="Arial" w:cs="Arial"/>
        </w:rPr>
      </w:pPr>
    </w:p>
    <w:p w:rsidR="00C717BA" w:rsidRDefault="00C717BA" w:rsidP="00C717BA">
      <w:pPr>
        <w:pStyle w:val="Corpodetexto"/>
        <w:ind w:left="-284"/>
        <w:rPr>
          <w:rFonts w:ascii="Arial" w:hAnsi="Arial" w:cs="Arial"/>
        </w:rPr>
      </w:pPr>
    </w:p>
    <w:p w:rsidR="00650C8E" w:rsidRPr="00650C8E" w:rsidRDefault="00650C8E" w:rsidP="00650C8E">
      <w:pPr>
        <w:spacing w:after="0" w:line="240" w:lineRule="auto"/>
        <w:ind w:left="-284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</w:p>
    <w:p w:rsidR="00650C8E" w:rsidRPr="00650C8E" w:rsidRDefault="00650C8E" w:rsidP="00650C8E">
      <w:pPr>
        <w:spacing w:after="0" w:line="240" w:lineRule="auto"/>
        <w:ind w:left="-284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</w:p>
    <w:p w:rsidR="00650C8E" w:rsidRPr="00650C8E" w:rsidRDefault="00650C8E" w:rsidP="00650C8E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lang w:eastAsia="pt-BR"/>
        </w:rPr>
      </w:pPr>
      <w:r w:rsidRPr="00650C8E">
        <w:rPr>
          <w:rFonts w:ascii="Arial" w:eastAsia="Times New Roman" w:hAnsi="Arial" w:cs="Arial"/>
          <w:b/>
          <w:sz w:val="26"/>
          <w:szCs w:val="26"/>
          <w:lang w:eastAsia="pt-BR"/>
        </w:rPr>
        <w:t xml:space="preserve">  JOSÉ CARLOS FANTIN                      GERVÁSIO ARISTIDES DA SILVA</w:t>
      </w:r>
    </w:p>
    <w:p w:rsidR="00650C8E" w:rsidRPr="00650C8E" w:rsidRDefault="00650C8E" w:rsidP="00650C8E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lang w:eastAsia="pt-BR"/>
        </w:rPr>
      </w:pPr>
      <w:r w:rsidRPr="00650C8E">
        <w:rPr>
          <w:rFonts w:ascii="Arial" w:eastAsia="Times New Roman" w:hAnsi="Arial" w:cs="Arial"/>
          <w:b/>
          <w:sz w:val="26"/>
          <w:szCs w:val="26"/>
          <w:lang w:eastAsia="pt-BR"/>
        </w:rPr>
        <w:t xml:space="preserve">             Presidente                                           Vice-Presidente</w:t>
      </w:r>
    </w:p>
    <w:p w:rsidR="00650C8E" w:rsidRPr="00650C8E" w:rsidRDefault="00650C8E" w:rsidP="00650C8E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lang w:eastAsia="pt-BR"/>
        </w:rPr>
      </w:pPr>
    </w:p>
    <w:p w:rsidR="00650C8E" w:rsidRPr="00650C8E" w:rsidRDefault="00650C8E" w:rsidP="00650C8E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lang w:eastAsia="pt-BR"/>
        </w:rPr>
      </w:pPr>
    </w:p>
    <w:p w:rsidR="00650C8E" w:rsidRPr="00650C8E" w:rsidRDefault="00650C8E" w:rsidP="00650C8E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lang w:eastAsia="pt-BR"/>
        </w:rPr>
      </w:pPr>
    </w:p>
    <w:p w:rsidR="00650C8E" w:rsidRPr="00650C8E" w:rsidRDefault="00650C8E" w:rsidP="00650C8E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lang w:eastAsia="pt-BR"/>
        </w:rPr>
      </w:pPr>
    </w:p>
    <w:p w:rsidR="00650C8E" w:rsidRPr="00650C8E" w:rsidRDefault="00650C8E" w:rsidP="00650C8E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lang w:eastAsia="pt-BR"/>
        </w:rPr>
      </w:pPr>
      <w:r w:rsidRPr="00650C8E">
        <w:rPr>
          <w:rFonts w:ascii="Arial" w:eastAsia="Times New Roman" w:hAnsi="Arial" w:cs="Arial"/>
          <w:b/>
          <w:sz w:val="26"/>
          <w:szCs w:val="26"/>
          <w:lang w:eastAsia="pt-BR"/>
        </w:rPr>
        <w:t xml:space="preserve">  MAICON RIBEIRO FURTADO                JOSÉ JAIRO MESCHIATO</w:t>
      </w:r>
    </w:p>
    <w:p w:rsidR="00650C8E" w:rsidRPr="00650C8E" w:rsidRDefault="00650C8E" w:rsidP="00650C8E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lang w:eastAsia="pt-BR"/>
        </w:rPr>
      </w:pPr>
      <w:r w:rsidRPr="00650C8E">
        <w:rPr>
          <w:rFonts w:ascii="Arial" w:eastAsia="Times New Roman" w:hAnsi="Arial" w:cs="Arial"/>
          <w:b/>
          <w:sz w:val="26"/>
          <w:szCs w:val="26"/>
          <w:lang w:eastAsia="pt-BR"/>
        </w:rPr>
        <w:t xml:space="preserve">                1º Secretário                                         2º Secretário</w:t>
      </w:r>
    </w:p>
    <w:p w:rsidR="00650C8E" w:rsidRPr="00650C8E" w:rsidRDefault="00650C8E" w:rsidP="00650C8E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</w:p>
    <w:p w:rsidR="00C717BA" w:rsidRDefault="00C717BA" w:rsidP="00650C8E">
      <w:pPr>
        <w:pStyle w:val="Corpodetexto"/>
        <w:ind w:left="-284"/>
        <w:rPr>
          <w:rFonts w:ascii="Arial" w:hAnsi="Arial" w:cs="Arial"/>
          <w:b/>
          <w:sz w:val="26"/>
          <w:szCs w:val="26"/>
        </w:rPr>
      </w:pPr>
    </w:p>
    <w:sectPr w:rsidR="00C717BA" w:rsidSect="00E473C0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3C0"/>
    <w:rsid w:val="00074D5A"/>
    <w:rsid w:val="00123397"/>
    <w:rsid w:val="00136420"/>
    <w:rsid w:val="0014317B"/>
    <w:rsid w:val="00184E9D"/>
    <w:rsid w:val="00205FF1"/>
    <w:rsid w:val="002116C1"/>
    <w:rsid w:val="002A1156"/>
    <w:rsid w:val="002C0312"/>
    <w:rsid w:val="002D010D"/>
    <w:rsid w:val="00323546"/>
    <w:rsid w:val="0033156B"/>
    <w:rsid w:val="00334D80"/>
    <w:rsid w:val="00353876"/>
    <w:rsid w:val="003622B5"/>
    <w:rsid w:val="003A1649"/>
    <w:rsid w:val="003B4721"/>
    <w:rsid w:val="00453568"/>
    <w:rsid w:val="004A58B4"/>
    <w:rsid w:val="004C5E6B"/>
    <w:rsid w:val="00507382"/>
    <w:rsid w:val="0057149A"/>
    <w:rsid w:val="005A485C"/>
    <w:rsid w:val="005D1DC9"/>
    <w:rsid w:val="005D4E3E"/>
    <w:rsid w:val="005F2B24"/>
    <w:rsid w:val="00602D46"/>
    <w:rsid w:val="00650C8E"/>
    <w:rsid w:val="006854F8"/>
    <w:rsid w:val="006D0104"/>
    <w:rsid w:val="006E7C5E"/>
    <w:rsid w:val="00704EFC"/>
    <w:rsid w:val="007146E0"/>
    <w:rsid w:val="007700E4"/>
    <w:rsid w:val="007A0682"/>
    <w:rsid w:val="007A0AE0"/>
    <w:rsid w:val="007D1322"/>
    <w:rsid w:val="007E0F49"/>
    <w:rsid w:val="008762C1"/>
    <w:rsid w:val="00882EB9"/>
    <w:rsid w:val="00882ED7"/>
    <w:rsid w:val="008E3C75"/>
    <w:rsid w:val="009304B4"/>
    <w:rsid w:val="00937633"/>
    <w:rsid w:val="009620D0"/>
    <w:rsid w:val="00966DDB"/>
    <w:rsid w:val="0096711C"/>
    <w:rsid w:val="009B6619"/>
    <w:rsid w:val="00A16B97"/>
    <w:rsid w:val="00A26FA5"/>
    <w:rsid w:val="00A30AE3"/>
    <w:rsid w:val="00A33637"/>
    <w:rsid w:val="00A644DF"/>
    <w:rsid w:val="00A718E8"/>
    <w:rsid w:val="00A72582"/>
    <w:rsid w:val="00A91156"/>
    <w:rsid w:val="00B1265E"/>
    <w:rsid w:val="00B22A88"/>
    <w:rsid w:val="00B37E21"/>
    <w:rsid w:val="00B73920"/>
    <w:rsid w:val="00BA31CA"/>
    <w:rsid w:val="00C33195"/>
    <w:rsid w:val="00C717BA"/>
    <w:rsid w:val="00CE694B"/>
    <w:rsid w:val="00DF6CD0"/>
    <w:rsid w:val="00E119D2"/>
    <w:rsid w:val="00E446C1"/>
    <w:rsid w:val="00E473C0"/>
    <w:rsid w:val="00E555BF"/>
    <w:rsid w:val="00E6305D"/>
    <w:rsid w:val="00E73DC3"/>
    <w:rsid w:val="00E837F7"/>
    <w:rsid w:val="00EC4D43"/>
    <w:rsid w:val="00F35584"/>
    <w:rsid w:val="00F6568C"/>
    <w:rsid w:val="00F93682"/>
    <w:rsid w:val="00FA2A47"/>
    <w:rsid w:val="00FB20C6"/>
    <w:rsid w:val="00FB3816"/>
    <w:rsid w:val="00FD0F83"/>
    <w:rsid w:val="00FE38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0079B5-DF1A-4556-957F-8C6FFCDC4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unhideWhenUsed/>
    <w:rsid w:val="00E473C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E473C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50C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0C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9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4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Lucas</cp:lastModifiedBy>
  <cp:revision>14</cp:revision>
  <cp:lastPrinted>2022-03-15T12:16:00Z</cp:lastPrinted>
  <dcterms:created xsi:type="dcterms:W3CDTF">2022-03-15T12:06:00Z</dcterms:created>
  <dcterms:modified xsi:type="dcterms:W3CDTF">2022-03-15T12:16:00Z</dcterms:modified>
</cp:coreProperties>
</file>