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50C8E">
        <w:rPr>
          <w:rFonts w:ascii="Arial" w:hAnsi="Arial" w:cs="Arial"/>
          <w:b/>
          <w:sz w:val="32"/>
          <w:szCs w:val="32"/>
          <w:u w:val="single"/>
        </w:rPr>
        <w:t>01/2022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650C8E" w:rsidRPr="00650C8E" w:rsidRDefault="00650C8E" w:rsidP="00650C8E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</w:t>
      </w:r>
      <w:r w:rsidRPr="00650C8E">
        <w:rPr>
          <w:rFonts w:ascii="Arial" w:hAnsi="Arial" w:cs="Arial"/>
          <w:sz w:val="26"/>
          <w:szCs w:val="26"/>
        </w:rPr>
        <w:t>denominada “RUA ALBINA ANGELINA RIZATO”, a Rua 7 do Residencial Santa Tereza, de nosso Município.</w:t>
      </w:r>
    </w:p>
    <w:p w:rsidR="00650C8E" w:rsidRPr="00650C8E" w:rsidRDefault="00650C8E" w:rsidP="00650C8E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650C8E" w:rsidRDefault="00650C8E" w:rsidP="00650C8E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650C8E" w:rsidRDefault="00650C8E" w:rsidP="00650C8E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650C8E" w:rsidP="00650C8E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650C8E">
        <w:rPr>
          <w:rFonts w:ascii="Arial" w:hAnsi="Arial" w:cs="Arial"/>
          <w:sz w:val="26"/>
          <w:szCs w:val="26"/>
        </w:rPr>
        <w:t>15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  <w:bookmarkStart w:id="0" w:name="_GoBack"/>
      <w:bookmarkEnd w:id="0"/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A1649"/>
    <w:rsid w:val="00453568"/>
    <w:rsid w:val="004A58B4"/>
    <w:rsid w:val="004C5E6B"/>
    <w:rsid w:val="00507382"/>
    <w:rsid w:val="0057149A"/>
    <w:rsid w:val="005A485C"/>
    <w:rsid w:val="005D1DC9"/>
    <w:rsid w:val="005D4E3E"/>
    <w:rsid w:val="00602D46"/>
    <w:rsid w:val="00650C8E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2022-03-15T12:08:00Z</cp:lastPrinted>
  <dcterms:created xsi:type="dcterms:W3CDTF">2022-03-15T12:06:00Z</dcterms:created>
  <dcterms:modified xsi:type="dcterms:W3CDTF">2022-03-15T12:08:00Z</dcterms:modified>
</cp:coreProperties>
</file>