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1959" w:rsidRPr="0092502C" w:rsidRDefault="00DC6D3C" w:rsidP="00D1694F">
      <w:pPr>
        <w:spacing w:before="100" w:beforeAutospacing="1" w:after="100" w:afterAutospacing="1" w:line="240" w:lineRule="auto"/>
        <w:jc w:val="center"/>
        <w:rPr>
          <w:b/>
          <w:sz w:val="56"/>
          <w:szCs w:val="32"/>
        </w:rPr>
      </w:pPr>
      <w:r w:rsidRPr="0092502C">
        <w:rPr>
          <w:b/>
          <w:sz w:val="56"/>
          <w:szCs w:val="32"/>
        </w:rPr>
        <w:t xml:space="preserve">PROJETO DE </w:t>
      </w:r>
      <w:r w:rsidR="007C5E03" w:rsidRPr="0092502C">
        <w:rPr>
          <w:b/>
          <w:sz w:val="56"/>
          <w:szCs w:val="32"/>
        </w:rPr>
        <w:t xml:space="preserve">LEI </w:t>
      </w:r>
      <w:r w:rsidRPr="0092502C">
        <w:rPr>
          <w:b/>
          <w:sz w:val="56"/>
          <w:szCs w:val="32"/>
        </w:rPr>
        <w:t xml:space="preserve">Nº </w:t>
      </w:r>
      <w:r w:rsidR="008E1D00" w:rsidRPr="0092502C">
        <w:rPr>
          <w:b/>
          <w:sz w:val="56"/>
          <w:szCs w:val="32"/>
        </w:rPr>
        <w:t>03</w:t>
      </w:r>
      <w:r w:rsidRPr="0092502C">
        <w:rPr>
          <w:b/>
          <w:sz w:val="56"/>
          <w:szCs w:val="32"/>
        </w:rPr>
        <w:t>/20</w:t>
      </w:r>
      <w:r w:rsidR="008E1D00" w:rsidRPr="0092502C">
        <w:rPr>
          <w:b/>
          <w:sz w:val="56"/>
          <w:szCs w:val="32"/>
        </w:rPr>
        <w:t>22</w:t>
      </w:r>
      <w:r w:rsidR="007C5E03" w:rsidRPr="0092502C">
        <w:rPr>
          <w:b/>
          <w:sz w:val="56"/>
          <w:szCs w:val="32"/>
        </w:rPr>
        <w:t>-L</w:t>
      </w:r>
    </w:p>
    <w:p w:rsidR="004C5011" w:rsidRDefault="004C5011" w:rsidP="00D1694F">
      <w:pPr>
        <w:spacing w:before="100" w:beforeAutospacing="1" w:after="100" w:afterAutospacing="1" w:line="240" w:lineRule="auto"/>
      </w:pPr>
    </w:p>
    <w:p w:rsidR="004C5011" w:rsidRPr="0092502C" w:rsidRDefault="00DC6D3C" w:rsidP="00231CCF">
      <w:pPr>
        <w:autoSpaceDE w:val="0"/>
        <w:autoSpaceDN w:val="0"/>
        <w:adjustRightInd w:val="0"/>
        <w:spacing w:before="100" w:beforeAutospacing="1" w:after="100" w:afterAutospacing="1" w:line="240" w:lineRule="auto"/>
        <w:ind w:left="4956"/>
        <w:jc w:val="both"/>
        <w:rPr>
          <w:rFonts w:ascii="Arial-ItalicMT" w:hAnsi="Arial-ItalicMT" w:cs="Arial-ItalicMT"/>
          <w:iCs/>
          <w:sz w:val="27"/>
          <w:szCs w:val="23"/>
        </w:rPr>
      </w:pPr>
      <w:r w:rsidRPr="0092502C">
        <w:rPr>
          <w:rFonts w:ascii="Arial-ItalicMT" w:hAnsi="Arial-ItalicMT" w:cs="Arial-ItalicMT"/>
          <w:iCs/>
          <w:sz w:val="27"/>
          <w:szCs w:val="23"/>
        </w:rPr>
        <w:t xml:space="preserve">AUTORIZA O PODER EXECUTIVO </w:t>
      </w:r>
      <w:r w:rsidR="00231CCF" w:rsidRPr="0092502C">
        <w:rPr>
          <w:rFonts w:ascii="Arial-ItalicMT" w:hAnsi="Arial-ItalicMT" w:cs="Arial-ItalicMT"/>
          <w:iCs/>
          <w:sz w:val="27"/>
          <w:szCs w:val="23"/>
        </w:rPr>
        <w:t>A</w:t>
      </w:r>
      <w:r w:rsidR="0073527C" w:rsidRPr="0092502C">
        <w:rPr>
          <w:rFonts w:ascii="Arial-ItalicMT" w:hAnsi="Arial-ItalicMT" w:cs="Arial-ItalicMT"/>
          <w:iCs/>
          <w:sz w:val="27"/>
          <w:szCs w:val="23"/>
        </w:rPr>
        <w:t xml:space="preserve"> FIRMAR </w:t>
      </w:r>
      <w:r w:rsidR="00AA14A5" w:rsidRPr="0092502C">
        <w:rPr>
          <w:rFonts w:ascii="Arial-ItalicMT" w:hAnsi="Arial-ItalicMT" w:cs="Arial-ItalicMT"/>
          <w:iCs/>
          <w:sz w:val="27"/>
          <w:szCs w:val="23"/>
        </w:rPr>
        <w:t>ACORDO</w:t>
      </w:r>
      <w:r w:rsidR="006A6D1F" w:rsidRPr="0092502C">
        <w:rPr>
          <w:rFonts w:ascii="Arial-ItalicMT" w:hAnsi="Arial-ItalicMT" w:cs="Arial-ItalicMT"/>
          <w:iCs/>
          <w:sz w:val="27"/>
          <w:szCs w:val="23"/>
        </w:rPr>
        <w:t>S</w:t>
      </w:r>
      <w:r w:rsidR="00AA14A5" w:rsidRPr="0092502C">
        <w:rPr>
          <w:rFonts w:ascii="Arial-ItalicMT" w:hAnsi="Arial-ItalicMT" w:cs="Arial-ItalicMT"/>
          <w:iCs/>
          <w:sz w:val="27"/>
          <w:szCs w:val="23"/>
        </w:rPr>
        <w:t xml:space="preserve"> OU </w:t>
      </w:r>
      <w:r w:rsidR="0073527C" w:rsidRPr="0092502C">
        <w:rPr>
          <w:rFonts w:ascii="Arial-ItalicMT" w:hAnsi="Arial-ItalicMT" w:cs="Arial-ItalicMT"/>
          <w:iCs/>
          <w:sz w:val="27"/>
          <w:szCs w:val="23"/>
        </w:rPr>
        <w:t>CONVÊNIO</w:t>
      </w:r>
      <w:r w:rsidR="006A6D1F" w:rsidRPr="0092502C">
        <w:rPr>
          <w:rFonts w:ascii="Arial-ItalicMT" w:hAnsi="Arial-ItalicMT" w:cs="Arial-ItalicMT"/>
          <w:iCs/>
          <w:sz w:val="27"/>
          <w:szCs w:val="23"/>
        </w:rPr>
        <w:t>S</w:t>
      </w:r>
      <w:r w:rsidR="0073527C" w:rsidRPr="0092502C">
        <w:rPr>
          <w:rFonts w:ascii="Arial-ItalicMT" w:hAnsi="Arial-ItalicMT" w:cs="Arial-ItalicMT"/>
          <w:iCs/>
          <w:sz w:val="27"/>
          <w:szCs w:val="23"/>
        </w:rPr>
        <w:t xml:space="preserve"> </w:t>
      </w:r>
      <w:r w:rsidR="006A6D1F" w:rsidRPr="0092502C">
        <w:rPr>
          <w:rFonts w:ascii="Arial-ItalicMT" w:hAnsi="Arial-ItalicMT" w:cs="Arial-ItalicMT"/>
          <w:iCs/>
          <w:sz w:val="27"/>
          <w:szCs w:val="23"/>
        </w:rPr>
        <w:t xml:space="preserve">COM EMPRESAS </w:t>
      </w:r>
      <w:r w:rsidR="0073527C" w:rsidRPr="0092502C">
        <w:rPr>
          <w:rFonts w:ascii="Arial-ItalicMT" w:hAnsi="Arial-ItalicMT" w:cs="Arial-ItalicMT"/>
          <w:iCs/>
          <w:sz w:val="27"/>
          <w:szCs w:val="23"/>
        </w:rPr>
        <w:t>VISANDO</w:t>
      </w:r>
      <w:r w:rsidR="00231CCF" w:rsidRPr="0092502C">
        <w:rPr>
          <w:rFonts w:ascii="Arial-ItalicMT" w:hAnsi="Arial-ItalicMT" w:cs="Arial-ItalicMT"/>
          <w:iCs/>
          <w:sz w:val="27"/>
          <w:szCs w:val="23"/>
        </w:rPr>
        <w:t xml:space="preserve"> </w:t>
      </w:r>
      <w:r w:rsidRPr="0092502C">
        <w:rPr>
          <w:rFonts w:ascii="Arial-ItalicMT" w:hAnsi="Arial-ItalicMT" w:cs="Arial-ItalicMT"/>
          <w:iCs/>
          <w:sz w:val="27"/>
          <w:szCs w:val="23"/>
        </w:rPr>
        <w:t>REALIZAR</w:t>
      </w:r>
      <w:r w:rsidR="00231CCF" w:rsidRPr="0092502C">
        <w:rPr>
          <w:rFonts w:ascii="Arial-ItalicMT" w:hAnsi="Arial-ItalicMT" w:cs="Arial-ItalicMT"/>
          <w:iCs/>
          <w:sz w:val="27"/>
          <w:szCs w:val="23"/>
        </w:rPr>
        <w:t xml:space="preserve"> OBRA DE DESASSOREAMENTO NA FOZ DO CÓRREGO BARRA BONITA</w:t>
      </w:r>
      <w:r w:rsidR="0092502C" w:rsidRPr="0092502C">
        <w:rPr>
          <w:rFonts w:ascii="Arial-ItalicMT" w:hAnsi="Arial-ItalicMT" w:cs="Arial-ItalicMT"/>
          <w:iCs/>
          <w:sz w:val="27"/>
          <w:szCs w:val="23"/>
        </w:rPr>
        <w:t>.</w:t>
      </w:r>
    </w:p>
    <w:p w:rsidR="00F25C2A" w:rsidRDefault="00F25C2A" w:rsidP="00D1694F">
      <w:pPr>
        <w:spacing w:before="100" w:beforeAutospacing="1" w:after="100" w:afterAutospacing="1" w:line="240" w:lineRule="auto"/>
        <w:rPr>
          <w:sz w:val="28"/>
          <w:szCs w:val="28"/>
        </w:rPr>
      </w:pPr>
    </w:p>
    <w:p w:rsidR="00231CCF" w:rsidRPr="0092502C" w:rsidRDefault="00DC6D3C" w:rsidP="0092502C">
      <w:pPr>
        <w:autoSpaceDE w:val="0"/>
        <w:autoSpaceDN w:val="0"/>
        <w:adjustRightInd w:val="0"/>
        <w:spacing w:before="100" w:beforeAutospacing="1" w:after="100" w:afterAutospacing="1" w:line="240" w:lineRule="auto"/>
        <w:ind w:firstLine="708"/>
        <w:jc w:val="both"/>
        <w:rPr>
          <w:rFonts w:cs="ArialMT"/>
          <w:sz w:val="28"/>
          <w:szCs w:val="24"/>
        </w:rPr>
      </w:pPr>
      <w:r w:rsidRPr="0092502C">
        <w:rPr>
          <w:rFonts w:cs="Arial-BoldMT"/>
          <w:b/>
          <w:bCs/>
          <w:sz w:val="28"/>
          <w:szCs w:val="24"/>
        </w:rPr>
        <w:t xml:space="preserve">Art. 1º </w:t>
      </w:r>
      <w:r w:rsidRPr="0092502C">
        <w:rPr>
          <w:rFonts w:cs="ArialMT"/>
          <w:sz w:val="28"/>
          <w:szCs w:val="24"/>
        </w:rPr>
        <w:t xml:space="preserve">- </w:t>
      </w:r>
      <w:r w:rsidRPr="0092502C">
        <w:rPr>
          <w:rFonts w:cs="ArialMT"/>
          <w:sz w:val="28"/>
          <w:szCs w:val="24"/>
        </w:rPr>
        <w:t>Fica o Poder Executivo</w:t>
      </w:r>
      <w:r w:rsidRPr="0092502C">
        <w:rPr>
          <w:rFonts w:cs="ArialMT"/>
          <w:sz w:val="28"/>
          <w:szCs w:val="24"/>
        </w:rPr>
        <w:t xml:space="preserve"> autorizado a </w:t>
      </w:r>
      <w:r w:rsidR="0073527C" w:rsidRPr="0092502C">
        <w:rPr>
          <w:rFonts w:cs="ArialMT"/>
          <w:sz w:val="28"/>
          <w:szCs w:val="24"/>
        </w:rPr>
        <w:t xml:space="preserve">firmar </w:t>
      </w:r>
      <w:r w:rsidR="00AA14A5" w:rsidRPr="0092502C">
        <w:rPr>
          <w:rFonts w:cs="ArialMT"/>
          <w:sz w:val="28"/>
          <w:szCs w:val="24"/>
        </w:rPr>
        <w:t>acordo</w:t>
      </w:r>
      <w:r w:rsidR="006A6D1F" w:rsidRPr="0092502C">
        <w:rPr>
          <w:rFonts w:cs="ArialMT"/>
          <w:sz w:val="28"/>
          <w:szCs w:val="24"/>
        </w:rPr>
        <w:t>s</w:t>
      </w:r>
      <w:r w:rsidR="00AA14A5" w:rsidRPr="0092502C">
        <w:rPr>
          <w:rFonts w:cs="ArialMT"/>
          <w:sz w:val="28"/>
          <w:szCs w:val="24"/>
        </w:rPr>
        <w:t xml:space="preserve"> ou </w:t>
      </w:r>
      <w:r w:rsidR="0073527C" w:rsidRPr="0092502C">
        <w:rPr>
          <w:rFonts w:cs="ArialMT"/>
          <w:sz w:val="28"/>
          <w:szCs w:val="24"/>
        </w:rPr>
        <w:t>convênio</w:t>
      </w:r>
      <w:r w:rsidR="006A6D1F" w:rsidRPr="0092502C">
        <w:rPr>
          <w:rFonts w:cs="ArialMT"/>
          <w:sz w:val="28"/>
          <w:szCs w:val="24"/>
        </w:rPr>
        <w:t>s com empresas públicas ou privadas concessionárias de serviço público, com o objetivo</w:t>
      </w:r>
      <w:r w:rsidR="00541255" w:rsidRPr="0092502C">
        <w:rPr>
          <w:rFonts w:cs="ArialMT"/>
          <w:sz w:val="28"/>
          <w:szCs w:val="24"/>
        </w:rPr>
        <w:t xml:space="preserve"> de</w:t>
      </w:r>
      <w:r w:rsidR="0073527C" w:rsidRPr="0092502C">
        <w:rPr>
          <w:rFonts w:cs="ArialMT"/>
          <w:sz w:val="28"/>
          <w:szCs w:val="24"/>
        </w:rPr>
        <w:t xml:space="preserve"> </w:t>
      </w:r>
      <w:r w:rsidR="00AA14A5" w:rsidRPr="0092502C">
        <w:rPr>
          <w:rFonts w:cs="ArialMT"/>
          <w:sz w:val="28"/>
          <w:szCs w:val="24"/>
        </w:rPr>
        <w:t>realizar a retirada de sedimentos n</w:t>
      </w:r>
      <w:r w:rsidRPr="0092502C">
        <w:rPr>
          <w:rFonts w:cs="ArialMT"/>
          <w:sz w:val="28"/>
          <w:szCs w:val="24"/>
        </w:rPr>
        <w:t>a foz do Córrego Barra Bonita</w:t>
      </w:r>
      <w:r w:rsidR="00361CB7" w:rsidRPr="0092502C">
        <w:rPr>
          <w:rFonts w:cs="ArialMT"/>
          <w:sz w:val="28"/>
          <w:szCs w:val="24"/>
        </w:rPr>
        <w:t>, no</w:t>
      </w:r>
      <w:r w:rsidR="00AA14A5" w:rsidRPr="0092502C">
        <w:rPr>
          <w:rFonts w:cs="ArialMT"/>
          <w:sz w:val="28"/>
          <w:szCs w:val="24"/>
        </w:rPr>
        <w:t xml:space="preserve"> Rio Tietê</w:t>
      </w:r>
      <w:r w:rsidRPr="0092502C">
        <w:rPr>
          <w:rFonts w:cs="ArialMT"/>
          <w:sz w:val="28"/>
          <w:szCs w:val="24"/>
        </w:rPr>
        <w:t>.</w:t>
      </w:r>
    </w:p>
    <w:p w:rsidR="00D1694F" w:rsidRPr="0092502C" w:rsidRDefault="00DC6D3C" w:rsidP="0092502C">
      <w:pPr>
        <w:autoSpaceDE w:val="0"/>
        <w:autoSpaceDN w:val="0"/>
        <w:adjustRightInd w:val="0"/>
        <w:spacing w:before="100" w:beforeAutospacing="1" w:after="100" w:afterAutospacing="1" w:line="240" w:lineRule="auto"/>
        <w:ind w:firstLine="708"/>
        <w:jc w:val="both"/>
        <w:rPr>
          <w:rFonts w:cs="ArialMT"/>
          <w:sz w:val="28"/>
          <w:szCs w:val="24"/>
        </w:rPr>
      </w:pPr>
      <w:r w:rsidRPr="0092502C">
        <w:rPr>
          <w:rFonts w:cs="Arial-BoldMT"/>
          <w:b/>
          <w:bCs/>
          <w:sz w:val="28"/>
          <w:szCs w:val="24"/>
        </w:rPr>
        <w:t xml:space="preserve">Art. 2º </w:t>
      </w:r>
      <w:r w:rsidRPr="0092502C">
        <w:rPr>
          <w:rFonts w:cs="ArialMT"/>
          <w:sz w:val="28"/>
          <w:szCs w:val="24"/>
        </w:rPr>
        <w:t xml:space="preserve">- </w:t>
      </w:r>
      <w:r w:rsidR="00231CCF" w:rsidRPr="0092502C">
        <w:rPr>
          <w:rFonts w:cs="ArialMT"/>
          <w:sz w:val="28"/>
          <w:szCs w:val="24"/>
        </w:rPr>
        <w:t>O Executivo poderá regulamentar a presente Lei no que couber.</w:t>
      </w:r>
    </w:p>
    <w:p w:rsidR="00D332D5" w:rsidRPr="0092502C" w:rsidRDefault="00DC6D3C" w:rsidP="0092502C">
      <w:pPr>
        <w:spacing w:before="100" w:beforeAutospacing="1" w:after="100" w:afterAutospacing="1" w:line="240" w:lineRule="auto"/>
        <w:ind w:firstLine="708"/>
        <w:jc w:val="both"/>
        <w:rPr>
          <w:sz w:val="28"/>
          <w:szCs w:val="24"/>
        </w:rPr>
      </w:pPr>
      <w:r w:rsidRPr="0092502C">
        <w:rPr>
          <w:b/>
          <w:sz w:val="28"/>
          <w:szCs w:val="24"/>
        </w:rPr>
        <w:t>Art. 3</w:t>
      </w:r>
      <w:r w:rsidRPr="0092502C">
        <w:rPr>
          <w:b/>
          <w:sz w:val="28"/>
          <w:szCs w:val="24"/>
        </w:rPr>
        <w:t>º -</w:t>
      </w:r>
      <w:r w:rsidRPr="0092502C">
        <w:rPr>
          <w:sz w:val="28"/>
          <w:szCs w:val="24"/>
        </w:rPr>
        <w:t xml:space="preserve"> As despesa</w:t>
      </w:r>
      <w:r w:rsidRPr="0092502C">
        <w:rPr>
          <w:sz w:val="28"/>
          <w:szCs w:val="24"/>
        </w:rPr>
        <w:t xml:space="preserve">s </w:t>
      </w:r>
      <w:r w:rsidRPr="0092502C">
        <w:rPr>
          <w:sz w:val="28"/>
          <w:szCs w:val="24"/>
        </w:rPr>
        <w:t xml:space="preserve">decorrentes </w:t>
      </w:r>
      <w:r w:rsidRPr="0092502C">
        <w:rPr>
          <w:sz w:val="28"/>
          <w:szCs w:val="24"/>
        </w:rPr>
        <w:t>para execução da presente Lei correrão por conta das dotações orçamentárias do orçamento vigente</w:t>
      </w:r>
      <w:r w:rsidRPr="0092502C">
        <w:rPr>
          <w:sz w:val="28"/>
          <w:szCs w:val="24"/>
        </w:rPr>
        <w:t>, suplementadas se necessário</w:t>
      </w:r>
      <w:r w:rsidRPr="0092502C">
        <w:rPr>
          <w:sz w:val="28"/>
          <w:szCs w:val="24"/>
        </w:rPr>
        <w:t>.</w:t>
      </w:r>
    </w:p>
    <w:p w:rsidR="00D332D5" w:rsidRPr="0092502C" w:rsidRDefault="00DC6D3C" w:rsidP="0092502C">
      <w:pPr>
        <w:spacing w:before="100" w:beforeAutospacing="1" w:after="100" w:afterAutospacing="1" w:line="240" w:lineRule="auto"/>
        <w:ind w:firstLine="708"/>
        <w:jc w:val="both"/>
        <w:rPr>
          <w:sz w:val="28"/>
          <w:szCs w:val="24"/>
        </w:rPr>
      </w:pPr>
      <w:bookmarkStart w:id="0" w:name="_GoBack"/>
      <w:bookmarkEnd w:id="0"/>
      <w:r w:rsidRPr="0092502C">
        <w:rPr>
          <w:b/>
          <w:sz w:val="28"/>
          <w:szCs w:val="24"/>
        </w:rPr>
        <w:t xml:space="preserve">Art. </w:t>
      </w:r>
      <w:r w:rsidR="00231CCF" w:rsidRPr="0092502C">
        <w:rPr>
          <w:b/>
          <w:sz w:val="28"/>
          <w:szCs w:val="24"/>
        </w:rPr>
        <w:t>4</w:t>
      </w:r>
      <w:r w:rsidRPr="0092502C">
        <w:rPr>
          <w:b/>
          <w:sz w:val="28"/>
          <w:szCs w:val="24"/>
        </w:rPr>
        <w:t>º -</w:t>
      </w:r>
      <w:r w:rsidRPr="0092502C">
        <w:rPr>
          <w:sz w:val="28"/>
          <w:szCs w:val="24"/>
        </w:rPr>
        <w:t xml:space="preserve"> Esta Lei entra em vigor a partir de sua publicação.</w:t>
      </w:r>
    </w:p>
    <w:p w:rsidR="00D332D5" w:rsidRPr="0092502C" w:rsidRDefault="00DC6D3C" w:rsidP="0092502C">
      <w:pPr>
        <w:spacing w:before="100" w:beforeAutospacing="1" w:after="100" w:afterAutospacing="1" w:line="240" w:lineRule="auto"/>
        <w:jc w:val="right"/>
        <w:rPr>
          <w:sz w:val="28"/>
          <w:szCs w:val="24"/>
        </w:rPr>
      </w:pPr>
      <w:r w:rsidRPr="0092502C">
        <w:rPr>
          <w:sz w:val="28"/>
          <w:szCs w:val="24"/>
        </w:rPr>
        <w:t xml:space="preserve">  </w:t>
      </w:r>
      <w:r w:rsidRPr="0092502C">
        <w:rPr>
          <w:sz w:val="28"/>
          <w:szCs w:val="24"/>
        </w:rPr>
        <w:tab/>
        <w:t xml:space="preserve">Sala das sessões, </w:t>
      </w:r>
      <w:r w:rsidR="00231CCF" w:rsidRPr="0092502C">
        <w:rPr>
          <w:sz w:val="28"/>
          <w:szCs w:val="24"/>
        </w:rPr>
        <w:t>07 de fevereiro de 2022</w:t>
      </w:r>
      <w:r w:rsidRPr="0092502C">
        <w:rPr>
          <w:sz w:val="28"/>
          <w:szCs w:val="24"/>
        </w:rPr>
        <w:t>.</w:t>
      </w:r>
    </w:p>
    <w:p w:rsidR="00C36CAC" w:rsidRPr="0092502C" w:rsidRDefault="00C36CAC" w:rsidP="00D1694F">
      <w:pPr>
        <w:spacing w:before="100" w:beforeAutospacing="1" w:after="100" w:afterAutospacing="1" w:line="240" w:lineRule="auto"/>
        <w:jc w:val="both"/>
        <w:rPr>
          <w:sz w:val="32"/>
          <w:szCs w:val="24"/>
        </w:rPr>
      </w:pPr>
    </w:p>
    <w:p w:rsidR="00D332D5" w:rsidRPr="0092502C" w:rsidRDefault="00DC6D3C" w:rsidP="00C36CAC">
      <w:pPr>
        <w:spacing w:after="0" w:line="240" w:lineRule="auto"/>
        <w:jc w:val="center"/>
        <w:rPr>
          <w:b/>
          <w:sz w:val="32"/>
          <w:szCs w:val="24"/>
        </w:rPr>
      </w:pPr>
      <w:r w:rsidRPr="0092502C">
        <w:rPr>
          <w:b/>
          <w:sz w:val="32"/>
          <w:szCs w:val="24"/>
        </w:rPr>
        <w:t>ALVARO</w:t>
      </w:r>
      <w:r w:rsidRPr="0092502C">
        <w:rPr>
          <w:b/>
          <w:sz w:val="32"/>
          <w:szCs w:val="24"/>
        </w:rPr>
        <w:t xml:space="preserve"> JOSÉ VAL GIRIOLI</w:t>
      </w:r>
    </w:p>
    <w:p w:rsidR="00D332D5" w:rsidRPr="0092502C" w:rsidRDefault="00DC6D3C" w:rsidP="00C36CAC">
      <w:pPr>
        <w:spacing w:after="0" w:line="240" w:lineRule="auto"/>
        <w:jc w:val="center"/>
        <w:rPr>
          <w:b/>
          <w:sz w:val="32"/>
          <w:szCs w:val="24"/>
        </w:rPr>
      </w:pPr>
      <w:r w:rsidRPr="0092502C">
        <w:rPr>
          <w:b/>
          <w:sz w:val="32"/>
          <w:szCs w:val="24"/>
        </w:rPr>
        <w:t>Vereador</w:t>
      </w: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Default="00AA1F62" w:rsidP="00C36CAC">
      <w:pPr>
        <w:spacing w:after="0" w:line="240" w:lineRule="auto"/>
        <w:jc w:val="center"/>
        <w:rPr>
          <w:b/>
          <w:sz w:val="24"/>
          <w:szCs w:val="24"/>
        </w:rPr>
      </w:pPr>
    </w:p>
    <w:p w:rsidR="00AA1F62" w:rsidRPr="00FA2ADE" w:rsidRDefault="00DC6D3C" w:rsidP="00C36CAC">
      <w:pPr>
        <w:spacing w:after="0" w:line="240" w:lineRule="auto"/>
        <w:jc w:val="center"/>
        <w:rPr>
          <w:b/>
          <w:sz w:val="40"/>
          <w:szCs w:val="40"/>
        </w:rPr>
      </w:pPr>
      <w:r w:rsidRPr="00FA2ADE">
        <w:rPr>
          <w:b/>
          <w:sz w:val="40"/>
          <w:szCs w:val="40"/>
        </w:rPr>
        <w:t>JUSTIFICATIVA</w:t>
      </w:r>
    </w:p>
    <w:p w:rsidR="00AA1F62" w:rsidRDefault="00AA1F62" w:rsidP="00AA1F62">
      <w:pPr>
        <w:spacing w:after="0" w:line="240" w:lineRule="auto"/>
        <w:rPr>
          <w:b/>
          <w:sz w:val="24"/>
          <w:szCs w:val="24"/>
        </w:rPr>
      </w:pPr>
    </w:p>
    <w:p w:rsidR="00AA1F62" w:rsidRDefault="00AA1F62" w:rsidP="00AA1F62">
      <w:pPr>
        <w:spacing w:after="0" w:line="240" w:lineRule="auto"/>
        <w:rPr>
          <w:b/>
          <w:sz w:val="24"/>
          <w:szCs w:val="24"/>
        </w:rPr>
      </w:pPr>
    </w:p>
    <w:p w:rsidR="00AA1F62" w:rsidRDefault="00DC6D3C" w:rsidP="00AA1F62">
      <w:pPr>
        <w:jc w:val="both"/>
        <w:rPr>
          <w:sz w:val="26"/>
          <w:szCs w:val="26"/>
        </w:rPr>
      </w:pPr>
      <w:r w:rsidRPr="00975E41">
        <w:rPr>
          <w:sz w:val="26"/>
          <w:szCs w:val="26"/>
        </w:rPr>
        <w:tab/>
      </w:r>
      <w:r w:rsidRPr="00975E41">
        <w:rPr>
          <w:sz w:val="26"/>
          <w:szCs w:val="26"/>
        </w:rPr>
        <w:tab/>
      </w:r>
      <w:r w:rsidRPr="00975E41">
        <w:rPr>
          <w:sz w:val="26"/>
          <w:szCs w:val="26"/>
        </w:rPr>
        <w:tab/>
      </w:r>
      <w:r>
        <w:rPr>
          <w:sz w:val="26"/>
          <w:szCs w:val="26"/>
        </w:rPr>
        <w:t xml:space="preserve">Como se sabe, de tempos em tempos a população do entorno do Córrego Barra Bonita, principalmente próximo da área central da cidade, tem sofrido com enchentes e transbordamento das águas do referido córrego. </w:t>
      </w:r>
    </w:p>
    <w:p w:rsidR="00AA1F62" w:rsidRDefault="00DC6D3C" w:rsidP="00AA1F62">
      <w:pPr>
        <w:jc w:val="both"/>
        <w:rPr>
          <w:sz w:val="26"/>
          <w:szCs w:val="26"/>
        </w:rPr>
      </w:pPr>
      <w:r>
        <w:rPr>
          <w:sz w:val="26"/>
          <w:szCs w:val="26"/>
        </w:rPr>
        <w:t xml:space="preserve"> </w:t>
      </w:r>
      <w:r>
        <w:rPr>
          <w:sz w:val="26"/>
          <w:szCs w:val="26"/>
        </w:rPr>
        <w:tab/>
      </w:r>
      <w:r>
        <w:rPr>
          <w:sz w:val="26"/>
          <w:szCs w:val="26"/>
        </w:rPr>
        <w:tab/>
      </w:r>
      <w:r>
        <w:rPr>
          <w:sz w:val="26"/>
          <w:szCs w:val="26"/>
        </w:rPr>
        <w:tab/>
        <w:t>Neste mês de janeiro não foi diferente. A po</w:t>
      </w:r>
      <w:r>
        <w:rPr>
          <w:sz w:val="26"/>
          <w:szCs w:val="26"/>
        </w:rPr>
        <w:t>pulação que reside em torno do córrego Barra Bonita, mais uma vez, sofreram com o transbordamento do córrego, o qual inundou residências, alagando tudo pela frente, fazendo com que muitas pessoas perdessem tudo o que tinham, deixando-os totalmente desabrig</w:t>
      </w:r>
      <w:r>
        <w:rPr>
          <w:sz w:val="26"/>
          <w:szCs w:val="26"/>
        </w:rPr>
        <w:t xml:space="preserve">ados. </w:t>
      </w:r>
    </w:p>
    <w:p w:rsidR="00AA1F62" w:rsidRDefault="00DC6D3C" w:rsidP="00AA1F62">
      <w:pPr>
        <w:jc w:val="both"/>
        <w:rPr>
          <w:sz w:val="26"/>
          <w:szCs w:val="26"/>
        </w:rPr>
      </w:pPr>
      <w:r>
        <w:rPr>
          <w:sz w:val="26"/>
          <w:szCs w:val="26"/>
        </w:rPr>
        <w:t xml:space="preserve"> </w:t>
      </w:r>
      <w:r>
        <w:rPr>
          <w:sz w:val="26"/>
          <w:szCs w:val="26"/>
        </w:rPr>
        <w:tab/>
      </w:r>
      <w:r>
        <w:rPr>
          <w:sz w:val="26"/>
          <w:szCs w:val="26"/>
        </w:rPr>
        <w:tab/>
      </w:r>
      <w:r>
        <w:rPr>
          <w:sz w:val="26"/>
          <w:szCs w:val="26"/>
        </w:rPr>
        <w:tab/>
        <w:t>Lembro que esse evento já virou rotina em Barra Bonita, pois no mês de dezembro do ano de 2020, já tivemos esse episódio triste, onde as águas do Córrego Barra Bonita também transbordaram, atingindo metros de altura, mais uma vez inundando resid</w:t>
      </w:r>
      <w:r>
        <w:rPr>
          <w:sz w:val="26"/>
          <w:szCs w:val="26"/>
        </w:rPr>
        <w:t>ências adentro, causando prejuízos inestimáveis para essa população que vive próximo dessas áreas mais afetadas.</w:t>
      </w:r>
    </w:p>
    <w:p w:rsidR="00AA1F62" w:rsidRDefault="00DC6D3C" w:rsidP="00AA1F62">
      <w:pPr>
        <w:jc w:val="both"/>
        <w:rPr>
          <w:sz w:val="26"/>
          <w:szCs w:val="26"/>
        </w:rPr>
      </w:pPr>
      <w:r>
        <w:rPr>
          <w:sz w:val="26"/>
          <w:szCs w:val="26"/>
        </w:rPr>
        <w:tab/>
      </w:r>
      <w:r>
        <w:rPr>
          <w:sz w:val="26"/>
          <w:szCs w:val="26"/>
        </w:rPr>
        <w:tab/>
      </w:r>
      <w:r>
        <w:rPr>
          <w:sz w:val="26"/>
          <w:szCs w:val="26"/>
        </w:rPr>
        <w:tab/>
        <w:t>Ocorre que, além de outras medidas visando à prevenção de eventos desse porte, este Vereador já vinha chamando a atenção das autoridades loc</w:t>
      </w:r>
      <w:r>
        <w:rPr>
          <w:sz w:val="26"/>
          <w:szCs w:val="26"/>
        </w:rPr>
        <w:t>ais, informando sobre a necessidade de desassoreamento da foz do Córrego Barra Bonita, no desemboque do Rio Tietê, cujo material ali sedimentado tem o poder - ao nosso entender - de frear a correnteza das águas do córrego, fazendo com que seu nível aumente</w:t>
      </w:r>
      <w:r>
        <w:rPr>
          <w:sz w:val="26"/>
          <w:szCs w:val="26"/>
        </w:rPr>
        <w:t xml:space="preserve"> muito, ocasionando transbordamento na área urbana e causando graves prejuízos, como tem ocorrido nesses últimos anos.</w:t>
      </w:r>
    </w:p>
    <w:p w:rsidR="00AA1F62" w:rsidRDefault="00DC6D3C" w:rsidP="00AA1F62">
      <w:pPr>
        <w:jc w:val="both"/>
        <w:rPr>
          <w:sz w:val="26"/>
          <w:szCs w:val="26"/>
        </w:rPr>
      </w:pPr>
      <w:r>
        <w:rPr>
          <w:sz w:val="26"/>
          <w:szCs w:val="26"/>
        </w:rPr>
        <w:t xml:space="preserve"> </w:t>
      </w:r>
      <w:r>
        <w:rPr>
          <w:sz w:val="26"/>
          <w:szCs w:val="26"/>
        </w:rPr>
        <w:tab/>
      </w:r>
      <w:r>
        <w:rPr>
          <w:sz w:val="26"/>
          <w:szCs w:val="26"/>
        </w:rPr>
        <w:tab/>
      </w:r>
      <w:r>
        <w:rPr>
          <w:sz w:val="26"/>
          <w:szCs w:val="26"/>
        </w:rPr>
        <w:tab/>
        <w:t>De outro lado, aquela área assoreada ainda contribui para o risco de acidentes com embarcações, visto que muitos turistas e visitante</w:t>
      </w:r>
      <w:r>
        <w:rPr>
          <w:sz w:val="26"/>
          <w:szCs w:val="26"/>
        </w:rPr>
        <w:t xml:space="preserve">s desavisados podem bater com o barco nesses sedimentos. </w:t>
      </w:r>
    </w:p>
    <w:p w:rsidR="00AA1F62" w:rsidRDefault="00DC6D3C" w:rsidP="00AA1F62">
      <w:pPr>
        <w:jc w:val="both"/>
        <w:rPr>
          <w:sz w:val="26"/>
          <w:szCs w:val="26"/>
        </w:rPr>
      </w:pPr>
      <w:r>
        <w:rPr>
          <w:sz w:val="26"/>
          <w:szCs w:val="26"/>
        </w:rPr>
        <w:t xml:space="preserve"> </w:t>
      </w:r>
      <w:r>
        <w:rPr>
          <w:sz w:val="26"/>
          <w:szCs w:val="26"/>
        </w:rPr>
        <w:tab/>
      </w:r>
      <w:r>
        <w:rPr>
          <w:sz w:val="26"/>
          <w:szCs w:val="26"/>
        </w:rPr>
        <w:tab/>
      </w:r>
      <w:r>
        <w:rPr>
          <w:sz w:val="26"/>
          <w:szCs w:val="26"/>
        </w:rPr>
        <w:tab/>
        <w:t>Para se ter uma ideia do problema, encaminhamos em anexo imagens e vídeos na tentativa de relatar e melhor ilustrar o problema.</w:t>
      </w:r>
    </w:p>
    <w:p w:rsidR="00AA1F62" w:rsidRDefault="00DC6D3C" w:rsidP="00AA1F62">
      <w:pPr>
        <w:jc w:val="both"/>
        <w:rPr>
          <w:sz w:val="26"/>
          <w:szCs w:val="26"/>
        </w:rPr>
      </w:pPr>
      <w:r>
        <w:rPr>
          <w:sz w:val="26"/>
          <w:szCs w:val="26"/>
        </w:rPr>
        <w:lastRenderedPageBreak/>
        <w:t xml:space="preserve"> </w:t>
      </w:r>
      <w:r>
        <w:rPr>
          <w:sz w:val="26"/>
          <w:szCs w:val="26"/>
        </w:rPr>
        <w:tab/>
      </w:r>
      <w:r>
        <w:rPr>
          <w:sz w:val="26"/>
          <w:szCs w:val="26"/>
        </w:rPr>
        <w:tab/>
      </w:r>
      <w:r>
        <w:rPr>
          <w:sz w:val="26"/>
          <w:szCs w:val="26"/>
        </w:rPr>
        <w:tab/>
        <w:t xml:space="preserve">Preocupado com a situação e visando esclarecer a quem caberia </w:t>
      </w:r>
      <w:r>
        <w:rPr>
          <w:sz w:val="26"/>
          <w:szCs w:val="26"/>
        </w:rPr>
        <w:t>a execução de uma obra de desassoreamento da Foz do Córrego, este Vereador elaborou requerimento ao Prefeito Municipal e à empresa AES Tietê para que eles informassem quem seria o responsável pela execução dessa obra, conforme cópia que segue anexo.</w:t>
      </w:r>
    </w:p>
    <w:p w:rsidR="00AA1F62" w:rsidRDefault="00DC6D3C" w:rsidP="00AA1F62">
      <w:pPr>
        <w:jc w:val="both"/>
        <w:rPr>
          <w:sz w:val="26"/>
          <w:szCs w:val="26"/>
        </w:rPr>
      </w:pPr>
      <w:r>
        <w:rPr>
          <w:sz w:val="26"/>
          <w:szCs w:val="26"/>
        </w:rPr>
        <w:t xml:space="preserve"> </w:t>
      </w:r>
      <w:r>
        <w:rPr>
          <w:sz w:val="26"/>
          <w:szCs w:val="26"/>
        </w:rPr>
        <w:tab/>
      </w:r>
      <w:r>
        <w:rPr>
          <w:sz w:val="26"/>
          <w:szCs w:val="26"/>
        </w:rPr>
        <w:tab/>
      </w:r>
      <w:r>
        <w:rPr>
          <w:sz w:val="26"/>
          <w:szCs w:val="26"/>
        </w:rPr>
        <w:tab/>
        <w:t>To</w:t>
      </w:r>
      <w:r>
        <w:rPr>
          <w:sz w:val="26"/>
          <w:szCs w:val="26"/>
        </w:rPr>
        <w:t>davia, para nossa surpresa, tanto a Prefeitura quanto a empresa AES Tietê, em tese, eximiram-se da responsabilidade, conforme cópia que segue em anexo.</w:t>
      </w:r>
    </w:p>
    <w:p w:rsidR="00E61F09" w:rsidRDefault="00DC6D3C" w:rsidP="00AA1F62">
      <w:pPr>
        <w:jc w:val="both"/>
        <w:rPr>
          <w:sz w:val="26"/>
          <w:szCs w:val="26"/>
        </w:rPr>
      </w:pPr>
      <w:r>
        <w:rPr>
          <w:sz w:val="26"/>
          <w:szCs w:val="26"/>
        </w:rPr>
        <w:t xml:space="preserve"> </w:t>
      </w:r>
      <w:r>
        <w:rPr>
          <w:sz w:val="26"/>
          <w:szCs w:val="26"/>
        </w:rPr>
        <w:tab/>
      </w:r>
      <w:r>
        <w:rPr>
          <w:sz w:val="26"/>
          <w:szCs w:val="26"/>
        </w:rPr>
        <w:tab/>
      </w:r>
      <w:r>
        <w:rPr>
          <w:sz w:val="26"/>
          <w:szCs w:val="26"/>
        </w:rPr>
        <w:tab/>
      </w:r>
      <w:r w:rsidR="0075771D">
        <w:rPr>
          <w:sz w:val="26"/>
          <w:szCs w:val="26"/>
        </w:rPr>
        <w:t>Por fim, t</w:t>
      </w:r>
      <w:r>
        <w:rPr>
          <w:sz w:val="26"/>
          <w:szCs w:val="26"/>
        </w:rPr>
        <w:t xml:space="preserve">emos conhecimento de que ocorreu também uma reunião na Prefeitura com representantes da Empresa AES Tietê, onde, segundo informações extraoficiais, a Prefeitura até </w:t>
      </w:r>
      <w:r w:rsidR="000D61E4">
        <w:rPr>
          <w:sz w:val="26"/>
          <w:szCs w:val="26"/>
        </w:rPr>
        <w:t xml:space="preserve">poderia </w:t>
      </w:r>
      <w:r>
        <w:rPr>
          <w:sz w:val="26"/>
          <w:szCs w:val="26"/>
        </w:rPr>
        <w:t>realizar a obra com apoio da concessionária</w:t>
      </w:r>
      <w:r w:rsidR="000D61E4">
        <w:rPr>
          <w:sz w:val="26"/>
          <w:szCs w:val="26"/>
        </w:rPr>
        <w:t>.</w:t>
      </w:r>
    </w:p>
    <w:p w:rsidR="00AA1F62" w:rsidRDefault="00DC6D3C" w:rsidP="00AA1F62">
      <w:pPr>
        <w:jc w:val="both"/>
        <w:rPr>
          <w:sz w:val="26"/>
          <w:szCs w:val="26"/>
        </w:rPr>
      </w:pPr>
      <w:r>
        <w:rPr>
          <w:sz w:val="26"/>
          <w:szCs w:val="26"/>
        </w:rPr>
        <w:t xml:space="preserve">  </w:t>
      </w:r>
      <w:r>
        <w:rPr>
          <w:sz w:val="26"/>
          <w:szCs w:val="26"/>
        </w:rPr>
        <w:tab/>
      </w:r>
      <w:r>
        <w:rPr>
          <w:sz w:val="26"/>
          <w:szCs w:val="26"/>
        </w:rPr>
        <w:tab/>
      </w:r>
      <w:r>
        <w:rPr>
          <w:sz w:val="26"/>
          <w:szCs w:val="26"/>
        </w:rPr>
        <w:tab/>
        <w:t>Ocorre que a população ribeirinha</w:t>
      </w:r>
      <w:r>
        <w:rPr>
          <w:sz w:val="26"/>
          <w:szCs w:val="26"/>
        </w:rPr>
        <w:t xml:space="preserve"> não pode ficar a</w:t>
      </w:r>
      <w:r w:rsidR="000D61E4">
        <w:rPr>
          <w:sz w:val="26"/>
          <w:szCs w:val="26"/>
        </w:rPr>
        <w:t xml:space="preserve"> espera de outra catástrofe, além do que todas as medidas possíveis e que, eventualmente, possam contribuir para redução de risco de enchentes, merecem atenção do município</w:t>
      </w:r>
      <w:r>
        <w:rPr>
          <w:sz w:val="26"/>
          <w:szCs w:val="26"/>
        </w:rPr>
        <w:t xml:space="preserve">.  </w:t>
      </w:r>
    </w:p>
    <w:p w:rsidR="00AA1F62" w:rsidRDefault="00DC6D3C" w:rsidP="00AA1F62">
      <w:pPr>
        <w:spacing w:after="0" w:line="240" w:lineRule="auto"/>
        <w:rPr>
          <w:sz w:val="26"/>
          <w:szCs w:val="26"/>
        </w:rPr>
      </w:pPr>
      <w:r>
        <w:rPr>
          <w:sz w:val="26"/>
          <w:szCs w:val="26"/>
        </w:rPr>
        <w:t xml:space="preserve">  </w:t>
      </w:r>
      <w:r>
        <w:rPr>
          <w:sz w:val="26"/>
          <w:szCs w:val="26"/>
        </w:rPr>
        <w:tab/>
      </w:r>
      <w:r>
        <w:rPr>
          <w:sz w:val="26"/>
          <w:szCs w:val="26"/>
        </w:rPr>
        <w:tab/>
      </w:r>
      <w:r>
        <w:rPr>
          <w:sz w:val="26"/>
          <w:szCs w:val="26"/>
        </w:rPr>
        <w:tab/>
        <w:t>Diant</w:t>
      </w:r>
      <w:r w:rsidR="000D61E4">
        <w:rPr>
          <w:sz w:val="26"/>
          <w:szCs w:val="26"/>
        </w:rPr>
        <w:t>e o exposto, encaminho o presente projeto aos dignos pares para apreciação e discussão, requerendo sua aprovação na forma proposta.</w:t>
      </w:r>
    </w:p>
    <w:p w:rsidR="000D61E4" w:rsidRDefault="000D61E4" w:rsidP="00AA1F62">
      <w:pPr>
        <w:spacing w:after="0" w:line="240" w:lineRule="auto"/>
        <w:rPr>
          <w:sz w:val="26"/>
          <w:szCs w:val="26"/>
        </w:rPr>
      </w:pPr>
    </w:p>
    <w:p w:rsidR="000D61E4" w:rsidRDefault="00DC6D3C" w:rsidP="00AA1F62">
      <w:pPr>
        <w:spacing w:after="0" w:line="240" w:lineRule="auto"/>
        <w:rPr>
          <w:sz w:val="26"/>
          <w:szCs w:val="26"/>
        </w:rPr>
      </w:pPr>
      <w:r>
        <w:rPr>
          <w:sz w:val="26"/>
          <w:szCs w:val="26"/>
        </w:rPr>
        <w:t xml:space="preserve"> </w:t>
      </w:r>
      <w:r>
        <w:rPr>
          <w:sz w:val="26"/>
          <w:szCs w:val="26"/>
        </w:rPr>
        <w:tab/>
      </w:r>
      <w:r>
        <w:rPr>
          <w:sz w:val="26"/>
          <w:szCs w:val="26"/>
        </w:rPr>
        <w:tab/>
      </w:r>
      <w:r>
        <w:rPr>
          <w:sz w:val="26"/>
          <w:szCs w:val="26"/>
        </w:rPr>
        <w:tab/>
        <w:t>Sala das sessões, 09 de fevereiro de 2022.</w:t>
      </w:r>
    </w:p>
    <w:p w:rsidR="000D61E4" w:rsidRDefault="000D61E4" w:rsidP="00AA1F62">
      <w:pPr>
        <w:spacing w:after="0" w:line="240" w:lineRule="auto"/>
        <w:rPr>
          <w:sz w:val="26"/>
          <w:szCs w:val="26"/>
        </w:rPr>
      </w:pPr>
    </w:p>
    <w:p w:rsidR="000D61E4" w:rsidRDefault="000D61E4" w:rsidP="00AA1F62">
      <w:pPr>
        <w:spacing w:after="0" w:line="240" w:lineRule="auto"/>
        <w:rPr>
          <w:sz w:val="26"/>
          <w:szCs w:val="26"/>
        </w:rPr>
      </w:pPr>
    </w:p>
    <w:p w:rsidR="000D61E4" w:rsidRPr="000D61E4" w:rsidRDefault="00DC6D3C" w:rsidP="000D61E4">
      <w:pPr>
        <w:spacing w:after="0" w:line="240" w:lineRule="auto"/>
        <w:jc w:val="center"/>
        <w:rPr>
          <w:b/>
          <w:sz w:val="26"/>
          <w:szCs w:val="26"/>
        </w:rPr>
      </w:pPr>
      <w:r w:rsidRPr="000D61E4">
        <w:rPr>
          <w:b/>
          <w:sz w:val="26"/>
          <w:szCs w:val="26"/>
        </w:rPr>
        <w:t>ÁLVARO JOSÉ VAL GIRIOLI</w:t>
      </w:r>
    </w:p>
    <w:p w:rsidR="000D61E4" w:rsidRPr="000D61E4" w:rsidRDefault="00DC6D3C" w:rsidP="000D61E4">
      <w:pPr>
        <w:spacing w:after="0" w:line="240" w:lineRule="auto"/>
        <w:jc w:val="center"/>
        <w:rPr>
          <w:b/>
          <w:sz w:val="24"/>
          <w:szCs w:val="24"/>
        </w:rPr>
      </w:pPr>
      <w:r w:rsidRPr="000D61E4">
        <w:rPr>
          <w:b/>
          <w:sz w:val="26"/>
          <w:szCs w:val="26"/>
        </w:rPr>
        <w:t>Vereador</w:t>
      </w:r>
    </w:p>
    <w:sectPr w:rsidR="000D61E4" w:rsidRPr="000D61E4" w:rsidSect="00C36CAC">
      <w:headerReference w:type="default" r:id="rId7"/>
      <w:pgSz w:w="11906" w:h="16838"/>
      <w:pgMar w:top="1843" w:right="1134" w:bottom="993"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6D3C" w:rsidRDefault="00DC6D3C">
      <w:pPr>
        <w:spacing w:after="0" w:line="240" w:lineRule="auto"/>
      </w:pPr>
      <w:r>
        <w:separator/>
      </w:r>
    </w:p>
  </w:endnote>
  <w:endnote w:type="continuationSeparator" w:id="0">
    <w:p w:rsidR="00DC6D3C" w:rsidRDefault="00DC6D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ItalicMT">
    <w:panose1 w:val="00000000000000000000"/>
    <w:charset w:val="00"/>
    <w:family w:val="auto"/>
    <w:notTrueType/>
    <w:pitch w:val="default"/>
    <w:sig w:usb0="00000003" w:usb1="00000000" w:usb2="00000000" w:usb3="00000000" w:csb0="00000001" w:csb1="00000000"/>
  </w:font>
  <w:font w:name="Arial-BoldMT">
    <w:panose1 w:val="00000000000000000000"/>
    <w:charset w:val="00"/>
    <w:family w:val="auto"/>
    <w:notTrueType/>
    <w:pitch w:val="default"/>
    <w:sig w:usb0="00000003" w:usb1="00000000" w:usb2="00000000" w:usb3="00000000" w:csb0="00000001" w:csb1="00000000"/>
  </w:font>
  <w:font w:name="Arial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6D3C" w:rsidRDefault="00DC6D3C">
      <w:pPr>
        <w:spacing w:after="0" w:line="240" w:lineRule="auto"/>
      </w:pPr>
      <w:r>
        <w:separator/>
      </w:r>
    </w:p>
  </w:footnote>
  <w:footnote w:type="continuationSeparator" w:id="0">
    <w:p w:rsidR="00DC6D3C" w:rsidRDefault="00DC6D3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5666D" w:rsidRDefault="00DC6D3C">
    <w:r>
      <w:rPr>
        <w:noProof/>
        <w:lang w:eastAsia="pt-BR"/>
      </w:rPr>
      <w:drawing>
        <wp:anchor distT="0" distB="0" distL="114300" distR="114300" simplePos="0" relativeHeight="251658240" behindDoc="0" locked="0" layoutInCell="1" allowOverlap="1">
          <wp:simplePos x="0" y="0"/>
          <wp:positionH relativeFrom="rightMargin">
            <wp:align>center</wp:align>
          </wp:positionH>
          <wp:positionV relativeFrom="page">
            <wp:align>center</wp:align>
          </wp:positionV>
          <wp:extent cx="381000" cy="3495675"/>
          <wp:effectExtent l="0" t="0" r="0" b="0"/>
          <wp:wrapNone/>
          <wp:docPr id="100001"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2" name=""/>
                  <pic:cNvPicPr>
                    <a:picLocks noChangeAspect="1"/>
                  </pic:cNvPicPr>
                </pic:nvPicPr>
                <pic:blipFill>
                  <a:blip r:embed="rId1"/>
                  <a:stretch>
                    <a:fillRect/>
                  </a:stretch>
                </pic:blipFill>
                <pic:spPr>
                  <a:xfrm>
                    <a:off x="0" y="0"/>
                    <a:ext cx="381000" cy="3495675"/>
                  </a:xfrm>
                  <a:prstGeom prst="rect">
                    <a:avLst/>
                  </a:prstGeom>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011"/>
    <w:rsid w:val="000959EF"/>
    <w:rsid w:val="000D61E4"/>
    <w:rsid w:val="001B54C2"/>
    <w:rsid w:val="001E6D89"/>
    <w:rsid w:val="00210B24"/>
    <w:rsid w:val="00231CCF"/>
    <w:rsid w:val="003130BE"/>
    <w:rsid w:val="00361CB7"/>
    <w:rsid w:val="00362E87"/>
    <w:rsid w:val="004C5011"/>
    <w:rsid w:val="00541255"/>
    <w:rsid w:val="00583053"/>
    <w:rsid w:val="005E7603"/>
    <w:rsid w:val="006A6D1F"/>
    <w:rsid w:val="0073527C"/>
    <w:rsid w:val="0075771D"/>
    <w:rsid w:val="00766CE5"/>
    <w:rsid w:val="007B1959"/>
    <w:rsid w:val="007C5E03"/>
    <w:rsid w:val="008C40D4"/>
    <w:rsid w:val="008E1D00"/>
    <w:rsid w:val="0092502C"/>
    <w:rsid w:val="009536ED"/>
    <w:rsid w:val="00975E41"/>
    <w:rsid w:val="00A22ACD"/>
    <w:rsid w:val="00A5666D"/>
    <w:rsid w:val="00AA14A5"/>
    <w:rsid w:val="00AA1F62"/>
    <w:rsid w:val="00AE0BE3"/>
    <w:rsid w:val="00C25388"/>
    <w:rsid w:val="00C36CAC"/>
    <w:rsid w:val="00CF5638"/>
    <w:rsid w:val="00D14326"/>
    <w:rsid w:val="00D1694F"/>
    <w:rsid w:val="00D332D5"/>
    <w:rsid w:val="00DA5232"/>
    <w:rsid w:val="00DB05E5"/>
    <w:rsid w:val="00DC6D3C"/>
    <w:rsid w:val="00E61F09"/>
    <w:rsid w:val="00E65BBC"/>
    <w:rsid w:val="00F25C2A"/>
    <w:rsid w:val="00FA2ADE"/>
    <w:rsid w:val="00FD2650"/>
    <w:rsid w:val="00FD689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4F42D5-89E1-40B0-879F-8D7F6DE645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D332D5"/>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332D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967318-68BF-4EEF-896D-79AA6EA0C7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Pages>
  <Words>580</Words>
  <Characters>3135</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Documentos</dc:creator>
  <cp:lastModifiedBy>Lucas</cp:lastModifiedBy>
  <cp:revision>15</cp:revision>
  <cp:lastPrinted>2022-02-08T01:07:00Z</cp:lastPrinted>
  <dcterms:created xsi:type="dcterms:W3CDTF">2022-02-08T01:07:00Z</dcterms:created>
  <dcterms:modified xsi:type="dcterms:W3CDTF">2022-02-10T14:11:00Z</dcterms:modified>
</cp:coreProperties>
</file>