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6293" w:rsidRPr="003F1A9C" w:rsidP="003F1A9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F1A9C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6563C0" w:rsidRPr="006563C0" w:rsidP="006563C0">
      <w:pPr>
        <w:jc w:val="both"/>
        <w:rPr>
          <w:rFonts w:ascii="Arial" w:hAnsi="Arial" w:cs="Arial"/>
          <w:sz w:val="24"/>
          <w:szCs w:val="24"/>
        </w:rPr>
      </w:pPr>
    </w:p>
    <w:p w:rsidR="006563C0" w:rsidRPr="006563C0" w:rsidP="003F1A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63C0">
        <w:rPr>
          <w:rFonts w:ascii="Arial" w:hAnsi="Arial" w:cs="Arial"/>
          <w:sz w:val="24"/>
          <w:szCs w:val="24"/>
        </w:rPr>
        <w:t>Indico ao Sr. Prefeito, na forma regimental, que determine ao departamento competente a troca de lâmp</w:t>
      </w:r>
      <w:r>
        <w:rPr>
          <w:rFonts w:ascii="Arial" w:hAnsi="Arial" w:cs="Arial"/>
          <w:sz w:val="24"/>
          <w:szCs w:val="24"/>
        </w:rPr>
        <w:t>adas nas</w:t>
      </w:r>
      <w:r w:rsidRPr="006563C0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Pr="006563C0">
        <w:rPr>
          <w:rFonts w:ascii="Arial" w:hAnsi="Arial" w:cs="Arial"/>
          <w:sz w:val="24"/>
          <w:szCs w:val="24"/>
        </w:rPr>
        <w:t xml:space="preserve"> Armando Moretti, próximo ao número 267, no Sonho Nosso </w:t>
      </w:r>
      <w:r>
        <w:rPr>
          <w:rFonts w:ascii="Arial" w:hAnsi="Arial" w:cs="Arial"/>
          <w:sz w:val="24"/>
          <w:szCs w:val="24"/>
        </w:rPr>
        <w:t xml:space="preserve">III, Sílvio </w:t>
      </w:r>
      <w:r>
        <w:rPr>
          <w:rFonts w:ascii="Arial" w:hAnsi="Arial" w:cs="Arial"/>
          <w:sz w:val="24"/>
          <w:szCs w:val="24"/>
        </w:rPr>
        <w:t>Cestari</w:t>
      </w:r>
      <w:r>
        <w:rPr>
          <w:rFonts w:ascii="Arial" w:hAnsi="Arial" w:cs="Arial"/>
          <w:sz w:val="24"/>
          <w:szCs w:val="24"/>
        </w:rPr>
        <w:t xml:space="preserve">, próximo aos números 215, 315 e 375 e Vereador Nelson </w:t>
      </w:r>
      <w:r>
        <w:rPr>
          <w:rFonts w:ascii="Arial" w:hAnsi="Arial" w:cs="Arial"/>
          <w:sz w:val="24"/>
          <w:szCs w:val="24"/>
        </w:rPr>
        <w:t>Ereno</w:t>
      </w:r>
      <w:r>
        <w:rPr>
          <w:rFonts w:ascii="Arial" w:hAnsi="Arial" w:cs="Arial"/>
          <w:sz w:val="24"/>
          <w:szCs w:val="24"/>
        </w:rPr>
        <w:t xml:space="preserve">, próximo ao número 45, ambas localizadas no Sonho Nosso II e na Avelino </w:t>
      </w:r>
      <w:r>
        <w:rPr>
          <w:rFonts w:ascii="Arial" w:hAnsi="Arial" w:cs="Arial"/>
          <w:sz w:val="24"/>
          <w:szCs w:val="24"/>
        </w:rPr>
        <w:t>Bressanin</w:t>
      </w:r>
      <w:r>
        <w:rPr>
          <w:rFonts w:ascii="Arial" w:hAnsi="Arial" w:cs="Arial"/>
          <w:sz w:val="24"/>
          <w:szCs w:val="24"/>
        </w:rPr>
        <w:t>, próximo ao número 206, no Sonho Nosso IV.</w:t>
      </w:r>
    </w:p>
    <w:p w:rsidR="006563C0" w:rsidRPr="006563C0" w:rsidP="006563C0">
      <w:pPr>
        <w:jc w:val="both"/>
        <w:rPr>
          <w:rFonts w:ascii="Arial" w:hAnsi="Arial" w:cs="Arial"/>
          <w:sz w:val="24"/>
          <w:szCs w:val="24"/>
        </w:rPr>
      </w:pPr>
    </w:p>
    <w:p w:rsidR="006563C0" w:rsidRPr="003F1A9C" w:rsidP="003F1A9C">
      <w:pPr>
        <w:tabs>
          <w:tab w:val="left" w:pos="2910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A9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6563C0" w:rsidP="006563C0">
      <w:pPr>
        <w:jc w:val="both"/>
        <w:rPr>
          <w:rFonts w:ascii="Arial" w:hAnsi="Arial" w:cs="Arial"/>
          <w:sz w:val="24"/>
          <w:szCs w:val="24"/>
        </w:rPr>
      </w:pPr>
    </w:p>
    <w:p w:rsidR="006563C0" w:rsidP="003F1A9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 relato dos moradores das referidas via, as lâmpadas acima citadas estão queimadas há muito tempo, por isso há a necessidade de substituição das mesmas. </w:t>
      </w:r>
    </w:p>
    <w:p w:rsidR="006563C0" w:rsidP="003F1A9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ainda que é um serviço de baixo custo e que deixará as vias mais iluminadas, deixando-as mais seguras e dificultando a ação de criminosos.</w:t>
      </w:r>
    </w:p>
    <w:p w:rsidR="006563C0" w:rsidP="006563C0">
      <w:pPr>
        <w:jc w:val="both"/>
        <w:rPr>
          <w:rFonts w:ascii="Arial" w:hAnsi="Arial" w:cs="Arial"/>
          <w:sz w:val="24"/>
          <w:szCs w:val="24"/>
        </w:rPr>
      </w:pPr>
    </w:p>
    <w:p w:rsidR="006563C0" w:rsidRPr="003F1A9C" w:rsidP="003F1A9C">
      <w:pPr>
        <w:jc w:val="right"/>
        <w:rPr>
          <w:rFonts w:ascii="Arial" w:hAnsi="Arial" w:cs="Arial"/>
          <w:b/>
          <w:sz w:val="24"/>
          <w:szCs w:val="24"/>
        </w:rPr>
      </w:pPr>
      <w:r w:rsidRPr="003F1A9C">
        <w:rPr>
          <w:rFonts w:ascii="Arial" w:hAnsi="Arial" w:cs="Arial"/>
          <w:b/>
          <w:sz w:val="24"/>
          <w:szCs w:val="24"/>
        </w:rPr>
        <w:t>Sala das Sessões, 03 de dezembro de 2021</w:t>
      </w:r>
    </w:p>
    <w:p w:rsidR="006563C0" w:rsidP="006563C0">
      <w:pPr>
        <w:jc w:val="both"/>
        <w:rPr>
          <w:rFonts w:ascii="Arial" w:hAnsi="Arial" w:cs="Arial"/>
          <w:sz w:val="24"/>
          <w:szCs w:val="24"/>
        </w:rPr>
      </w:pPr>
    </w:p>
    <w:p w:rsidR="006563C0" w:rsidP="006563C0">
      <w:pPr>
        <w:jc w:val="both"/>
        <w:rPr>
          <w:rFonts w:ascii="Arial" w:hAnsi="Arial" w:cs="Arial"/>
          <w:sz w:val="24"/>
          <w:szCs w:val="24"/>
        </w:rPr>
      </w:pPr>
    </w:p>
    <w:p w:rsidR="006563C0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  <w:r w:rsidRPr="003F1A9C">
        <w:rPr>
          <w:rFonts w:ascii="Arial" w:hAnsi="Arial" w:cs="Arial"/>
          <w:b/>
          <w:sz w:val="24"/>
          <w:szCs w:val="24"/>
        </w:rPr>
        <w:t>EDNALDO BARBOSA PEREIRA</w:t>
      </w:r>
    </w:p>
    <w:p w:rsidR="006563C0" w:rsidP="003F1A9C">
      <w:pPr>
        <w:jc w:val="center"/>
        <w:rPr>
          <w:rFonts w:ascii="Arial" w:hAnsi="Arial" w:cs="Arial"/>
          <w:b/>
          <w:sz w:val="24"/>
          <w:szCs w:val="24"/>
        </w:rPr>
      </w:pPr>
      <w:r w:rsidRPr="003F1A9C">
        <w:rPr>
          <w:rFonts w:ascii="Arial" w:hAnsi="Arial" w:cs="Arial"/>
          <w:b/>
          <w:sz w:val="24"/>
          <w:szCs w:val="24"/>
        </w:rPr>
        <w:t>VEREADOR</w:t>
      </w:r>
    </w:p>
    <w:p w:rsidR="003F1A9C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</w:p>
    <w:p w:rsidR="006563C0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</w:p>
    <w:p w:rsidR="006563C0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  <w:r w:rsidRPr="003F1A9C">
        <w:rPr>
          <w:rFonts w:ascii="Arial" w:hAnsi="Arial" w:cs="Arial"/>
          <w:b/>
          <w:sz w:val="24"/>
          <w:szCs w:val="24"/>
        </w:rPr>
        <w:t>POLIANA QUIRINO DE LIMA</w:t>
      </w:r>
    </w:p>
    <w:p w:rsidR="006563C0" w:rsidP="003F1A9C">
      <w:pPr>
        <w:jc w:val="center"/>
        <w:rPr>
          <w:rFonts w:ascii="Arial" w:hAnsi="Arial" w:cs="Arial"/>
          <w:b/>
          <w:sz w:val="24"/>
          <w:szCs w:val="24"/>
        </w:rPr>
      </w:pPr>
      <w:r w:rsidRPr="003F1A9C">
        <w:rPr>
          <w:rFonts w:ascii="Arial" w:hAnsi="Arial" w:cs="Arial"/>
          <w:b/>
          <w:sz w:val="24"/>
          <w:szCs w:val="24"/>
        </w:rPr>
        <w:t>VEREADOR</w:t>
      </w:r>
    </w:p>
    <w:p w:rsidR="003F1A9C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63C0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</w:p>
    <w:p w:rsidR="006563C0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  <w:r w:rsidRPr="003F1A9C">
        <w:rPr>
          <w:rFonts w:ascii="Arial" w:hAnsi="Arial" w:cs="Arial"/>
          <w:b/>
          <w:sz w:val="24"/>
          <w:szCs w:val="24"/>
        </w:rPr>
        <w:t>JAIR JOSÉ DOS SANTOS</w:t>
      </w:r>
    </w:p>
    <w:p w:rsidR="006563C0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  <w:r w:rsidRPr="003F1A9C">
        <w:rPr>
          <w:rFonts w:ascii="Arial" w:hAnsi="Arial" w:cs="Arial"/>
          <w:b/>
          <w:sz w:val="24"/>
          <w:szCs w:val="24"/>
        </w:rPr>
        <w:t>VEREADOR</w:t>
      </w:r>
    </w:p>
    <w:p w:rsidR="006563C0" w:rsidRPr="003F1A9C" w:rsidP="003F1A9C"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C0"/>
    <w:rsid w:val="003F1A9C"/>
    <w:rsid w:val="00406293"/>
    <w:rsid w:val="006563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DC9821-A385-4B2B-866D-1C758486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Conta da Microsoft</cp:lastModifiedBy>
  <cp:revision>2</cp:revision>
  <dcterms:created xsi:type="dcterms:W3CDTF">2021-12-03T18:18:00Z</dcterms:created>
  <dcterms:modified xsi:type="dcterms:W3CDTF">2021-12-03T19:24:00Z</dcterms:modified>
</cp:coreProperties>
</file>