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2E" w:rsidRDefault="005E302E" w:rsidP="005E302E">
      <w:pPr>
        <w:pStyle w:val="Pr-formataoHTML"/>
        <w:spacing w:line="288" w:lineRule="auto"/>
        <w:jc w:val="center"/>
        <w:rPr>
          <w:rFonts w:ascii="Arial" w:eastAsia="Batang" w:hAnsi="Arial" w:cs="Arial"/>
          <w:sz w:val="28"/>
          <w:szCs w:val="26"/>
        </w:rPr>
      </w:pPr>
    </w:p>
    <w:p w:rsidR="00C7145C" w:rsidRDefault="00C7145C" w:rsidP="005E302E">
      <w:pPr>
        <w:pStyle w:val="Pr-formataoHTML"/>
        <w:spacing w:line="288" w:lineRule="auto"/>
        <w:jc w:val="center"/>
        <w:rPr>
          <w:rFonts w:ascii="Arial" w:eastAsia="Batang" w:hAnsi="Arial" w:cs="Arial"/>
          <w:sz w:val="28"/>
          <w:szCs w:val="26"/>
        </w:rPr>
      </w:pPr>
    </w:p>
    <w:p w:rsidR="00C7145C" w:rsidRDefault="00C7145C" w:rsidP="005E302E">
      <w:pPr>
        <w:pStyle w:val="Pr-formataoHTML"/>
        <w:spacing w:line="288" w:lineRule="auto"/>
        <w:jc w:val="center"/>
        <w:rPr>
          <w:rFonts w:ascii="Arial" w:eastAsia="Batang" w:hAnsi="Arial" w:cs="Arial"/>
          <w:sz w:val="28"/>
          <w:szCs w:val="26"/>
        </w:rPr>
      </w:pPr>
    </w:p>
    <w:p w:rsidR="005E302E" w:rsidRPr="00C43DC6" w:rsidRDefault="007C4CE0" w:rsidP="005E302E">
      <w:pPr>
        <w:pStyle w:val="Pr-formataoHTML"/>
        <w:spacing w:line="288" w:lineRule="auto"/>
        <w:jc w:val="center"/>
        <w:rPr>
          <w:rFonts w:ascii="Arial" w:eastAsia="Batang" w:hAnsi="Arial" w:cs="Arial"/>
          <w:b/>
          <w:sz w:val="36"/>
          <w:szCs w:val="36"/>
          <w:u w:val="words"/>
        </w:rPr>
      </w:pPr>
      <w:r w:rsidRPr="00C43DC6">
        <w:rPr>
          <w:rFonts w:ascii="Arial" w:eastAsia="Batang" w:hAnsi="Arial" w:cs="Arial"/>
          <w:b/>
          <w:sz w:val="36"/>
          <w:szCs w:val="36"/>
          <w:u w:val="words"/>
        </w:rPr>
        <w:t>MOÇÃO DE APELO</w:t>
      </w:r>
    </w:p>
    <w:p w:rsidR="005E302E" w:rsidRDefault="005E302E" w:rsidP="005E302E">
      <w:pPr>
        <w:pStyle w:val="Pr-formataoHTML"/>
        <w:spacing w:line="288" w:lineRule="auto"/>
        <w:jc w:val="both"/>
        <w:rPr>
          <w:rFonts w:ascii="Arial" w:eastAsia="Batang" w:hAnsi="Arial" w:cs="Arial"/>
          <w:sz w:val="28"/>
          <w:szCs w:val="26"/>
        </w:rPr>
      </w:pPr>
    </w:p>
    <w:p w:rsidR="005E302E" w:rsidRDefault="007C4CE0" w:rsidP="005E302E">
      <w:pPr>
        <w:pStyle w:val="Pr-formataoHTML"/>
        <w:spacing w:line="288" w:lineRule="auto"/>
        <w:jc w:val="both"/>
        <w:rPr>
          <w:rFonts w:ascii="Arial" w:eastAsia="Batang" w:hAnsi="Arial" w:cs="Arial"/>
          <w:b/>
          <w:sz w:val="28"/>
          <w:szCs w:val="26"/>
          <w:u w:val="single"/>
        </w:rPr>
      </w:pPr>
      <w:r>
        <w:rPr>
          <w:rFonts w:ascii="Arial" w:eastAsia="Batang" w:hAnsi="Arial" w:cs="Arial"/>
          <w:sz w:val="28"/>
          <w:szCs w:val="26"/>
        </w:rPr>
        <w:t xml:space="preserve">  </w:t>
      </w:r>
      <w:r>
        <w:rPr>
          <w:rFonts w:ascii="Arial" w:eastAsia="Batang" w:hAnsi="Arial" w:cs="Arial"/>
          <w:sz w:val="28"/>
          <w:szCs w:val="26"/>
        </w:rPr>
        <w:tab/>
        <w:t xml:space="preserve">Apresento à Mesa ouvindo o Doutro Plenário, </w:t>
      </w:r>
      <w:r w:rsidRPr="00C43DC6">
        <w:rPr>
          <w:rFonts w:ascii="Arial" w:eastAsia="Batang" w:hAnsi="Arial" w:cs="Arial"/>
          <w:b/>
          <w:sz w:val="28"/>
          <w:szCs w:val="26"/>
          <w:u w:val="words"/>
        </w:rPr>
        <w:t>MOÇÃO DE APELO</w:t>
      </w:r>
      <w:r>
        <w:rPr>
          <w:rFonts w:ascii="Arial" w:eastAsia="Batang" w:hAnsi="Arial" w:cs="Arial"/>
          <w:sz w:val="28"/>
          <w:szCs w:val="26"/>
        </w:rPr>
        <w:t xml:space="preserve"> ao Exmo. Sr. Prefeito Municipal, Sr. José Luis Rici, </w:t>
      </w:r>
      <w:r w:rsidRPr="00C43DC6">
        <w:rPr>
          <w:rFonts w:ascii="Arial" w:eastAsia="Batang" w:hAnsi="Arial" w:cs="Arial"/>
          <w:sz w:val="28"/>
          <w:szCs w:val="26"/>
        </w:rPr>
        <w:t>para que realizado uma reforma e conserto da cobertura da quadra e a substituição dos brinquedos do playground,</w:t>
      </w:r>
      <w:r w:rsidRPr="00C43DC6">
        <w:rPr>
          <w:rFonts w:ascii="Arial" w:eastAsia="Batang" w:hAnsi="Arial" w:cs="Arial"/>
          <w:sz w:val="28"/>
          <w:szCs w:val="26"/>
        </w:rPr>
        <w:t xml:space="preserve"> que estão localizados atrás da creche Profa. Cenira Dias Baptista Frolini, do Bairro CDHU.</w:t>
      </w:r>
    </w:p>
    <w:p w:rsidR="005E302E" w:rsidRDefault="007C4CE0" w:rsidP="005E302E">
      <w:pPr>
        <w:pStyle w:val="Pr-formataoHTML"/>
        <w:spacing w:before="100" w:beforeAutospacing="1" w:after="100" w:afterAutospacing="1"/>
        <w:jc w:val="center"/>
        <w:rPr>
          <w:rFonts w:ascii="Arial" w:eastAsia="Batang" w:hAnsi="Arial" w:cs="Arial"/>
          <w:b/>
          <w:bCs/>
          <w:sz w:val="32"/>
          <w:szCs w:val="26"/>
          <w:u w:val="single"/>
        </w:rPr>
      </w:pPr>
      <w:r>
        <w:rPr>
          <w:rFonts w:ascii="Arial" w:eastAsia="Batang" w:hAnsi="Arial" w:cs="Arial"/>
          <w:b/>
          <w:bCs/>
          <w:sz w:val="32"/>
          <w:szCs w:val="26"/>
          <w:u w:val="single"/>
        </w:rPr>
        <w:t>JUSTIFICATIVA</w:t>
      </w:r>
    </w:p>
    <w:p w:rsidR="00C43DC6" w:rsidRDefault="007C4CE0" w:rsidP="005E302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4"/>
          <w:szCs w:val="26"/>
        </w:rPr>
        <w:t>Este pedido vem de longa data, sendo que já foram apresentadas proposituras solicitando o serviço desde 2017, porém o local está sem a devida manuten</w:t>
      </w:r>
      <w:r>
        <w:rPr>
          <w:rFonts w:ascii="Arial" w:hAnsi="Arial" w:cs="Arial"/>
          <w:sz w:val="24"/>
          <w:szCs w:val="26"/>
        </w:rPr>
        <w:t>ção e atenção desde então.</w:t>
      </w:r>
    </w:p>
    <w:p w:rsidR="005E302E" w:rsidRDefault="007C4CE0" w:rsidP="005E302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ab/>
        <w:t>Os moradores das proximidades relataram a situação de abandono do local, dizendo que não possui manutenção há vários anos. Informam ainda que há risco de queda da estrutura de sustentação do telhado, o que muito nos preocupa.</w:t>
      </w:r>
    </w:p>
    <w:p w:rsidR="005E302E" w:rsidRDefault="007C4CE0" w:rsidP="005E302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 w:rsidR="00C43DC6">
        <w:rPr>
          <w:rFonts w:ascii="Arial" w:hAnsi="Arial" w:cs="Arial"/>
          <w:sz w:val="24"/>
          <w:szCs w:val="26"/>
        </w:rPr>
        <w:t>Outra reivindicação é a reforma do</w:t>
      </w:r>
      <w:r>
        <w:rPr>
          <w:rFonts w:ascii="Arial" w:hAnsi="Arial" w:cs="Arial"/>
          <w:sz w:val="24"/>
          <w:szCs w:val="26"/>
        </w:rPr>
        <w:t xml:space="preserve"> playground</w:t>
      </w:r>
      <w:r w:rsidR="00C43DC6">
        <w:rPr>
          <w:rFonts w:ascii="Arial" w:hAnsi="Arial" w:cs="Arial"/>
          <w:sz w:val="24"/>
          <w:szCs w:val="26"/>
        </w:rPr>
        <w:t>,</w:t>
      </w:r>
      <w:r>
        <w:rPr>
          <w:rFonts w:ascii="Arial" w:hAnsi="Arial" w:cs="Arial"/>
          <w:sz w:val="24"/>
          <w:szCs w:val="26"/>
        </w:rPr>
        <w:t xml:space="preserve"> onde existem brinquedos quebrados, outros faltando balanço, </w:t>
      </w:r>
      <w:r w:rsidR="00C43DC6">
        <w:rPr>
          <w:rFonts w:ascii="Arial" w:hAnsi="Arial" w:cs="Arial"/>
          <w:sz w:val="24"/>
          <w:szCs w:val="26"/>
        </w:rPr>
        <w:t>alguns</w:t>
      </w:r>
      <w:r>
        <w:rPr>
          <w:rFonts w:ascii="Arial" w:hAnsi="Arial" w:cs="Arial"/>
          <w:sz w:val="24"/>
          <w:szCs w:val="26"/>
        </w:rPr>
        <w:t xml:space="preserve"> com pregos aparentes, com lascas e muitos pedaços enferrujados, colocando em perigo as crianças.</w:t>
      </w:r>
    </w:p>
    <w:p w:rsidR="005E302E" w:rsidRDefault="007C4CE0" w:rsidP="005E302E">
      <w:pPr>
        <w:spacing w:before="100" w:beforeAutospacing="1" w:after="100" w:afterAutospacing="1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  <w:t>Essa</w:t>
      </w:r>
      <w:r w:rsidR="00C43DC6">
        <w:rPr>
          <w:rFonts w:ascii="Arial" w:hAnsi="Arial" w:cs="Arial"/>
          <w:sz w:val="24"/>
          <w:szCs w:val="26"/>
        </w:rPr>
        <w:t>s</w:t>
      </w:r>
      <w:r>
        <w:rPr>
          <w:rFonts w:ascii="Arial" w:hAnsi="Arial" w:cs="Arial"/>
          <w:sz w:val="24"/>
          <w:szCs w:val="26"/>
        </w:rPr>
        <w:t xml:space="preserve"> </w:t>
      </w:r>
      <w:r w:rsidR="00C43DC6">
        <w:rPr>
          <w:rFonts w:ascii="Arial" w:hAnsi="Arial" w:cs="Arial"/>
          <w:sz w:val="24"/>
          <w:szCs w:val="26"/>
        </w:rPr>
        <w:t>reivindicações</w:t>
      </w:r>
      <w:r>
        <w:rPr>
          <w:rFonts w:ascii="Arial" w:hAnsi="Arial" w:cs="Arial"/>
          <w:sz w:val="24"/>
          <w:szCs w:val="26"/>
        </w:rPr>
        <w:t xml:space="preserve"> devem ser realizadas co</w:t>
      </w:r>
      <w:r>
        <w:rPr>
          <w:rFonts w:ascii="Arial" w:hAnsi="Arial" w:cs="Arial"/>
          <w:sz w:val="24"/>
          <w:szCs w:val="26"/>
        </w:rPr>
        <w:t>m urgência para que não ocorram acidentes mais graves, ou danos ainda maiores e irreparáveis.</w:t>
      </w:r>
    </w:p>
    <w:p w:rsidR="005D536E" w:rsidRDefault="007C4CE0" w:rsidP="005E302E">
      <w:pPr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  <w:t>Diante de todo expostos, peço o atendimento do presente APELO</w:t>
      </w:r>
      <w:r w:rsidR="00C43DC6">
        <w:rPr>
          <w:rFonts w:ascii="Arial" w:hAnsi="Arial" w:cs="Arial"/>
          <w:sz w:val="24"/>
          <w:szCs w:val="26"/>
        </w:rPr>
        <w:t xml:space="preserve"> da população do bairro do CDHU</w:t>
      </w:r>
      <w:r>
        <w:rPr>
          <w:rFonts w:ascii="Arial" w:hAnsi="Arial" w:cs="Arial"/>
          <w:sz w:val="24"/>
          <w:szCs w:val="26"/>
        </w:rPr>
        <w:t>.</w:t>
      </w:r>
    </w:p>
    <w:p w:rsidR="00C43DC6" w:rsidRDefault="00C43DC6" w:rsidP="005E302E">
      <w:pPr>
        <w:rPr>
          <w:rFonts w:ascii="Arial" w:hAnsi="Arial" w:cs="Arial"/>
          <w:sz w:val="24"/>
          <w:szCs w:val="26"/>
        </w:rPr>
      </w:pPr>
    </w:p>
    <w:p w:rsidR="00C43DC6" w:rsidRDefault="007C4CE0" w:rsidP="00C7145C">
      <w:pPr>
        <w:jc w:val="center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Sala das sessões, 24 de novembro de 2021.</w:t>
      </w:r>
    </w:p>
    <w:p w:rsidR="00C43DC6" w:rsidRDefault="00C43DC6" w:rsidP="00C7145C">
      <w:pPr>
        <w:jc w:val="center"/>
        <w:rPr>
          <w:rFonts w:ascii="Arial" w:hAnsi="Arial" w:cs="Arial"/>
          <w:sz w:val="24"/>
          <w:szCs w:val="26"/>
        </w:rPr>
      </w:pPr>
    </w:p>
    <w:p w:rsidR="00C43DC6" w:rsidRDefault="00C43DC6" w:rsidP="00C7145C">
      <w:pPr>
        <w:jc w:val="center"/>
        <w:rPr>
          <w:rFonts w:ascii="Arial" w:hAnsi="Arial" w:cs="Arial"/>
          <w:sz w:val="24"/>
          <w:szCs w:val="26"/>
        </w:rPr>
      </w:pPr>
    </w:p>
    <w:p w:rsidR="00C7145C" w:rsidRDefault="00C7145C" w:rsidP="00C7145C">
      <w:pPr>
        <w:jc w:val="center"/>
        <w:rPr>
          <w:rFonts w:ascii="Arial" w:hAnsi="Arial" w:cs="Arial"/>
          <w:sz w:val="24"/>
          <w:szCs w:val="26"/>
        </w:rPr>
      </w:pPr>
      <w:bookmarkStart w:id="0" w:name="_GoBack"/>
      <w:bookmarkEnd w:id="0"/>
    </w:p>
    <w:p w:rsidR="00C43DC6" w:rsidRDefault="00C43DC6" w:rsidP="00C7145C">
      <w:pPr>
        <w:jc w:val="center"/>
        <w:rPr>
          <w:rFonts w:ascii="Arial" w:hAnsi="Arial" w:cs="Arial"/>
          <w:sz w:val="24"/>
          <w:szCs w:val="26"/>
        </w:rPr>
      </w:pPr>
    </w:p>
    <w:p w:rsidR="00C43DC6" w:rsidRPr="00C43DC6" w:rsidRDefault="007C4CE0" w:rsidP="00C7145C">
      <w:pPr>
        <w:jc w:val="center"/>
        <w:rPr>
          <w:rFonts w:ascii="Arial" w:hAnsi="Arial" w:cs="Arial"/>
          <w:b/>
          <w:sz w:val="24"/>
          <w:szCs w:val="26"/>
        </w:rPr>
      </w:pPr>
      <w:r w:rsidRPr="00C43DC6">
        <w:rPr>
          <w:rFonts w:ascii="Arial" w:hAnsi="Arial" w:cs="Arial"/>
          <w:b/>
          <w:sz w:val="24"/>
          <w:szCs w:val="26"/>
        </w:rPr>
        <w:t xml:space="preserve">RODRIGO GIRALDELLI </w:t>
      </w:r>
      <w:r w:rsidRPr="00C43DC6">
        <w:rPr>
          <w:rFonts w:ascii="Arial" w:hAnsi="Arial" w:cs="Arial"/>
          <w:b/>
          <w:sz w:val="24"/>
          <w:szCs w:val="26"/>
        </w:rPr>
        <w:t>MALDONADO</w:t>
      </w:r>
    </w:p>
    <w:p w:rsidR="00C43DC6" w:rsidRPr="00C43DC6" w:rsidRDefault="007C4CE0" w:rsidP="00C7145C">
      <w:pPr>
        <w:jc w:val="center"/>
        <w:rPr>
          <w:b/>
        </w:rPr>
      </w:pPr>
      <w:r w:rsidRPr="00C43DC6">
        <w:rPr>
          <w:rFonts w:ascii="Arial" w:hAnsi="Arial" w:cs="Arial"/>
          <w:b/>
          <w:sz w:val="24"/>
          <w:szCs w:val="26"/>
        </w:rPr>
        <w:t>Vereador</w:t>
      </w:r>
    </w:p>
    <w:sectPr w:rsidR="00C43DC6" w:rsidRPr="00C43DC6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CE0" w:rsidRDefault="007C4CE0">
      <w:r>
        <w:separator/>
      </w:r>
    </w:p>
  </w:endnote>
  <w:endnote w:type="continuationSeparator" w:id="0">
    <w:p w:rsidR="007C4CE0" w:rsidRDefault="007C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CE0" w:rsidRDefault="007C4CE0">
      <w:r>
        <w:separator/>
      </w:r>
    </w:p>
  </w:footnote>
  <w:footnote w:type="continuationSeparator" w:id="0">
    <w:p w:rsidR="007C4CE0" w:rsidRDefault="007C4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650" w:rsidRDefault="007C4CE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3E4C6D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BE740A" w:tentative="1">
      <w:start w:val="1"/>
      <w:numFmt w:val="lowerLetter"/>
      <w:lvlText w:val="%2."/>
      <w:lvlJc w:val="left"/>
      <w:pPr>
        <w:ind w:left="1440" w:hanging="360"/>
      </w:pPr>
    </w:lvl>
    <w:lvl w:ilvl="2" w:tplc="260AC078" w:tentative="1">
      <w:start w:val="1"/>
      <w:numFmt w:val="lowerRoman"/>
      <w:lvlText w:val="%3."/>
      <w:lvlJc w:val="right"/>
      <w:pPr>
        <w:ind w:left="2160" w:hanging="180"/>
      </w:pPr>
    </w:lvl>
    <w:lvl w:ilvl="3" w:tplc="7422A58A" w:tentative="1">
      <w:start w:val="1"/>
      <w:numFmt w:val="decimal"/>
      <w:lvlText w:val="%4."/>
      <w:lvlJc w:val="left"/>
      <w:pPr>
        <w:ind w:left="2880" w:hanging="360"/>
      </w:pPr>
    </w:lvl>
    <w:lvl w:ilvl="4" w:tplc="34CE36A8" w:tentative="1">
      <w:start w:val="1"/>
      <w:numFmt w:val="lowerLetter"/>
      <w:lvlText w:val="%5."/>
      <w:lvlJc w:val="left"/>
      <w:pPr>
        <w:ind w:left="3600" w:hanging="360"/>
      </w:pPr>
    </w:lvl>
    <w:lvl w:ilvl="5" w:tplc="44283E54" w:tentative="1">
      <w:start w:val="1"/>
      <w:numFmt w:val="lowerRoman"/>
      <w:lvlText w:val="%6."/>
      <w:lvlJc w:val="right"/>
      <w:pPr>
        <w:ind w:left="4320" w:hanging="180"/>
      </w:pPr>
    </w:lvl>
    <w:lvl w:ilvl="6" w:tplc="9574F5F8" w:tentative="1">
      <w:start w:val="1"/>
      <w:numFmt w:val="decimal"/>
      <w:lvlText w:val="%7."/>
      <w:lvlJc w:val="left"/>
      <w:pPr>
        <w:ind w:left="5040" w:hanging="360"/>
      </w:pPr>
    </w:lvl>
    <w:lvl w:ilvl="7" w:tplc="DC74FB68" w:tentative="1">
      <w:start w:val="1"/>
      <w:numFmt w:val="lowerLetter"/>
      <w:lvlText w:val="%8."/>
      <w:lvlJc w:val="left"/>
      <w:pPr>
        <w:ind w:left="5760" w:hanging="360"/>
      </w:pPr>
    </w:lvl>
    <w:lvl w:ilvl="8" w:tplc="8CF899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C1DD8"/>
    <w:rsid w:val="005D536E"/>
    <w:rsid w:val="005E302E"/>
    <w:rsid w:val="0063614B"/>
    <w:rsid w:val="00713AF0"/>
    <w:rsid w:val="00772AB0"/>
    <w:rsid w:val="007B2825"/>
    <w:rsid w:val="007C4CE0"/>
    <w:rsid w:val="008A376F"/>
    <w:rsid w:val="00905DE6"/>
    <w:rsid w:val="00926F57"/>
    <w:rsid w:val="00960E0C"/>
    <w:rsid w:val="00970BF0"/>
    <w:rsid w:val="00997650"/>
    <w:rsid w:val="009D118D"/>
    <w:rsid w:val="00A4034F"/>
    <w:rsid w:val="00A64F8C"/>
    <w:rsid w:val="00AC00CB"/>
    <w:rsid w:val="00AF32AF"/>
    <w:rsid w:val="00BA5CFF"/>
    <w:rsid w:val="00BB1A6C"/>
    <w:rsid w:val="00C43DC6"/>
    <w:rsid w:val="00C7145C"/>
    <w:rsid w:val="00CA4E16"/>
    <w:rsid w:val="00CA7DF6"/>
    <w:rsid w:val="00D20B4E"/>
    <w:rsid w:val="00D4485A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EDFC0-DD96-4F2D-B790-14E7E236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02E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  <w:jc w:val="left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semiHidden/>
    <w:unhideWhenUsed/>
    <w:rsid w:val="005E3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5E302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3</cp:revision>
  <dcterms:created xsi:type="dcterms:W3CDTF">2021-11-24T12:45:00Z</dcterms:created>
  <dcterms:modified xsi:type="dcterms:W3CDTF">2021-11-24T12:57:00Z</dcterms:modified>
</cp:coreProperties>
</file>