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5C00F1">
      <w:pPr>
        <w:spacing w:line="26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DA1D4F">
        <w:rPr>
          <w:rFonts w:ascii="Tahoma" w:hAnsi="Tahoma" w:cs="Tahoma"/>
          <w:b/>
        </w:rPr>
        <w:t>22</w:t>
      </w:r>
      <w:r w:rsidR="005C00F1">
        <w:rPr>
          <w:rFonts w:ascii="Tahoma" w:hAnsi="Tahoma" w:cs="Tahoma"/>
          <w:b/>
        </w:rPr>
        <w:t>/202</w:t>
      </w:r>
      <w:r w:rsidR="00DA1D4F">
        <w:rPr>
          <w:rFonts w:ascii="Tahoma" w:hAnsi="Tahoma" w:cs="Tahoma"/>
          <w:b/>
        </w:rPr>
        <w:t>1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5C00F1">
      <w:pPr>
        <w:tabs>
          <w:tab w:val="left" w:pos="3510"/>
        </w:tabs>
        <w:spacing w:line="26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B93498" w:rsidP="005C00F1">
      <w:pPr>
        <w:spacing w:line="26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 xml:space="preserve">Autoriza o Poder Executivo a conceder subvenções sociais </w:t>
      </w:r>
      <w:r w:rsidR="00A10B37">
        <w:rPr>
          <w:rFonts w:ascii="Tahoma" w:hAnsi="Tahoma" w:cs="Tahoma"/>
          <w:iCs/>
        </w:rPr>
        <w:t xml:space="preserve">às entidades sem fins lucrativos que </w:t>
      </w:r>
      <w:proofErr w:type="gramStart"/>
      <w:r w:rsidR="00A10B37">
        <w:rPr>
          <w:rFonts w:ascii="Tahoma" w:hAnsi="Tahoma" w:cs="Tahoma"/>
          <w:iCs/>
        </w:rPr>
        <w:t>especifica</w:t>
      </w:r>
      <w:r w:rsidRPr="00192F4A">
        <w:rPr>
          <w:rFonts w:ascii="Tahoma" w:hAnsi="Tahoma" w:cs="Tahoma"/>
          <w:iCs/>
        </w:rPr>
        <w:t>,</w:t>
      </w:r>
      <w:proofErr w:type="gramEnd"/>
      <w:r w:rsidRPr="00192F4A">
        <w:rPr>
          <w:rFonts w:ascii="Tahoma" w:hAnsi="Tahoma" w:cs="Tahoma"/>
          <w:iCs/>
        </w:rPr>
        <w:t xml:space="preserve"> nos termos do artigo 1</w:t>
      </w:r>
      <w:r w:rsidR="00DA1D4F">
        <w:rPr>
          <w:rFonts w:ascii="Tahoma" w:hAnsi="Tahoma" w:cs="Tahoma"/>
          <w:iCs/>
        </w:rPr>
        <w:t>3</w:t>
      </w:r>
      <w:r w:rsidRPr="00192F4A">
        <w:rPr>
          <w:rFonts w:ascii="Tahoma" w:hAnsi="Tahoma" w:cs="Tahoma"/>
          <w:iCs/>
        </w:rPr>
        <w:t xml:space="preserve"> da Lei Municipal n° 3.</w:t>
      </w:r>
      <w:r w:rsidR="00DA1D4F">
        <w:rPr>
          <w:rFonts w:ascii="Tahoma" w:hAnsi="Tahoma" w:cs="Tahoma"/>
          <w:iCs/>
        </w:rPr>
        <w:t>406</w:t>
      </w:r>
      <w:r w:rsidR="005C00F1">
        <w:rPr>
          <w:rFonts w:ascii="Tahoma" w:hAnsi="Tahoma" w:cs="Tahoma"/>
          <w:iCs/>
        </w:rPr>
        <w:t>/202</w:t>
      </w:r>
      <w:r w:rsidR="00DA1D4F">
        <w:rPr>
          <w:rFonts w:ascii="Tahoma" w:hAnsi="Tahoma" w:cs="Tahoma"/>
          <w:iCs/>
        </w:rPr>
        <w:t>1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 xml:space="preserve">artigo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:rsidR="00455D40" w:rsidRPr="005841D8" w:rsidRDefault="00455D40" w:rsidP="005C00F1">
      <w:pPr>
        <w:pStyle w:val="Ttulo"/>
        <w:spacing w:line="26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B93498" w:rsidRDefault="00B93498" w:rsidP="005C00F1">
      <w:pPr>
        <w:spacing w:line="26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5C00F1">
        <w:rPr>
          <w:rFonts w:ascii="Tahoma" w:hAnsi="Tahoma" w:cs="Tahoma"/>
        </w:rPr>
        <w:t>2</w:t>
      </w:r>
      <w:r w:rsidR="00DA1D4F">
        <w:rPr>
          <w:rFonts w:ascii="Tahoma" w:hAnsi="Tahoma" w:cs="Tahoma"/>
        </w:rPr>
        <w:t>2</w:t>
      </w:r>
      <w:r w:rsidRPr="003B76FF">
        <w:rPr>
          <w:rFonts w:ascii="Tahoma" w:hAnsi="Tahoma" w:cs="Tahoma"/>
        </w:rPr>
        <w:t>, subvenções sociais à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sem fins lucrativos</w:t>
      </w:r>
      <w:r w:rsidR="001F5DF2">
        <w:rPr>
          <w:rFonts w:ascii="Tahoma" w:hAnsi="Tahoma" w:cs="Tahoma"/>
          <w:iCs/>
        </w:rPr>
        <w:t xml:space="preserve"> relacionadas abaixo, nos respectivos valores:</w:t>
      </w:r>
    </w:p>
    <w:p w:rsidR="001F5DF2" w:rsidRDefault="001F5DF2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422"/>
        <w:gridCol w:w="2823"/>
      </w:tblGrid>
      <w:tr w:rsidR="001F5DF2" w:rsidRPr="004440D9" w:rsidTr="00F45730">
        <w:tc>
          <w:tcPr>
            <w:tcW w:w="3510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>
              <w:rPr>
                <w:rFonts w:ascii="Tahoma" w:hAnsi="Tahoma" w:cs="Tahoma"/>
                <w:b/>
                <w:snapToGrid w:val="0"/>
              </w:rPr>
              <w:t xml:space="preserve">VALOR A SER REPASSADO EM </w:t>
            </w:r>
            <w:r w:rsidR="00F041D1">
              <w:rPr>
                <w:rFonts w:ascii="Tahoma" w:hAnsi="Tahoma" w:cs="Tahoma"/>
                <w:b/>
                <w:snapToGrid w:val="0"/>
              </w:rPr>
              <w:t>202</w:t>
            </w:r>
            <w:r w:rsidR="007101C2">
              <w:rPr>
                <w:rFonts w:ascii="Tahoma" w:hAnsi="Tahoma" w:cs="Tahoma"/>
                <w:b/>
                <w:snapToGrid w:val="0"/>
              </w:rPr>
              <w:t>2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do Hospital e Maternidade São José de Barra Bonita</w:t>
            </w:r>
          </w:p>
        </w:tc>
        <w:tc>
          <w:tcPr>
            <w:tcW w:w="2422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44.745.024/0001-45</w:t>
            </w:r>
          </w:p>
        </w:tc>
        <w:tc>
          <w:tcPr>
            <w:tcW w:w="2823" w:type="dxa"/>
          </w:tcPr>
          <w:p w:rsidR="005C00F1" w:rsidRPr="006749E0" w:rsidRDefault="005C00F1" w:rsidP="00105B2B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105B2B" w:rsidRPr="006749E0">
              <w:rPr>
                <w:rFonts w:ascii="Tahoma" w:hAnsi="Tahoma" w:cs="Tahoma"/>
                <w:snapToGrid w:val="0"/>
              </w:rPr>
              <w:t>648.000,00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6749E0" w:rsidRDefault="00F041D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Associação Voluntariado de Barra Bonita – Grupo de Prevenção e Tratamento do Câncer</w:t>
            </w:r>
          </w:p>
        </w:tc>
        <w:tc>
          <w:tcPr>
            <w:tcW w:w="2422" w:type="dxa"/>
          </w:tcPr>
          <w:p w:rsidR="001F5DF2" w:rsidRPr="006749E0" w:rsidRDefault="001F5DF2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:rsidR="001F5DF2" w:rsidRPr="006749E0" w:rsidRDefault="00A850E3" w:rsidP="00A378A0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A378A0" w:rsidRPr="006749E0">
              <w:rPr>
                <w:rFonts w:ascii="Tahoma" w:hAnsi="Tahoma" w:cs="Tahoma"/>
                <w:snapToGrid w:val="0"/>
              </w:rPr>
              <w:t>180.000,00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6749E0" w:rsidRDefault="00F041D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Centro Espírita Cristão – Lar de Amparo à Velhice e à Infância de Barra Bonita</w:t>
            </w:r>
          </w:p>
        </w:tc>
        <w:tc>
          <w:tcPr>
            <w:tcW w:w="2422" w:type="dxa"/>
          </w:tcPr>
          <w:p w:rsidR="001F5DF2" w:rsidRPr="006749E0" w:rsidRDefault="001F5DF2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:rsidR="001F5DF2" w:rsidRPr="006749E0" w:rsidRDefault="00A850E3" w:rsidP="00735608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5C00F1" w:rsidRPr="006749E0">
              <w:rPr>
                <w:rFonts w:ascii="Tahoma" w:hAnsi="Tahoma" w:cs="Tahoma"/>
                <w:snapToGrid w:val="0"/>
              </w:rPr>
              <w:t>1</w:t>
            </w:r>
            <w:r w:rsidR="00735608" w:rsidRPr="006749E0">
              <w:rPr>
                <w:rFonts w:ascii="Tahoma" w:hAnsi="Tahoma" w:cs="Tahoma"/>
                <w:snapToGrid w:val="0"/>
              </w:rPr>
              <w:t>8</w:t>
            </w:r>
            <w:r w:rsidR="005C00F1" w:rsidRPr="006749E0">
              <w:rPr>
                <w:rFonts w:ascii="Tahoma" w:hAnsi="Tahoma" w:cs="Tahoma"/>
                <w:snapToGrid w:val="0"/>
              </w:rPr>
              <w:t>0.000,00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Clube da 3ª Idade de Barra Bonita</w:t>
            </w:r>
          </w:p>
        </w:tc>
        <w:tc>
          <w:tcPr>
            <w:tcW w:w="2422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:rsidR="005C00F1" w:rsidRPr="006749E0" w:rsidRDefault="005C00F1" w:rsidP="00A378A0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R$ </w:t>
            </w:r>
            <w:r w:rsidR="00A378A0" w:rsidRPr="006749E0">
              <w:rPr>
                <w:rFonts w:ascii="Tahoma" w:hAnsi="Tahoma" w:cs="Tahoma"/>
                <w:snapToGrid w:val="0"/>
              </w:rPr>
              <w:t>227.487,70</w:t>
            </w:r>
          </w:p>
          <w:p w:rsidR="00735608" w:rsidRPr="006749E0" w:rsidRDefault="00735608" w:rsidP="00A378A0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:rsidR="005C00F1" w:rsidRPr="006749E0" w:rsidRDefault="00105B2B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R$ 3</w:t>
            </w:r>
            <w:r w:rsidR="005C00F1" w:rsidRPr="006749E0">
              <w:rPr>
                <w:rFonts w:ascii="Tahoma" w:hAnsi="Tahoma" w:cs="Tahoma"/>
                <w:snapToGrid w:val="0"/>
              </w:rPr>
              <w:t>0.000,00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Lar São Vicente de Paulo de Barra Bonita</w:t>
            </w:r>
          </w:p>
        </w:tc>
        <w:tc>
          <w:tcPr>
            <w:tcW w:w="2422" w:type="dxa"/>
          </w:tcPr>
          <w:p w:rsidR="005C00F1" w:rsidRPr="006749E0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:rsidR="005C00F1" w:rsidRPr="006749E0" w:rsidRDefault="005C00F1" w:rsidP="00735608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R$ 1</w:t>
            </w:r>
            <w:r w:rsidR="00735608" w:rsidRPr="006749E0">
              <w:rPr>
                <w:rFonts w:ascii="Tahoma" w:hAnsi="Tahoma" w:cs="Tahoma"/>
                <w:snapToGrid w:val="0"/>
              </w:rPr>
              <w:t>8</w:t>
            </w:r>
            <w:r w:rsidRPr="006749E0">
              <w:rPr>
                <w:rFonts w:ascii="Tahoma" w:hAnsi="Tahoma" w:cs="Tahoma"/>
                <w:snapToGrid w:val="0"/>
              </w:rPr>
              <w:t>0.000,00</w:t>
            </w:r>
          </w:p>
        </w:tc>
      </w:tr>
      <w:tr w:rsidR="00105B2B" w:rsidRPr="004440D9" w:rsidTr="00F45730">
        <w:tc>
          <w:tcPr>
            <w:tcW w:w="3510" w:type="dxa"/>
          </w:tcPr>
          <w:p w:rsidR="00105B2B" w:rsidRPr="006749E0" w:rsidRDefault="00105B2B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 xml:space="preserve">Associação Beneficente Thereza </w:t>
            </w:r>
            <w:proofErr w:type="spellStart"/>
            <w:r w:rsidRPr="006749E0">
              <w:rPr>
                <w:rFonts w:ascii="Tahoma" w:hAnsi="Tahoma" w:cs="Tahoma"/>
                <w:snapToGrid w:val="0"/>
              </w:rPr>
              <w:t>Perlatti</w:t>
            </w:r>
            <w:proofErr w:type="spellEnd"/>
            <w:r w:rsidRPr="006749E0">
              <w:rPr>
                <w:rFonts w:ascii="Tahoma" w:hAnsi="Tahoma" w:cs="Tahoma"/>
                <w:snapToGrid w:val="0"/>
              </w:rPr>
              <w:t xml:space="preserve"> de Jaú</w:t>
            </w:r>
          </w:p>
        </w:tc>
        <w:tc>
          <w:tcPr>
            <w:tcW w:w="2422" w:type="dxa"/>
          </w:tcPr>
          <w:p w:rsidR="00105B2B" w:rsidRPr="006749E0" w:rsidRDefault="00105B2B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50.756.600/0001-52</w:t>
            </w:r>
          </w:p>
        </w:tc>
        <w:tc>
          <w:tcPr>
            <w:tcW w:w="2823" w:type="dxa"/>
          </w:tcPr>
          <w:p w:rsidR="00105B2B" w:rsidRPr="006749E0" w:rsidRDefault="00105B2B" w:rsidP="00735608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 w:rsidRPr="006749E0">
              <w:rPr>
                <w:rFonts w:ascii="Tahoma" w:hAnsi="Tahoma" w:cs="Tahoma"/>
                <w:snapToGrid w:val="0"/>
              </w:rPr>
              <w:t>R$ 60.000,00</w:t>
            </w:r>
          </w:p>
        </w:tc>
      </w:tr>
    </w:tbl>
    <w:p w:rsidR="00B93498" w:rsidRPr="003B76FF" w:rsidRDefault="00B93498" w:rsidP="005C00F1">
      <w:pPr>
        <w:spacing w:line="260" w:lineRule="exact"/>
        <w:jc w:val="both"/>
        <w:rPr>
          <w:rFonts w:ascii="Tahoma" w:hAnsi="Tahoma" w:cs="Tahoma"/>
        </w:rPr>
      </w:pPr>
    </w:p>
    <w:p w:rsidR="00B93498" w:rsidRPr="003B76FF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>. Os recursos de que trata este artigo deverão ser aplicados pela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beneficiada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dever</w:t>
      </w:r>
      <w:r w:rsidR="001F5DF2">
        <w:rPr>
          <w:rFonts w:ascii="Tahoma" w:hAnsi="Tahoma" w:cs="Tahoma"/>
        </w:rPr>
        <w:t>ão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 w:rsidR="001F5DF2">
        <w:rPr>
          <w:rFonts w:ascii="Tahoma" w:hAnsi="Tahoma" w:cs="Tahoma"/>
        </w:rPr>
        <w:t>2</w:t>
      </w:r>
      <w:r w:rsidR="00DA1D4F">
        <w:rPr>
          <w:rFonts w:ascii="Tahoma" w:hAnsi="Tahoma" w:cs="Tahoma"/>
        </w:rPr>
        <w:t>2</w:t>
      </w:r>
      <w:r w:rsidRPr="0027331C">
        <w:rPr>
          <w:rFonts w:ascii="Tahoma" w:hAnsi="Tahoma" w:cs="Tahoma"/>
        </w:rPr>
        <w:t>, suplementadas se necessário.</w:t>
      </w:r>
    </w:p>
    <w:p w:rsidR="00B93498" w:rsidRPr="003B76FF" w:rsidRDefault="00B93498" w:rsidP="005C00F1">
      <w:pPr>
        <w:spacing w:line="260" w:lineRule="exact"/>
        <w:jc w:val="both"/>
        <w:rPr>
          <w:rFonts w:ascii="Tahoma" w:hAnsi="Tahoma" w:cs="Tahoma"/>
        </w:rPr>
      </w:pPr>
    </w:p>
    <w:p w:rsidR="00B93498" w:rsidRPr="003B76FF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5C00F1">
      <w:pPr>
        <w:spacing w:line="260" w:lineRule="exact"/>
        <w:jc w:val="both"/>
        <w:rPr>
          <w:rFonts w:ascii="Tahoma" w:hAnsi="Tahoma" w:cs="Tahoma"/>
        </w:rPr>
      </w:pP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DA1D4F">
        <w:rPr>
          <w:rFonts w:ascii="Tahoma" w:hAnsi="Tahoma" w:cs="Tahoma"/>
        </w:rPr>
        <w:t>16</w:t>
      </w:r>
      <w:r>
        <w:rPr>
          <w:rFonts w:ascii="Tahoma" w:hAnsi="Tahoma" w:cs="Tahoma"/>
        </w:rPr>
        <w:t xml:space="preserve"> de novembro de 20</w:t>
      </w:r>
      <w:r w:rsidR="005C00F1">
        <w:rPr>
          <w:rFonts w:ascii="Tahoma" w:hAnsi="Tahoma" w:cs="Tahoma"/>
        </w:rPr>
        <w:t>2</w:t>
      </w:r>
      <w:r w:rsidR="00DA1D4F">
        <w:rPr>
          <w:rFonts w:ascii="Tahoma" w:hAnsi="Tahoma" w:cs="Tahoma"/>
        </w:rPr>
        <w:t>1</w:t>
      </w:r>
      <w:r>
        <w:rPr>
          <w:rFonts w:ascii="Tahoma" w:hAnsi="Tahoma" w:cs="Tahoma"/>
        </w:rPr>
        <w:t>.</w:t>
      </w: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5C00F1">
      <w:pPr>
        <w:spacing w:line="2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5C00F1">
      <w:pPr>
        <w:spacing w:line="2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  <w:r w:rsidRPr="00151181">
        <w:rPr>
          <w:rFonts w:ascii="Bookman Old Style" w:hAnsi="Bookman Old Style" w:cs="Tahoma"/>
          <w:b/>
        </w:rPr>
        <w:lastRenderedPageBreak/>
        <w:t xml:space="preserve">OFÍCIO N° GP. </w:t>
      </w:r>
      <w:r w:rsidR="006749E0">
        <w:rPr>
          <w:rFonts w:ascii="Bookman Old Style" w:hAnsi="Bookman Old Style" w:cs="Tahoma"/>
          <w:b/>
        </w:rPr>
        <w:t>453</w:t>
      </w:r>
      <w:r w:rsidRPr="00151181">
        <w:rPr>
          <w:rFonts w:ascii="Bookman Old Style" w:hAnsi="Bookman Old Style" w:cs="Tahoma"/>
          <w:b/>
        </w:rPr>
        <w:t>/20</w:t>
      </w:r>
      <w:r w:rsidR="005C00F1">
        <w:rPr>
          <w:rFonts w:ascii="Bookman Old Style" w:hAnsi="Bookman Old Style" w:cs="Tahoma"/>
          <w:b/>
        </w:rPr>
        <w:t>2</w:t>
      </w:r>
      <w:r w:rsidR="00DA1D4F">
        <w:rPr>
          <w:rFonts w:ascii="Bookman Old Style" w:hAnsi="Bookman Old Style" w:cs="Tahoma"/>
          <w:b/>
        </w:rPr>
        <w:t>1</w:t>
      </w:r>
      <w:r w:rsidRPr="00151181">
        <w:rPr>
          <w:rFonts w:ascii="Bookman Old Style" w:hAnsi="Bookman Old Style" w:cs="Tahoma"/>
          <w:b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  <w:t xml:space="preserve">                                  </w:t>
      </w:r>
      <w:r>
        <w:rPr>
          <w:rFonts w:ascii="Bookman Old Style" w:hAnsi="Bookman Old Style" w:cs="Tahoma"/>
        </w:rPr>
        <w:t xml:space="preserve">     </w:t>
      </w:r>
      <w:r w:rsidRPr="00151181">
        <w:rPr>
          <w:rFonts w:ascii="Bookman Old Style" w:hAnsi="Bookman Old Style" w:cs="Tahoma"/>
        </w:rPr>
        <w:t xml:space="preserve"> Barra Bonita, </w:t>
      </w:r>
      <w:r w:rsidR="00DA1D4F">
        <w:rPr>
          <w:rFonts w:ascii="Bookman Old Style" w:hAnsi="Bookman Old Style" w:cs="Tahoma"/>
        </w:rPr>
        <w:t>16</w:t>
      </w:r>
      <w:r w:rsidRPr="00151181">
        <w:rPr>
          <w:rFonts w:ascii="Bookman Old Style" w:hAnsi="Bookman Old Style" w:cs="Tahoma"/>
        </w:rPr>
        <w:t xml:space="preserve"> de </w:t>
      </w:r>
      <w:r>
        <w:rPr>
          <w:rFonts w:ascii="Bookman Old Style" w:hAnsi="Bookman Old Style" w:cs="Tahoma"/>
        </w:rPr>
        <w:t>novembro</w:t>
      </w:r>
      <w:r w:rsidRPr="00151181">
        <w:rPr>
          <w:rFonts w:ascii="Bookman Old Style" w:hAnsi="Bookman Old Style" w:cs="Tahoma"/>
        </w:rPr>
        <w:t xml:space="preserve"> de 20</w:t>
      </w:r>
      <w:r w:rsidR="005C00F1">
        <w:rPr>
          <w:rFonts w:ascii="Bookman Old Style" w:hAnsi="Bookman Old Style" w:cs="Tahoma"/>
        </w:rPr>
        <w:t>2</w:t>
      </w:r>
      <w:r w:rsidR="00DA1D4F">
        <w:rPr>
          <w:rFonts w:ascii="Bookman Old Style" w:hAnsi="Bookman Old Style" w:cs="Tahoma"/>
        </w:rPr>
        <w:t>1</w:t>
      </w:r>
      <w:r w:rsidRPr="00151181">
        <w:rPr>
          <w:rFonts w:ascii="Bookman Old Style" w:hAnsi="Bookman Old Style" w:cs="Tahoma"/>
        </w:rPr>
        <w:t>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Senhor Presidente: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DA1D4F">
        <w:rPr>
          <w:rFonts w:ascii="Bookman Old Style" w:hAnsi="Bookman Old Style" w:cs="Tahoma"/>
        </w:rPr>
        <w:t>22</w:t>
      </w:r>
      <w:r w:rsidR="005C00F1">
        <w:rPr>
          <w:rFonts w:ascii="Bookman Old Style" w:hAnsi="Bookman Old Style" w:cs="Tahoma"/>
        </w:rPr>
        <w:t>/202</w:t>
      </w:r>
      <w:r w:rsidR="00DA1D4F">
        <w:rPr>
          <w:rFonts w:ascii="Bookman Old Style" w:hAnsi="Bookman Old Style" w:cs="Tahoma"/>
        </w:rPr>
        <w:t>1</w:t>
      </w:r>
      <w:r w:rsidRPr="00151181">
        <w:rPr>
          <w:rFonts w:ascii="Bookman Old Style" w:hAnsi="Bookman Old Style" w:cs="Tahoma"/>
        </w:rPr>
        <w:t xml:space="preserve">, que autoriza o Poder Executivo a </w:t>
      </w:r>
      <w:r w:rsidRPr="00C75531">
        <w:rPr>
          <w:rFonts w:ascii="Bookman Old Style" w:hAnsi="Bookman Old Style" w:cs="Tahoma"/>
        </w:rPr>
        <w:t>conceder, no exercício de 202</w:t>
      </w:r>
      <w:r w:rsidR="00DA1D4F">
        <w:rPr>
          <w:rFonts w:ascii="Bookman Old Style" w:hAnsi="Bookman Old Style" w:cs="Tahoma"/>
        </w:rPr>
        <w:t>2</w:t>
      </w:r>
      <w:r w:rsidRPr="00C75531">
        <w:rPr>
          <w:rFonts w:ascii="Bookman Old Style" w:hAnsi="Bookman Old Style" w:cs="Tahoma"/>
        </w:rPr>
        <w:t>, subvenç</w:t>
      </w:r>
      <w:r w:rsidR="007100A4">
        <w:rPr>
          <w:rFonts w:ascii="Bookman Old Style" w:hAnsi="Bookman Old Style" w:cs="Tahoma"/>
        </w:rPr>
        <w:t>ões</w:t>
      </w:r>
      <w:r w:rsidRPr="00C75531">
        <w:rPr>
          <w:rFonts w:ascii="Bookman Old Style" w:hAnsi="Bookman Old Style" w:cs="Tahoma"/>
        </w:rPr>
        <w:t xml:space="preserve"> socia</w:t>
      </w:r>
      <w:r w:rsidR="007100A4">
        <w:rPr>
          <w:rFonts w:ascii="Bookman Old Style" w:hAnsi="Bookman Old Style" w:cs="Tahoma"/>
        </w:rPr>
        <w:t>is</w:t>
      </w:r>
      <w:r w:rsidRPr="00C75531">
        <w:rPr>
          <w:rFonts w:ascii="Bookman Old Style" w:hAnsi="Bookman Old Style" w:cs="Tahoma"/>
        </w:rPr>
        <w:t xml:space="preserve"> às 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Pr="00C75531">
        <w:rPr>
          <w:rFonts w:ascii="Bookman Old Style" w:hAnsi="Bookman Old Style" w:cs="Tahoma"/>
          <w:snapToGrid w:val="0"/>
        </w:rPr>
        <w:t xml:space="preserve">Associação Voluntariado de Barra Bonita – Grupo de Prevenção e </w:t>
      </w:r>
      <w:r w:rsidRPr="00105B2B">
        <w:rPr>
          <w:rFonts w:ascii="Bookman Old Style" w:hAnsi="Bookman Old Style" w:cs="Tahoma"/>
          <w:snapToGrid w:val="0"/>
        </w:rPr>
        <w:t>Tratamento do Câncer, Centro Espírita Cristão – Lar de Amparo à Velhice e à Infância de Barra Bonita, Grupo Escoteiro Campos Salles, Lar São Vi</w:t>
      </w:r>
      <w:r w:rsidR="00105B2B" w:rsidRPr="00105B2B">
        <w:rPr>
          <w:rFonts w:ascii="Bookman Old Style" w:hAnsi="Bookman Old Style" w:cs="Tahoma"/>
          <w:snapToGrid w:val="0"/>
        </w:rPr>
        <w:t>cente de Paulo de Barra Bonita,</w:t>
      </w:r>
      <w:r w:rsidRPr="00105B2B">
        <w:rPr>
          <w:rFonts w:ascii="Bookman Old Style" w:hAnsi="Bookman Old Style" w:cs="Tahoma"/>
          <w:snapToGrid w:val="0"/>
        </w:rPr>
        <w:t xml:space="preserve"> Clube da 3ª Idade de Barra Bonita</w:t>
      </w:r>
      <w:r w:rsidR="00105B2B" w:rsidRPr="00105B2B">
        <w:rPr>
          <w:rFonts w:ascii="Bookman Old Style" w:hAnsi="Bookman Old Style" w:cs="Tahoma"/>
          <w:snapToGrid w:val="0"/>
        </w:rPr>
        <w:t xml:space="preserve"> e Associação Beneficente Thereza </w:t>
      </w:r>
      <w:proofErr w:type="spellStart"/>
      <w:r w:rsidR="00105B2B" w:rsidRPr="00105B2B">
        <w:rPr>
          <w:rFonts w:ascii="Bookman Old Style" w:hAnsi="Bookman Old Style" w:cs="Tahoma"/>
          <w:snapToGrid w:val="0"/>
        </w:rPr>
        <w:t>Perlatti</w:t>
      </w:r>
      <w:proofErr w:type="spellEnd"/>
      <w:r w:rsidR="00105B2B" w:rsidRPr="00105B2B">
        <w:rPr>
          <w:rFonts w:ascii="Bookman Old Style" w:hAnsi="Bookman Old Style" w:cs="Tahoma"/>
          <w:snapToGrid w:val="0"/>
        </w:rPr>
        <w:t xml:space="preserve"> de Jaú</w:t>
      </w:r>
      <w:r w:rsidRPr="00105B2B">
        <w:rPr>
          <w:rFonts w:ascii="Bookman Old Style" w:hAnsi="Bookman Old Style" w:cs="Tahoma"/>
          <w:snapToGrid w:val="0"/>
        </w:rPr>
        <w:t>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F80320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F80320">
        <w:rPr>
          <w:rFonts w:ascii="Bookman Old Style" w:hAnsi="Bookman Old Style" w:cs="Tahoma"/>
        </w:rPr>
        <w:t>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referida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entidade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solicit</w:t>
      </w:r>
      <w:r>
        <w:rPr>
          <w:rFonts w:ascii="Bookman Old Style" w:hAnsi="Bookman Old Style" w:cs="Tahoma"/>
        </w:rPr>
        <w:t>aram</w:t>
      </w:r>
      <w:r w:rsidRPr="00F80320">
        <w:rPr>
          <w:rFonts w:ascii="Bookman Old Style" w:hAnsi="Bookman Old Style" w:cs="Tahoma"/>
        </w:rPr>
        <w:t xml:space="preserve"> apoio financeiro desta Prefeitura</w:t>
      </w:r>
      <w:r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>para a consecução de seus objetivos sociais, apresentando, para tanto, os respectivos planos de trabalho</w:t>
      </w:r>
      <w:r w:rsidR="00263FFB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7100A4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As Secretarias Municipais correlatas emitiram</w:t>
      </w:r>
      <w:r w:rsidR="00C75531" w:rsidRPr="00151181">
        <w:rPr>
          <w:rFonts w:ascii="Bookman Old Style" w:hAnsi="Bookman Old Style" w:cs="Tahoma"/>
        </w:rPr>
        <w:t xml:space="preserve"> </w:t>
      </w:r>
      <w:r w:rsidR="00C75531">
        <w:rPr>
          <w:rFonts w:ascii="Bookman Old Style" w:hAnsi="Bookman Old Style" w:cs="Tahoma"/>
        </w:rPr>
        <w:t>p</w:t>
      </w:r>
      <w:r w:rsidR="00C75531" w:rsidRPr="00151181">
        <w:rPr>
          <w:rFonts w:ascii="Bookman Old Style" w:hAnsi="Bookman Old Style" w:cs="Tahoma"/>
        </w:rPr>
        <w:t>arecer</w:t>
      </w:r>
      <w:r>
        <w:rPr>
          <w:rFonts w:ascii="Bookman Old Style" w:hAnsi="Bookman Old Style" w:cs="Tahoma"/>
        </w:rPr>
        <w:t>es</w:t>
      </w:r>
      <w:r w:rsidR="00C75531" w:rsidRPr="00151181">
        <w:rPr>
          <w:rFonts w:ascii="Bookman Old Style" w:hAnsi="Bookman Old Style" w:cs="Tahoma"/>
        </w:rPr>
        <w:t xml:space="preserve"> favoráve</w:t>
      </w:r>
      <w:r>
        <w:rPr>
          <w:rFonts w:ascii="Bookman Old Style" w:hAnsi="Bookman Old Style" w:cs="Tahoma"/>
        </w:rPr>
        <w:t>is</w:t>
      </w:r>
      <w:r w:rsidR="00C75531" w:rsidRPr="00151181">
        <w:rPr>
          <w:rFonts w:ascii="Bookman Old Style" w:hAnsi="Bookman Old Style" w:cs="Tahoma"/>
        </w:rPr>
        <w:t xml:space="preserve"> a concessão do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auxílio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financeiro</w:t>
      </w:r>
      <w:r>
        <w:rPr>
          <w:rFonts w:ascii="Bookman Old Style" w:hAnsi="Bookman Old Style" w:cs="Tahoma"/>
        </w:rPr>
        <w:t>s</w:t>
      </w:r>
      <w:r w:rsidR="00C75531">
        <w:rPr>
          <w:rFonts w:ascii="Bookman Old Style" w:hAnsi="Bookman Old Style" w:cs="Tahoma"/>
        </w:rPr>
        <w:t>.</w:t>
      </w:r>
    </w:p>
    <w:p w:rsidR="00C75531" w:rsidRDefault="00C75531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 xml:space="preserve"> 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 Secretaria Munici</w:t>
      </w:r>
      <w:r w:rsidR="007100A4">
        <w:rPr>
          <w:rFonts w:ascii="Bookman Old Style" w:hAnsi="Bookman Old Style" w:cs="Tahoma"/>
        </w:rPr>
        <w:t>pal de Finanças informou que foram</w:t>
      </w:r>
      <w:r>
        <w:rPr>
          <w:rFonts w:ascii="Bookman Old Style" w:hAnsi="Bookman Old Style" w:cs="Tahoma"/>
        </w:rPr>
        <w:t xml:space="preserve"> prevista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dotaç</w:t>
      </w:r>
      <w:r w:rsidR="007100A4">
        <w:rPr>
          <w:rFonts w:ascii="Bookman Old Style" w:hAnsi="Bookman Old Style" w:cs="Tahoma"/>
        </w:rPr>
        <w:t>ões</w:t>
      </w:r>
      <w:r>
        <w:rPr>
          <w:rFonts w:ascii="Bookman Old Style" w:hAnsi="Bookman Old Style" w:cs="Tahoma"/>
        </w:rPr>
        <w:t xml:space="preserve"> orçamentária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para o Orçamento de 20</w:t>
      </w:r>
      <w:r w:rsidR="007100A4">
        <w:rPr>
          <w:rFonts w:ascii="Bookman Old Style" w:hAnsi="Bookman Old Style" w:cs="Tahoma"/>
        </w:rPr>
        <w:t>2</w:t>
      </w:r>
      <w:r w:rsidR="00DA1D4F">
        <w:rPr>
          <w:rFonts w:ascii="Bookman Old Style" w:hAnsi="Bookman Old Style" w:cs="Tahoma"/>
        </w:rPr>
        <w:t>2</w:t>
      </w:r>
      <w:r w:rsidR="007100A4">
        <w:rPr>
          <w:rFonts w:ascii="Bookman Old Style" w:hAnsi="Bookman Old Style" w:cs="Tahoma"/>
        </w:rPr>
        <w:t xml:space="preserve"> destinadas ao</w:t>
      </w:r>
      <w:r w:rsidR="006749E0">
        <w:rPr>
          <w:rFonts w:ascii="Bookman Old Style" w:hAnsi="Bookman Old Style" w:cs="Tahoma"/>
        </w:rPr>
        <w:t>s</w:t>
      </w:r>
      <w:r w:rsidR="007100A4">
        <w:rPr>
          <w:rFonts w:ascii="Bookman Old Style" w:hAnsi="Bookman Old Style" w:cs="Tahoma"/>
        </w:rPr>
        <w:t xml:space="preserve"> repasse</w:t>
      </w:r>
      <w:r w:rsidR="006749E0">
        <w:rPr>
          <w:rFonts w:ascii="Bookman Old Style" w:hAnsi="Bookman Old Style" w:cs="Tahoma"/>
        </w:rPr>
        <w:t>s</w:t>
      </w:r>
      <w:r w:rsidR="007100A4">
        <w:rPr>
          <w:rFonts w:ascii="Bookman Old Style" w:hAnsi="Bookman Old Style" w:cs="Tahoma"/>
        </w:rPr>
        <w:t xml:space="preserve"> de recursos financeiros às referidas entidades.</w:t>
      </w:r>
    </w:p>
    <w:p w:rsidR="00E8706B" w:rsidRPr="00151181" w:rsidRDefault="00E8706B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A850E3" w:rsidRDefault="00E8706B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A Secretaria Municipal de Gestão de Convênios informou que a melhor forma de repasse de recursos a</w:t>
      </w:r>
      <w:r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entidade</w:t>
      </w:r>
      <w:r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seria por meio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>.</w:t>
      </w:r>
    </w:p>
    <w:p w:rsidR="006749E0" w:rsidRPr="00151181" w:rsidRDefault="006749E0" w:rsidP="00E8706B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 xml:space="preserve">A Secretaria Municipal de </w:t>
      </w:r>
      <w:r w:rsidR="006749E0">
        <w:rPr>
          <w:rFonts w:ascii="Bookman Old Style" w:hAnsi="Bookman Old Style" w:cs="Tahoma"/>
        </w:rPr>
        <w:t>Justiça e Cidadania</w:t>
      </w:r>
      <w:r>
        <w:rPr>
          <w:rFonts w:ascii="Bookman Old Style" w:hAnsi="Bookman Old Style" w:cs="Tahoma"/>
        </w:rPr>
        <w:t xml:space="preserve"> emitiu parecer</w:t>
      </w:r>
      <w:r w:rsidR="006749E0">
        <w:rPr>
          <w:rFonts w:ascii="Bookman Old Style" w:hAnsi="Bookman Old Style" w:cs="Tahoma"/>
        </w:rPr>
        <w:t>es</w:t>
      </w:r>
      <w:r>
        <w:rPr>
          <w:rFonts w:ascii="Bookman Old Style" w:hAnsi="Bookman Old Style" w:cs="Tahoma"/>
        </w:rPr>
        <w:t xml:space="preserve"> favoráve</w:t>
      </w:r>
      <w:r w:rsidR="006749E0">
        <w:rPr>
          <w:rFonts w:ascii="Bookman Old Style" w:hAnsi="Bookman Old Style" w:cs="Tahoma"/>
        </w:rPr>
        <w:t>is</w:t>
      </w:r>
      <w:r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lastRenderedPageBreak/>
        <w:t>Assim, estamos propondo pelo presente projeto de lei para o repasse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 xml:space="preserve">às </w:t>
      </w:r>
      <w:r w:rsidR="007100A4" w:rsidRPr="00C75531">
        <w:rPr>
          <w:rFonts w:ascii="Bookman Old Style" w:hAnsi="Bookman Old Style" w:cs="Tahoma"/>
        </w:rPr>
        <w:t xml:space="preserve">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="007100A4" w:rsidRPr="00C75531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Grupo Escoteiro Campos Salles, Lar São Vi</w:t>
      </w:r>
      <w:r w:rsidR="00105B2B">
        <w:rPr>
          <w:rFonts w:ascii="Bookman Old Style" w:hAnsi="Bookman Old Style" w:cs="Tahoma"/>
          <w:snapToGrid w:val="0"/>
        </w:rPr>
        <w:t>cente de Paulo de Barra Bonita,</w:t>
      </w:r>
      <w:r w:rsidR="007100A4" w:rsidRPr="00C75531">
        <w:rPr>
          <w:rFonts w:ascii="Bookman Old Style" w:hAnsi="Bookman Old Style" w:cs="Tahoma"/>
          <w:snapToGrid w:val="0"/>
        </w:rPr>
        <w:t xml:space="preserve"> Cl</w:t>
      </w:r>
      <w:r w:rsidR="00105B2B">
        <w:rPr>
          <w:rFonts w:ascii="Bookman Old Style" w:hAnsi="Bookman Old Style" w:cs="Tahoma"/>
          <w:snapToGrid w:val="0"/>
        </w:rPr>
        <w:t>ube da 3ª Idade de Barra Bon</w:t>
      </w:r>
      <w:r w:rsidR="00105B2B" w:rsidRPr="00E070F4">
        <w:rPr>
          <w:rFonts w:ascii="Bookman Old Style" w:hAnsi="Bookman Old Style" w:cs="Tahoma"/>
          <w:snapToGrid w:val="0"/>
        </w:rPr>
        <w:t xml:space="preserve">ita e </w:t>
      </w:r>
      <w:r w:rsidR="00E070F4" w:rsidRPr="00E070F4">
        <w:rPr>
          <w:rFonts w:ascii="Bookman Old Style" w:hAnsi="Bookman Old Style" w:cs="Tahoma"/>
          <w:snapToGrid w:val="0"/>
        </w:rPr>
        <w:t xml:space="preserve">Associação Beneficente Thereza </w:t>
      </w:r>
      <w:proofErr w:type="spellStart"/>
      <w:r w:rsidR="00E070F4" w:rsidRPr="00E070F4">
        <w:rPr>
          <w:rFonts w:ascii="Bookman Old Style" w:hAnsi="Bookman Old Style" w:cs="Tahoma"/>
          <w:snapToGrid w:val="0"/>
        </w:rPr>
        <w:t>Perlatti</w:t>
      </w:r>
      <w:proofErr w:type="spellEnd"/>
      <w:r w:rsidR="00E070F4" w:rsidRPr="00E070F4">
        <w:rPr>
          <w:rFonts w:ascii="Bookman Old Style" w:hAnsi="Bookman Old Style" w:cs="Tahoma"/>
          <w:snapToGrid w:val="0"/>
        </w:rPr>
        <w:t xml:space="preserve"> de Jaú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 xml:space="preserve">  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>Esclarecemos, ainda, que a</w:t>
      </w:r>
      <w:r w:rsidR="007100A4"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beneficiária</w:t>
      </w:r>
      <w:r w:rsidR="007100A4">
        <w:rPr>
          <w:rFonts w:ascii="Bookman Old Style" w:hAnsi="Bookman Old Style" w:cs="Tahoma"/>
        </w:rPr>
        <w:t>s deverão</w:t>
      </w:r>
      <w:r w:rsidRPr="00151181">
        <w:rPr>
          <w:rFonts w:ascii="Bookman Old Style" w:hAnsi="Bookman Old Style" w:cs="Tahoma"/>
        </w:rPr>
        <w:t xml:space="preserve"> prestar contas das subvenções recebidas, nos moldes das instruções provenientes do Tribunal de Contas do Estado e da Lei Federal nº 13.019, de 31 de julho de 2014.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>Diante do exposto, aguardamos a aprovação do presente pr</w:t>
      </w:r>
      <w:r w:rsidR="006749E0">
        <w:rPr>
          <w:rFonts w:ascii="Bookman Old Style" w:hAnsi="Bookman Old Style" w:cs="Tahoma"/>
        </w:rPr>
        <w:t>ojeto de lei na forma proposta</w:t>
      </w:r>
      <w:r w:rsidRPr="00151181">
        <w:rPr>
          <w:rFonts w:ascii="Bookman Old Style" w:hAnsi="Bookman Old Style" w:cs="Tahoma"/>
        </w:rPr>
        <w:t xml:space="preserve"> e em </w:t>
      </w:r>
      <w:r w:rsidRPr="00151181">
        <w:rPr>
          <w:rFonts w:ascii="Bookman Old Style" w:hAnsi="Bookman Old Style" w:cs="Tahoma"/>
          <w:b/>
        </w:rPr>
        <w:t>Regime de Urgência</w:t>
      </w:r>
      <w:r w:rsidR="00A850E3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Sendo </w:t>
      </w:r>
      <w:proofErr w:type="gramStart"/>
      <w:r w:rsidRPr="00151181">
        <w:rPr>
          <w:rFonts w:ascii="Bookman Old Style" w:hAnsi="Bookman Old Style" w:cs="Tahoma"/>
        </w:rPr>
        <w:t>só</w:t>
      </w:r>
      <w:proofErr w:type="gramEnd"/>
      <w:r w:rsidRPr="00151181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7100A4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A26F9F">
        <w:rPr>
          <w:rFonts w:ascii="Bookman Old Style" w:hAnsi="Bookman Old Style" w:cs="Tahoma"/>
          <w:b/>
          <w:bCs/>
        </w:rPr>
        <w:t>JOSÉ LUIS RICI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Prefeito Municipal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À Sua Excelência o Senhor</w:t>
      </w:r>
    </w:p>
    <w:p w:rsidR="00C75531" w:rsidRPr="00A26F9F" w:rsidRDefault="00DA1D4F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JOSÉ CARLOS FANTIN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 xml:space="preserve">Presidente da Câmara Municipal da Estância Turística de 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  <w:u w:val="single"/>
        </w:rPr>
        <w:t>BARRA BONITA</w:t>
      </w:r>
      <w:r w:rsidRPr="00A26F9F">
        <w:rPr>
          <w:rFonts w:ascii="Bookman Old Style" w:hAnsi="Bookman Old Style" w:cs="Tahoma"/>
          <w:iCs/>
        </w:rPr>
        <w:t xml:space="preserve"> - SP</w:t>
      </w:r>
    </w:p>
    <w:p w:rsidR="00C75531" w:rsidRPr="00F041D1" w:rsidRDefault="00C75531" w:rsidP="00F041D1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sectPr w:rsidR="00C75531" w:rsidRPr="00F041D1" w:rsidSect="006749E0">
      <w:pgSz w:w="11907" w:h="16840" w:code="9"/>
      <w:pgMar w:top="2381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05B2B"/>
    <w:rsid w:val="0012253F"/>
    <w:rsid w:val="00122A2D"/>
    <w:rsid w:val="001255B3"/>
    <w:rsid w:val="0013124A"/>
    <w:rsid w:val="001328BA"/>
    <w:rsid w:val="001421C4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3018F"/>
    <w:rsid w:val="004405BB"/>
    <w:rsid w:val="00447A71"/>
    <w:rsid w:val="00455D40"/>
    <w:rsid w:val="00456368"/>
    <w:rsid w:val="00457ACB"/>
    <w:rsid w:val="00465DA5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C7050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749E0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01C2"/>
    <w:rsid w:val="00715AF3"/>
    <w:rsid w:val="0073109B"/>
    <w:rsid w:val="00732CFD"/>
    <w:rsid w:val="00734DA8"/>
    <w:rsid w:val="00735608"/>
    <w:rsid w:val="00766FD3"/>
    <w:rsid w:val="00767C98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3821"/>
    <w:rsid w:val="00A10B37"/>
    <w:rsid w:val="00A11D56"/>
    <w:rsid w:val="00A1330D"/>
    <w:rsid w:val="00A31104"/>
    <w:rsid w:val="00A378A0"/>
    <w:rsid w:val="00A417FF"/>
    <w:rsid w:val="00A43DC2"/>
    <w:rsid w:val="00A4759A"/>
    <w:rsid w:val="00A53FF1"/>
    <w:rsid w:val="00A6288B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84632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1D4F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070F4"/>
    <w:rsid w:val="00E11644"/>
    <w:rsid w:val="00E146CC"/>
    <w:rsid w:val="00E24B5A"/>
    <w:rsid w:val="00E549C2"/>
    <w:rsid w:val="00E55903"/>
    <w:rsid w:val="00E55D7F"/>
    <w:rsid w:val="00E66579"/>
    <w:rsid w:val="00E81BD6"/>
    <w:rsid w:val="00E820DE"/>
    <w:rsid w:val="00E8706B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689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7</cp:revision>
  <cp:lastPrinted>2021-11-16T11:06:00Z</cp:lastPrinted>
  <dcterms:created xsi:type="dcterms:W3CDTF">2021-11-15T11:49:00Z</dcterms:created>
  <dcterms:modified xsi:type="dcterms:W3CDTF">2021-11-16T11:58:00Z</dcterms:modified>
</cp:coreProperties>
</file>