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F0F" w:rsidRDefault="00993F0F" w:rsidP="00993F0F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345</w:t>
      </w:r>
      <w:r w:rsidR="009D3DB9">
        <w:rPr>
          <w:rFonts w:ascii="Arial" w:hAnsi="Arial" w:cs="Arial"/>
          <w:b/>
          <w:sz w:val="36"/>
          <w:szCs w:val="36"/>
        </w:rPr>
        <w:t>8</w:t>
      </w:r>
    </w:p>
    <w:p w:rsidR="00993F0F" w:rsidRDefault="00993F0F" w:rsidP="00993F0F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D3DB9" w:rsidRPr="009D3DB9" w:rsidRDefault="009D3DB9" w:rsidP="009D3DB9">
      <w:pPr>
        <w:suppressAutoHyphens/>
        <w:spacing w:line="320" w:lineRule="exact"/>
        <w:ind w:left="3969"/>
        <w:jc w:val="both"/>
        <w:rPr>
          <w:rFonts w:ascii="Arial" w:hAnsi="Arial" w:cs="Arial"/>
          <w:b/>
        </w:rPr>
      </w:pPr>
      <w:r w:rsidRPr="009D3DB9">
        <w:rPr>
          <w:rFonts w:ascii="Arial" w:hAnsi="Arial" w:cs="Arial"/>
          <w:b/>
        </w:rPr>
        <w:t>Disciplina a realização de despesa em regime de adiantamento, inst</w:t>
      </w:r>
      <w:r w:rsidRPr="009D3DB9">
        <w:rPr>
          <w:rFonts w:ascii="Arial" w:hAnsi="Arial" w:cs="Arial"/>
          <w:b/>
        </w:rPr>
        <w:t>i</w:t>
      </w:r>
      <w:r w:rsidRPr="009D3DB9">
        <w:rPr>
          <w:rFonts w:ascii="Arial" w:hAnsi="Arial" w:cs="Arial"/>
          <w:b/>
        </w:rPr>
        <w:t>tui a diária de viagem e dá outras providências.</w:t>
      </w:r>
    </w:p>
    <w:p w:rsidR="00993F0F" w:rsidRDefault="00993F0F" w:rsidP="00993F0F">
      <w:pPr>
        <w:widowControl w:val="0"/>
        <w:ind w:left="3402"/>
        <w:jc w:val="both"/>
        <w:rPr>
          <w:color w:val="000000"/>
          <w:sz w:val="26"/>
          <w:szCs w:val="26"/>
        </w:rPr>
      </w:pPr>
    </w:p>
    <w:p w:rsidR="00993F0F" w:rsidRDefault="00993F0F" w:rsidP="00993F0F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A CÂMARA MUNICIPAL DA ESTÂNCIA TURÍSTICA DE BARRA BONITA, em sessão ordinária realizada em 28 de Junho de 2021, APROVOU:</w:t>
      </w:r>
    </w:p>
    <w:p w:rsidR="009D3DB9" w:rsidRDefault="009D3DB9" w:rsidP="009D3DB9">
      <w:pPr>
        <w:suppressAutoHyphens/>
        <w:spacing w:line="320" w:lineRule="exact"/>
        <w:ind w:firstLine="4253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 xml:space="preserve">Art. 1º </w:t>
      </w:r>
      <w:r w:rsidRPr="009D3DB9">
        <w:rPr>
          <w:rFonts w:ascii="Arial" w:hAnsi="Arial" w:cs="Arial"/>
        </w:rPr>
        <w:t>O regime de adiantamento consiste na disponibilização de dinheiro a servidor público nos casos previstos nesta Lei, precedida de empenhamento na dotação orçamentária própria, a fim de que ele realize despesas que não possam ou não convenham s</w:t>
      </w:r>
      <w:r w:rsidRPr="009D3DB9">
        <w:rPr>
          <w:rFonts w:ascii="Arial" w:hAnsi="Arial" w:cs="Arial"/>
        </w:rPr>
        <w:t>u</w:t>
      </w:r>
      <w:r w:rsidRPr="009D3DB9">
        <w:rPr>
          <w:rFonts w:ascii="Arial" w:hAnsi="Arial" w:cs="Arial"/>
        </w:rPr>
        <w:t>bordinar-se ao regime comum de aplicação.</w:t>
      </w:r>
    </w:p>
    <w:p w:rsidR="009D3DB9" w:rsidRPr="009D3DB9" w:rsidRDefault="009D3DB9" w:rsidP="009D3DB9">
      <w:pPr>
        <w:suppressAutoHyphens/>
        <w:spacing w:line="320" w:lineRule="exact"/>
        <w:ind w:firstLine="4253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 xml:space="preserve">§ 1º </w:t>
      </w:r>
      <w:r w:rsidRPr="009D3DB9">
        <w:rPr>
          <w:rFonts w:ascii="Arial" w:hAnsi="Arial" w:cs="Arial"/>
        </w:rPr>
        <w:t>A disponibilização de dinheiro poderá ser efetuada também por meio de limites de saques em conta bancária do Município ou de cartões corporativos de débito, como se disciplinar em D</w:t>
      </w:r>
      <w:r w:rsidRPr="009D3DB9">
        <w:rPr>
          <w:rFonts w:ascii="Arial" w:hAnsi="Arial" w:cs="Arial"/>
        </w:rPr>
        <w:t>e</w:t>
      </w:r>
      <w:r w:rsidRPr="009D3DB9">
        <w:rPr>
          <w:rFonts w:ascii="Arial" w:hAnsi="Arial" w:cs="Arial"/>
        </w:rPr>
        <w:t>creto.</w:t>
      </w:r>
    </w:p>
    <w:p w:rsidR="009D3DB9" w:rsidRPr="009D3DB9" w:rsidRDefault="009D3DB9" w:rsidP="009D3DB9">
      <w:pPr>
        <w:suppressAutoHyphens/>
        <w:spacing w:line="320" w:lineRule="exact"/>
        <w:ind w:firstLine="4253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 xml:space="preserve">§ 2º </w:t>
      </w:r>
      <w:r w:rsidRPr="009D3DB9">
        <w:rPr>
          <w:rFonts w:ascii="Arial" w:hAnsi="Arial" w:cs="Arial"/>
        </w:rPr>
        <w:t>Não se fará adiantamento a servidor público: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>I -</w:t>
      </w:r>
      <w:r w:rsidRPr="009D3DB9">
        <w:rPr>
          <w:rFonts w:ascii="Arial" w:hAnsi="Arial" w:cs="Arial"/>
        </w:rPr>
        <w:t xml:space="preserve"> Em alcance;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>II -</w:t>
      </w:r>
      <w:r w:rsidRPr="009D3DB9">
        <w:rPr>
          <w:rFonts w:ascii="Arial" w:hAnsi="Arial" w:cs="Arial"/>
        </w:rPr>
        <w:t xml:space="preserve"> Responsável por dois adiantamentos;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>III -</w:t>
      </w:r>
      <w:r w:rsidRPr="009D3DB9">
        <w:rPr>
          <w:rFonts w:ascii="Arial" w:hAnsi="Arial" w:cs="Arial"/>
        </w:rPr>
        <w:t xml:space="preserve"> Indiciado em inquérito administrativo;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>IV -</w:t>
      </w:r>
      <w:r w:rsidRPr="009D3DB9">
        <w:rPr>
          <w:rFonts w:ascii="Arial" w:hAnsi="Arial" w:cs="Arial"/>
        </w:rPr>
        <w:t xml:space="preserve"> Que, em até sessenta dias, complete tempo de contr</w:t>
      </w:r>
      <w:r w:rsidRPr="009D3DB9">
        <w:rPr>
          <w:rFonts w:ascii="Arial" w:hAnsi="Arial" w:cs="Arial"/>
        </w:rPr>
        <w:t>i</w:t>
      </w:r>
      <w:r w:rsidRPr="009D3DB9">
        <w:rPr>
          <w:rFonts w:ascii="Arial" w:hAnsi="Arial" w:cs="Arial"/>
        </w:rPr>
        <w:t>buição para aposentar-se;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>V -</w:t>
      </w:r>
      <w:r w:rsidRPr="009D3DB9">
        <w:rPr>
          <w:rFonts w:ascii="Arial" w:hAnsi="Arial" w:cs="Arial"/>
        </w:rPr>
        <w:t xml:space="preserve"> Em gozo de férias, licença-prêmio ou afastado de suas atividades por licença médica, licença maternidade ou qualquer outro tipo de </w:t>
      </w:r>
      <w:r w:rsidRPr="009D3DB9">
        <w:rPr>
          <w:rFonts w:ascii="Arial" w:hAnsi="Arial" w:cs="Arial"/>
        </w:rPr>
        <w:t>a</w:t>
      </w:r>
      <w:r w:rsidRPr="009D3DB9">
        <w:rPr>
          <w:rFonts w:ascii="Arial" w:hAnsi="Arial" w:cs="Arial"/>
        </w:rPr>
        <w:t>fastamento.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 xml:space="preserve">Art. 2º </w:t>
      </w:r>
      <w:r w:rsidRPr="009D3DB9">
        <w:rPr>
          <w:rFonts w:ascii="Arial" w:hAnsi="Arial" w:cs="Arial"/>
        </w:rPr>
        <w:t>Poderão se realizar em regime de adiantamento as desp</w:t>
      </w:r>
      <w:r w:rsidRPr="009D3DB9">
        <w:rPr>
          <w:rFonts w:ascii="Arial" w:hAnsi="Arial" w:cs="Arial"/>
        </w:rPr>
        <w:t>e</w:t>
      </w:r>
      <w:r w:rsidRPr="009D3DB9">
        <w:rPr>
          <w:rFonts w:ascii="Arial" w:hAnsi="Arial" w:cs="Arial"/>
        </w:rPr>
        <w:t>sas: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</w:rPr>
      </w:pPr>
      <w:proofErr w:type="gramStart"/>
      <w:r w:rsidRPr="009D3DB9">
        <w:rPr>
          <w:rFonts w:ascii="Arial" w:hAnsi="Arial" w:cs="Arial"/>
        </w:rPr>
        <w:t>extraordinárias</w:t>
      </w:r>
      <w:proofErr w:type="gramEnd"/>
      <w:r w:rsidRPr="009D3DB9">
        <w:rPr>
          <w:rFonts w:ascii="Arial" w:hAnsi="Arial" w:cs="Arial"/>
        </w:rPr>
        <w:t xml:space="preserve"> ou urgentes;</w:t>
      </w:r>
    </w:p>
    <w:p w:rsidR="009D3DB9" w:rsidRPr="009D3DB9" w:rsidRDefault="009D3DB9" w:rsidP="009D3DB9">
      <w:pPr>
        <w:suppressAutoHyphens/>
        <w:spacing w:line="320" w:lineRule="exact"/>
        <w:ind w:left="149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</w:rPr>
      </w:pPr>
      <w:proofErr w:type="gramStart"/>
      <w:r w:rsidRPr="009D3DB9">
        <w:rPr>
          <w:rFonts w:ascii="Arial" w:hAnsi="Arial" w:cs="Arial"/>
        </w:rPr>
        <w:t>que</w:t>
      </w:r>
      <w:proofErr w:type="gramEnd"/>
      <w:r w:rsidRPr="009D3DB9">
        <w:rPr>
          <w:rFonts w:ascii="Arial" w:hAnsi="Arial" w:cs="Arial"/>
        </w:rPr>
        <w:t xml:space="preserve"> devam ser efetuadas em outros municípios ou em locais distantes da r</w:t>
      </w:r>
      <w:r w:rsidRPr="009D3DB9">
        <w:rPr>
          <w:rFonts w:ascii="Arial" w:hAnsi="Arial" w:cs="Arial"/>
        </w:rPr>
        <w:t>e</w:t>
      </w:r>
      <w:r w:rsidRPr="009D3DB9">
        <w:rPr>
          <w:rFonts w:ascii="Arial" w:hAnsi="Arial" w:cs="Arial"/>
        </w:rPr>
        <w:t>partição pagadora;</w:t>
      </w:r>
    </w:p>
    <w:p w:rsidR="009D3DB9" w:rsidRPr="009D3DB9" w:rsidRDefault="009D3DB9" w:rsidP="009D3DB9">
      <w:pPr>
        <w:suppressAutoHyphens/>
        <w:spacing w:line="320" w:lineRule="exact"/>
        <w:jc w:val="both"/>
        <w:rPr>
          <w:rFonts w:ascii="Arial" w:hAnsi="Arial" w:cs="Arial"/>
        </w:rPr>
      </w:pPr>
    </w:p>
    <w:p w:rsidR="009D3DB9" w:rsidRPr="009D3DB9" w:rsidRDefault="009D3DB9" w:rsidP="009D3DB9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</w:rPr>
      </w:pPr>
      <w:proofErr w:type="gramStart"/>
      <w:r w:rsidRPr="009D3DB9">
        <w:rPr>
          <w:rFonts w:ascii="Arial" w:hAnsi="Arial" w:cs="Arial"/>
        </w:rPr>
        <w:t>com</w:t>
      </w:r>
      <w:proofErr w:type="gramEnd"/>
      <w:r w:rsidRPr="009D3DB9">
        <w:rPr>
          <w:rFonts w:ascii="Arial" w:hAnsi="Arial" w:cs="Arial"/>
        </w:rPr>
        <w:t xml:space="preserve"> refeições;</w:t>
      </w:r>
    </w:p>
    <w:p w:rsidR="009D3DB9" w:rsidRPr="009D3DB9" w:rsidRDefault="009D3DB9" w:rsidP="009D3DB9">
      <w:pPr>
        <w:suppressAutoHyphens/>
        <w:spacing w:line="320" w:lineRule="exact"/>
        <w:jc w:val="both"/>
        <w:rPr>
          <w:rFonts w:ascii="Arial" w:hAnsi="Arial" w:cs="Arial"/>
        </w:rPr>
      </w:pPr>
    </w:p>
    <w:p w:rsidR="009D3DB9" w:rsidRPr="009D3DB9" w:rsidRDefault="009D3DB9" w:rsidP="009D3DB9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</w:rPr>
      </w:pPr>
      <w:proofErr w:type="gramStart"/>
      <w:r w:rsidRPr="009D3DB9">
        <w:rPr>
          <w:rFonts w:ascii="Arial" w:hAnsi="Arial" w:cs="Arial"/>
        </w:rPr>
        <w:t>com</w:t>
      </w:r>
      <w:proofErr w:type="gramEnd"/>
      <w:r w:rsidRPr="009D3DB9">
        <w:rPr>
          <w:rFonts w:ascii="Arial" w:hAnsi="Arial" w:cs="Arial"/>
        </w:rPr>
        <w:t xml:space="preserve"> transportes e com diárias de viagem;</w:t>
      </w:r>
    </w:p>
    <w:p w:rsidR="009D3DB9" w:rsidRPr="009D3DB9" w:rsidRDefault="009D3DB9" w:rsidP="009D3DB9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</w:rPr>
      </w:pPr>
      <w:bookmarkStart w:id="0" w:name="_GoBack"/>
      <w:bookmarkEnd w:id="0"/>
      <w:proofErr w:type="gramStart"/>
      <w:r w:rsidRPr="009D3DB9">
        <w:rPr>
          <w:rFonts w:ascii="Arial" w:hAnsi="Arial" w:cs="Arial"/>
        </w:rPr>
        <w:lastRenderedPageBreak/>
        <w:t>judiciais</w:t>
      </w:r>
      <w:proofErr w:type="gramEnd"/>
      <w:r w:rsidRPr="009D3DB9">
        <w:rPr>
          <w:rFonts w:ascii="Arial" w:hAnsi="Arial" w:cs="Arial"/>
        </w:rPr>
        <w:t xml:space="preserve"> e de aquisições em leilões;</w:t>
      </w:r>
    </w:p>
    <w:p w:rsidR="009D3DB9" w:rsidRPr="009D3DB9" w:rsidRDefault="009D3DB9" w:rsidP="009D3DB9">
      <w:pPr>
        <w:suppressAutoHyphens/>
        <w:spacing w:line="320" w:lineRule="exact"/>
        <w:jc w:val="both"/>
        <w:rPr>
          <w:rFonts w:ascii="Arial" w:hAnsi="Arial" w:cs="Arial"/>
        </w:rPr>
      </w:pPr>
    </w:p>
    <w:p w:rsidR="009D3DB9" w:rsidRPr="009D3DB9" w:rsidRDefault="009D3DB9" w:rsidP="009D3DB9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</w:rPr>
      </w:pPr>
      <w:proofErr w:type="gramStart"/>
      <w:r w:rsidRPr="009D3DB9">
        <w:rPr>
          <w:rFonts w:ascii="Arial" w:hAnsi="Arial" w:cs="Arial"/>
        </w:rPr>
        <w:t>de</w:t>
      </w:r>
      <w:proofErr w:type="gramEnd"/>
      <w:r w:rsidRPr="009D3DB9">
        <w:rPr>
          <w:rFonts w:ascii="Arial" w:hAnsi="Arial" w:cs="Arial"/>
        </w:rPr>
        <w:t xml:space="preserve"> comissões e conselhos municipais;</w:t>
      </w:r>
    </w:p>
    <w:p w:rsidR="009D3DB9" w:rsidRPr="009D3DB9" w:rsidRDefault="009D3DB9" w:rsidP="009D3DB9">
      <w:pPr>
        <w:suppressAutoHyphens/>
        <w:spacing w:line="320" w:lineRule="exact"/>
        <w:jc w:val="both"/>
        <w:rPr>
          <w:rFonts w:ascii="Arial" w:hAnsi="Arial" w:cs="Arial"/>
        </w:rPr>
      </w:pPr>
    </w:p>
    <w:p w:rsidR="009D3DB9" w:rsidRPr="009D3DB9" w:rsidRDefault="009D3DB9" w:rsidP="009D3DB9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</w:rPr>
      </w:pPr>
      <w:proofErr w:type="gramStart"/>
      <w:r w:rsidRPr="009D3DB9">
        <w:rPr>
          <w:rFonts w:ascii="Arial" w:hAnsi="Arial" w:cs="Arial"/>
        </w:rPr>
        <w:t>de</w:t>
      </w:r>
      <w:proofErr w:type="gramEnd"/>
      <w:r w:rsidRPr="009D3DB9">
        <w:rPr>
          <w:rFonts w:ascii="Arial" w:hAnsi="Arial" w:cs="Arial"/>
        </w:rPr>
        <w:t xml:space="preserve"> viagens;</w:t>
      </w:r>
    </w:p>
    <w:p w:rsidR="009D3DB9" w:rsidRPr="009D3DB9" w:rsidRDefault="009D3DB9" w:rsidP="009D3DB9">
      <w:pPr>
        <w:suppressAutoHyphens/>
        <w:spacing w:line="320" w:lineRule="exact"/>
        <w:jc w:val="both"/>
        <w:rPr>
          <w:rFonts w:ascii="Arial" w:hAnsi="Arial" w:cs="Arial"/>
        </w:rPr>
      </w:pPr>
    </w:p>
    <w:p w:rsidR="009D3DB9" w:rsidRPr="009D3DB9" w:rsidRDefault="009D3DB9" w:rsidP="009D3DB9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</w:rPr>
      </w:pPr>
      <w:proofErr w:type="gramStart"/>
      <w:r w:rsidRPr="009D3DB9">
        <w:rPr>
          <w:rFonts w:ascii="Arial" w:hAnsi="Arial" w:cs="Arial"/>
        </w:rPr>
        <w:t>miúdas</w:t>
      </w:r>
      <w:proofErr w:type="gramEnd"/>
      <w:r w:rsidRPr="009D3DB9">
        <w:rPr>
          <w:rFonts w:ascii="Arial" w:hAnsi="Arial" w:cs="Arial"/>
        </w:rPr>
        <w:t xml:space="preserve"> e de pronto pagamento;</w:t>
      </w:r>
    </w:p>
    <w:p w:rsidR="009D3DB9" w:rsidRPr="009D3DB9" w:rsidRDefault="009D3DB9" w:rsidP="009D3DB9">
      <w:pPr>
        <w:suppressAutoHyphens/>
        <w:spacing w:line="320" w:lineRule="exact"/>
        <w:jc w:val="both"/>
        <w:rPr>
          <w:rFonts w:ascii="Arial" w:hAnsi="Arial" w:cs="Arial"/>
        </w:rPr>
      </w:pPr>
    </w:p>
    <w:p w:rsidR="009D3DB9" w:rsidRPr="009D3DB9" w:rsidRDefault="009D3DB9" w:rsidP="009D3DB9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</w:rPr>
      </w:pPr>
      <w:proofErr w:type="gramStart"/>
      <w:r w:rsidRPr="009D3DB9">
        <w:rPr>
          <w:rFonts w:ascii="Arial" w:hAnsi="Arial" w:cs="Arial"/>
        </w:rPr>
        <w:t>de</w:t>
      </w:r>
      <w:proofErr w:type="gramEnd"/>
      <w:r w:rsidRPr="009D3DB9">
        <w:rPr>
          <w:rFonts w:ascii="Arial" w:hAnsi="Arial" w:cs="Arial"/>
        </w:rPr>
        <w:t xml:space="preserve"> assistência social;</w:t>
      </w:r>
    </w:p>
    <w:p w:rsidR="009D3DB9" w:rsidRPr="009D3DB9" w:rsidRDefault="009D3DB9" w:rsidP="009D3DB9">
      <w:pPr>
        <w:suppressAutoHyphens/>
        <w:spacing w:line="320" w:lineRule="exact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left="1418" w:hanging="28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 xml:space="preserve">j. </w:t>
      </w:r>
      <w:r w:rsidRPr="009D3DB9">
        <w:rPr>
          <w:rFonts w:ascii="Arial" w:hAnsi="Arial" w:cs="Arial"/>
        </w:rPr>
        <w:t>excepcionais que não possam ou não convenham se subordinar ao regime normal, desde que autorizadas pela autoridade competente.</w:t>
      </w:r>
    </w:p>
    <w:p w:rsidR="009D3DB9" w:rsidRPr="009D3DB9" w:rsidRDefault="009D3DB9" w:rsidP="009D3DB9">
      <w:pPr>
        <w:suppressAutoHyphens/>
        <w:spacing w:line="320" w:lineRule="exact"/>
        <w:ind w:left="1418" w:hanging="28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>§ 1º</w:t>
      </w:r>
      <w:r w:rsidRPr="009D3DB9">
        <w:rPr>
          <w:rFonts w:ascii="Arial" w:hAnsi="Arial" w:cs="Arial"/>
        </w:rPr>
        <w:t xml:space="preserve"> Consideram-se despesas extraordinárias aquelas que, por sua natureza e pelo fato de serem inadiáveis, não possam aguardar processamento normal, sob pena de prejuízo do serviço a que se pretende atender.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>§ 2º</w:t>
      </w:r>
      <w:r w:rsidRPr="009D3DB9">
        <w:rPr>
          <w:rFonts w:ascii="Arial" w:hAnsi="Arial" w:cs="Arial"/>
        </w:rPr>
        <w:t xml:space="preserve"> Consideram-se despesas urgentes aquelas destinadas ao pronto atendimento de situações emergenciais que possam ocasionar prejuízo ou comprometer a segurança das pessoas, obras, serviços, bens ou equipame</w:t>
      </w:r>
      <w:r w:rsidRPr="009D3DB9">
        <w:rPr>
          <w:rFonts w:ascii="Arial" w:hAnsi="Arial" w:cs="Arial"/>
        </w:rPr>
        <w:t>n</w:t>
      </w:r>
      <w:r w:rsidRPr="009D3DB9">
        <w:rPr>
          <w:rFonts w:ascii="Arial" w:hAnsi="Arial" w:cs="Arial"/>
        </w:rPr>
        <w:t>tos.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>§ 3º</w:t>
      </w:r>
      <w:r w:rsidRPr="009D3DB9">
        <w:rPr>
          <w:rFonts w:ascii="Arial" w:hAnsi="Arial" w:cs="Arial"/>
        </w:rPr>
        <w:t xml:space="preserve"> Consideram-se como viagens a serviço, a locomoção do servidor ou do agente político para exercer atividades ou desempenhar atribu</w:t>
      </w:r>
      <w:r w:rsidRPr="009D3DB9">
        <w:rPr>
          <w:rFonts w:ascii="Arial" w:hAnsi="Arial" w:cs="Arial"/>
        </w:rPr>
        <w:t>i</w:t>
      </w:r>
      <w:r w:rsidRPr="009D3DB9">
        <w:rPr>
          <w:rFonts w:ascii="Arial" w:hAnsi="Arial" w:cs="Arial"/>
        </w:rPr>
        <w:t>ções de interesse da administração, fora do município, a serviço, ou em mi</w:t>
      </w:r>
      <w:r w:rsidRPr="009D3DB9">
        <w:rPr>
          <w:rFonts w:ascii="Arial" w:hAnsi="Arial" w:cs="Arial"/>
        </w:rPr>
        <w:t>s</w:t>
      </w:r>
      <w:r w:rsidRPr="009D3DB9">
        <w:rPr>
          <w:rFonts w:ascii="Arial" w:hAnsi="Arial" w:cs="Arial"/>
        </w:rPr>
        <w:t>são oficial ou de estudo, inclusive para fins de treinamento, reciclagem, qualificação profissional e pesquisa, desde que previamente designado ou aut</w:t>
      </w:r>
      <w:r w:rsidRPr="009D3DB9">
        <w:rPr>
          <w:rFonts w:ascii="Arial" w:hAnsi="Arial" w:cs="Arial"/>
        </w:rPr>
        <w:t>o</w:t>
      </w:r>
      <w:r w:rsidRPr="009D3DB9">
        <w:rPr>
          <w:rFonts w:ascii="Arial" w:hAnsi="Arial" w:cs="Arial"/>
        </w:rPr>
        <w:t>rizado.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>§ 4º</w:t>
      </w:r>
      <w:r w:rsidRPr="009D3DB9">
        <w:rPr>
          <w:rFonts w:ascii="Arial" w:hAnsi="Arial" w:cs="Arial"/>
        </w:rPr>
        <w:t xml:space="preserve"> Consideram-se como despesas miúdas de pronto pagamento, aquelas relativas a aquisições de material de consumo em quantidade restrita para uso e aplicação imediata, os pequenos serviços de terceiros em geral, passagens, xerocópias e outras que não sejam de grande vulto e de necess</w:t>
      </w:r>
      <w:r w:rsidRPr="009D3DB9">
        <w:rPr>
          <w:rFonts w:ascii="Arial" w:hAnsi="Arial" w:cs="Arial"/>
        </w:rPr>
        <w:t>i</w:t>
      </w:r>
      <w:r w:rsidRPr="009D3DB9">
        <w:rPr>
          <w:rFonts w:ascii="Arial" w:hAnsi="Arial" w:cs="Arial"/>
        </w:rPr>
        <w:t>dade imediata.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>§ 5º</w:t>
      </w:r>
      <w:r w:rsidRPr="009D3DB9">
        <w:rPr>
          <w:rFonts w:ascii="Arial" w:hAnsi="Arial" w:cs="Arial"/>
        </w:rPr>
        <w:t xml:space="preserve"> Considera-se servidor público em alcança</w:t>
      </w:r>
      <w:r w:rsidRPr="009D3DB9">
        <w:rPr>
          <w:rFonts w:ascii="Arial" w:hAnsi="Arial" w:cs="Arial"/>
          <w:shd w:val="clear" w:color="auto" w:fill="FFFFFF"/>
        </w:rPr>
        <w:t xml:space="preserve"> aquele que não prestou contas do </w:t>
      </w:r>
      <w:r w:rsidRPr="009D3DB9">
        <w:rPr>
          <w:rFonts w:ascii="Arial" w:hAnsi="Arial" w:cs="Arial"/>
          <w:bCs/>
          <w:shd w:val="clear" w:color="auto" w:fill="FFFFFF"/>
        </w:rPr>
        <w:t>adiantamento</w:t>
      </w:r>
      <w:r w:rsidRPr="009D3DB9">
        <w:rPr>
          <w:rFonts w:ascii="Arial" w:hAnsi="Arial" w:cs="Arial"/>
          <w:shd w:val="clear" w:color="auto" w:fill="FFFFFF"/>
        </w:rPr>
        <w:t> no prazo estabelecido, ou que teve as contas rejeitadas em virtude de desvio, desfalque e/ou má aplicação de recursos públicos verificada na prestação de contas.</w:t>
      </w:r>
    </w:p>
    <w:p w:rsidR="009D3DB9" w:rsidRPr="009D3DB9" w:rsidRDefault="009D3DB9" w:rsidP="009D3DB9">
      <w:pPr>
        <w:suppressAutoHyphens/>
        <w:spacing w:line="320" w:lineRule="exact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 xml:space="preserve">§ 6º </w:t>
      </w:r>
      <w:r w:rsidRPr="009D3DB9">
        <w:rPr>
          <w:rFonts w:ascii="Arial" w:hAnsi="Arial" w:cs="Arial"/>
        </w:rPr>
        <w:t>Não são passíveis de aquisição como despesa miúda e de pronto pag</w:t>
      </w:r>
      <w:r w:rsidRPr="009D3DB9">
        <w:rPr>
          <w:rFonts w:ascii="Arial" w:hAnsi="Arial" w:cs="Arial"/>
        </w:rPr>
        <w:t>a</w:t>
      </w:r>
      <w:r w:rsidRPr="009D3DB9">
        <w:rPr>
          <w:rFonts w:ascii="Arial" w:hAnsi="Arial" w:cs="Arial"/>
        </w:rPr>
        <w:t>mento os bens de uso ou consumo remotos.</w:t>
      </w:r>
    </w:p>
    <w:p w:rsidR="009D3DB9" w:rsidRPr="009D3DB9" w:rsidRDefault="009D3DB9" w:rsidP="009D3DB9">
      <w:pPr>
        <w:suppressAutoHyphens/>
        <w:spacing w:line="320" w:lineRule="exact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lastRenderedPageBreak/>
        <w:t xml:space="preserve">Art. 3º </w:t>
      </w:r>
      <w:r w:rsidRPr="009D3DB9">
        <w:rPr>
          <w:rFonts w:ascii="Arial" w:hAnsi="Arial" w:cs="Arial"/>
        </w:rPr>
        <w:t>Os adiantamentos serão únicos ou de base mensal.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 xml:space="preserve">§ 1º </w:t>
      </w:r>
      <w:r w:rsidRPr="009D3DB9">
        <w:rPr>
          <w:rFonts w:ascii="Arial" w:hAnsi="Arial" w:cs="Arial"/>
        </w:rPr>
        <w:t>Os únicos são aqueles concedidos para atendimento de determinadas despesas com prazos de aplicação fixados pela autoridade competente, compatíveis com a necessidade da aplicação e não superiores a sessenta (60) dias contados da entrega do numerário ao agente público.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 xml:space="preserve">§ 2º </w:t>
      </w:r>
      <w:r w:rsidRPr="009D3DB9">
        <w:rPr>
          <w:rFonts w:ascii="Arial" w:hAnsi="Arial" w:cs="Arial"/>
        </w:rPr>
        <w:t>Os de base mensal são aqueles concedidos para aplicação em cada mês civil, podendo ser deferidos para uma sequência de meses, desde que não se ultrapasse o exercício financeiro.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 xml:space="preserve">§ 3º </w:t>
      </w:r>
      <w:r w:rsidRPr="009D3DB9">
        <w:rPr>
          <w:rFonts w:ascii="Arial" w:hAnsi="Arial" w:cs="Arial"/>
        </w:rPr>
        <w:t>Nos adiantamentos de base mensal, o numerário d</w:t>
      </w:r>
      <w:r w:rsidRPr="009D3DB9">
        <w:rPr>
          <w:rFonts w:ascii="Arial" w:hAnsi="Arial" w:cs="Arial"/>
        </w:rPr>
        <w:t>e</w:t>
      </w:r>
      <w:r w:rsidRPr="009D3DB9">
        <w:rPr>
          <w:rFonts w:ascii="Arial" w:hAnsi="Arial" w:cs="Arial"/>
        </w:rPr>
        <w:t>verá estar à disposição do responsável no primeiro dia de cada mês, em todos os períodos de aplicação def</w:t>
      </w:r>
      <w:r w:rsidRPr="009D3DB9">
        <w:rPr>
          <w:rFonts w:ascii="Arial" w:hAnsi="Arial" w:cs="Arial"/>
        </w:rPr>
        <w:t>e</w:t>
      </w:r>
      <w:r w:rsidRPr="009D3DB9">
        <w:rPr>
          <w:rFonts w:ascii="Arial" w:hAnsi="Arial" w:cs="Arial"/>
        </w:rPr>
        <w:t>ridos.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 xml:space="preserve">Art. 4º </w:t>
      </w:r>
      <w:r w:rsidRPr="009D3DB9">
        <w:rPr>
          <w:rFonts w:ascii="Arial" w:hAnsi="Arial" w:cs="Arial"/>
        </w:rPr>
        <w:t>Os responsáveis por adiantamentos prestarão co</w:t>
      </w:r>
      <w:r w:rsidRPr="009D3DB9">
        <w:rPr>
          <w:rFonts w:ascii="Arial" w:hAnsi="Arial" w:cs="Arial"/>
        </w:rPr>
        <w:t>n</w:t>
      </w:r>
      <w:r w:rsidRPr="009D3DB9">
        <w:rPr>
          <w:rFonts w:ascii="Arial" w:hAnsi="Arial" w:cs="Arial"/>
        </w:rPr>
        <w:t>tas: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>I</w:t>
      </w:r>
      <w:r w:rsidRPr="009D3DB9">
        <w:rPr>
          <w:rFonts w:ascii="Arial" w:hAnsi="Arial" w:cs="Arial"/>
        </w:rPr>
        <w:t xml:space="preserve"> - No prazo de cinco (5) dias após a realização da última despesa, no caso dos únicos;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 xml:space="preserve">II </w:t>
      </w:r>
      <w:r w:rsidRPr="009D3DB9">
        <w:rPr>
          <w:rFonts w:ascii="Arial" w:hAnsi="Arial" w:cs="Arial"/>
        </w:rPr>
        <w:t xml:space="preserve">- Até o dia dez (10) de cada mês </w:t>
      </w:r>
      <w:proofErr w:type="spellStart"/>
      <w:r w:rsidRPr="009D3DB9">
        <w:rPr>
          <w:rFonts w:ascii="Arial" w:hAnsi="Arial" w:cs="Arial"/>
        </w:rPr>
        <w:t>subseqüente</w:t>
      </w:r>
      <w:proofErr w:type="spellEnd"/>
      <w:r w:rsidRPr="009D3DB9">
        <w:rPr>
          <w:rFonts w:ascii="Arial" w:hAnsi="Arial" w:cs="Arial"/>
        </w:rPr>
        <w:t xml:space="preserve"> ao da </w:t>
      </w:r>
      <w:r w:rsidRPr="009D3DB9">
        <w:rPr>
          <w:rFonts w:ascii="Arial" w:hAnsi="Arial" w:cs="Arial"/>
        </w:rPr>
        <w:t>a</w:t>
      </w:r>
      <w:r w:rsidRPr="009D3DB9">
        <w:rPr>
          <w:rFonts w:ascii="Arial" w:hAnsi="Arial" w:cs="Arial"/>
        </w:rPr>
        <w:t>plicação, nos de base mensal.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 xml:space="preserve">Art. 5º </w:t>
      </w:r>
      <w:r w:rsidRPr="009D3DB9">
        <w:rPr>
          <w:rFonts w:ascii="Arial" w:hAnsi="Arial" w:cs="Arial"/>
        </w:rPr>
        <w:t>Os adiantamentos serão movimentados preferenc</w:t>
      </w:r>
      <w:r w:rsidRPr="009D3DB9">
        <w:rPr>
          <w:rFonts w:ascii="Arial" w:hAnsi="Arial" w:cs="Arial"/>
        </w:rPr>
        <w:t>i</w:t>
      </w:r>
      <w:r w:rsidRPr="009D3DB9">
        <w:rPr>
          <w:rFonts w:ascii="Arial" w:hAnsi="Arial" w:cs="Arial"/>
        </w:rPr>
        <w:t>almente em conta bancária especial, aberta em nome do servidor público respons</w:t>
      </w:r>
      <w:r w:rsidRPr="009D3DB9">
        <w:rPr>
          <w:rFonts w:ascii="Arial" w:hAnsi="Arial" w:cs="Arial"/>
        </w:rPr>
        <w:t>á</w:t>
      </w:r>
      <w:r w:rsidRPr="009D3DB9">
        <w:rPr>
          <w:rFonts w:ascii="Arial" w:hAnsi="Arial" w:cs="Arial"/>
        </w:rPr>
        <w:t xml:space="preserve">vel. 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  <w:vertAlign w:val="superscript"/>
        </w:rPr>
      </w:pPr>
      <w:r w:rsidRPr="009D3DB9">
        <w:rPr>
          <w:rFonts w:ascii="Arial" w:hAnsi="Arial" w:cs="Arial"/>
          <w:b/>
        </w:rPr>
        <w:t xml:space="preserve">Art. 6º </w:t>
      </w:r>
      <w:r w:rsidRPr="009D3DB9">
        <w:rPr>
          <w:rFonts w:ascii="Arial" w:hAnsi="Arial" w:cs="Arial"/>
        </w:rPr>
        <w:t>As prestações de contas serão efetuadas segundo instruções expedidas e modelos aprovados pelo Secretário Municipal de Fina</w:t>
      </w:r>
      <w:r w:rsidRPr="009D3DB9">
        <w:rPr>
          <w:rFonts w:ascii="Arial" w:hAnsi="Arial" w:cs="Arial"/>
        </w:rPr>
        <w:t>n</w:t>
      </w:r>
      <w:r w:rsidRPr="009D3DB9">
        <w:rPr>
          <w:rFonts w:ascii="Arial" w:hAnsi="Arial" w:cs="Arial"/>
        </w:rPr>
        <w:t xml:space="preserve">ças. 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  <w:b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 xml:space="preserve">Parágrafo único </w:t>
      </w:r>
      <w:r w:rsidRPr="009D3DB9">
        <w:rPr>
          <w:rFonts w:ascii="Arial" w:hAnsi="Arial" w:cs="Arial"/>
        </w:rPr>
        <w:t>Em relação a cada documento de despesa, constará na prestação de contas a identificação de quem efetivamente realizou o gasto, bem como a identificação do seu ordenador, quando não for o próprio re</w:t>
      </w:r>
      <w:r w:rsidRPr="009D3DB9">
        <w:rPr>
          <w:rFonts w:ascii="Arial" w:hAnsi="Arial" w:cs="Arial"/>
        </w:rPr>
        <w:t>s</w:t>
      </w:r>
      <w:r w:rsidRPr="009D3DB9">
        <w:rPr>
          <w:rFonts w:ascii="Arial" w:hAnsi="Arial" w:cs="Arial"/>
        </w:rPr>
        <w:t>ponsável pelo adiantamento.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 xml:space="preserve">Art. 7º </w:t>
      </w:r>
      <w:r w:rsidRPr="009D3DB9">
        <w:rPr>
          <w:rFonts w:ascii="Arial" w:hAnsi="Arial" w:cs="Arial"/>
        </w:rPr>
        <w:t>O responsável que não prestar as contas no prazo ficará sujeito a processo administrativo para a apuração da falta e do alcance quando for o c</w:t>
      </w:r>
      <w:r w:rsidRPr="009D3DB9">
        <w:rPr>
          <w:rFonts w:ascii="Arial" w:hAnsi="Arial" w:cs="Arial"/>
        </w:rPr>
        <w:t>a</w:t>
      </w:r>
      <w:r w:rsidRPr="009D3DB9">
        <w:rPr>
          <w:rFonts w:ascii="Arial" w:hAnsi="Arial" w:cs="Arial"/>
        </w:rPr>
        <w:t>so.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  <w:b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 xml:space="preserve">Parágrafo único </w:t>
      </w:r>
      <w:r w:rsidRPr="009D3DB9">
        <w:rPr>
          <w:rFonts w:ascii="Arial" w:hAnsi="Arial" w:cs="Arial"/>
        </w:rPr>
        <w:t>O recolhimento do saldo do adiantamento feito após o prazo de prestação de contas será efetuado com acréscimo de corr</w:t>
      </w:r>
      <w:r w:rsidRPr="009D3DB9">
        <w:rPr>
          <w:rFonts w:ascii="Arial" w:hAnsi="Arial" w:cs="Arial"/>
        </w:rPr>
        <w:t>e</w:t>
      </w:r>
      <w:r w:rsidRPr="009D3DB9">
        <w:rPr>
          <w:rFonts w:ascii="Arial" w:hAnsi="Arial" w:cs="Arial"/>
        </w:rPr>
        <w:t>ção monetária e juros de 1% (um por cento) ao mês ou fração.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lastRenderedPageBreak/>
        <w:t xml:space="preserve">Art. 8º </w:t>
      </w:r>
      <w:r w:rsidRPr="009D3DB9">
        <w:rPr>
          <w:rFonts w:ascii="Arial" w:hAnsi="Arial" w:cs="Arial"/>
        </w:rPr>
        <w:t>A realização de gastos em desacordo com a classificação orçamentária ou com desatendimento das normas legais, especialme</w:t>
      </w:r>
      <w:r w:rsidRPr="009D3DB9">
        <w:rPr>
          <w:rFonts w:ascii="Arial" w:hAnsi="Arial" w:cs="Arial"/>
        </w:rPr>
        <w:t>n</w:t>
      </w:r>
      <w:r w:rsidRPr="009D3DB9">
        <w:rPr>
          <w:rFonts w:ascii="Arial" w:hAnsi="Arial" w:cs="Arial"/>
        </w:rPr>
        <w:t>te as que disciplinam a realização da despesa pública e das licitações, importará em responsabilidade pessoal.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  <w:bCs/>
        </w:rPr>
        <w:t>Art. 9º</w:t>
      </w:r>
      <w:r w:rsidRPr="009D3DB9">
        <w:rPr>
          <w:rFonts w:ascii="Arial" w:hAnsi="Arial" w:cs="Arial"/>
          <w:shd w:val="clear" w:color="auto" w:fill="FFFFFF"/>
        </w:rPr>
        <w:t> Fica instituída a diária de viagem no Município de Barra Bonita, destinada aos servidores do Poder Executivo, ocupantes do cargo de Direção Ve</w:t>
      </w:r>
      <w:r w:rsidRPr="009D3DB9">
        <w:rPr>
          <w:rFonts w:ascii="Arial" w:hAnsi="Arial" w:cs="Arial"/>
          <w:shd w:val="clear" w:color="auto" w:fill="FFFFFF"/>
        </w:rPr>
        <w:t>i</w:t>
      </w:r>
      <w:r w:rsidRPr="009D3DB9">
        <w:rPr>
          <w:rFonts w:ascii="Arial" w:hAnsi="Arial" w:cs="Arial"/>
          <w:shd w:val="clear" w:color="auto" w:fill="FFFFFF"/>
        </w:rPr>
        <w:t>cular, que se deslocarem da sede do Município a serviço, para fazer face às despesas com alimentação, sem a necessidade de comprovação mediante Notas ou C</w:t>
      </w:r>
      <w:r w:rsidRPr="009D3DB9">
        <w:rPr>
          <w:rFonts w:ascii="Arial" w:hAnsi="Arial" w:cs="Arial"/>
          <w:shd w:val="clear" w:color="auto" w:fill="FFFFFF"/>
        </w:rPr>
        <w:t>u</w:t>
      </w:r>
      <w:r w:rsidRPr="009D3DB9">
        <w:rPr>
          <w:rFonts w:ascii="Arial" w:hAnsi="Arial" w:cs="Arial"/>
          <w:shd w:val="clear" w:color="auto" w:fill="FFFFFF"/>
        </w:rPr>
        <w:t>pons Fiscais.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  <w:shd w:val="clear" w:color="auto" w:fill="FFFFFF"/>
        </w:rPr>
      </w:pPr>
      <w:r w:rsidRPr="009D3DB9">
        <w:rPr>
          <w:rFonts w:ascii="Arial" w:hAnsi="Arial" w:cs="Arial"/>
          <w:b/>
          <w:bCs/>
        </w:rPr>
        <w:t>§ 1º</w:t>
      </w:r>
      <w:r w:rsidRPr="009D3DB9">
        <w:rPr>
          <w:rFonts w:ascii="Arial" w:hAnsi="Arial" w:cs="Arial"/>
          <w:shd w:val="clear" w:color="auto" w:fill="FFFFFF"/>
        </w:rPr>
        <w:t> O pagamento das diárias instituídas por esta Lei terá caráter de verba indenizatória, não integrando o respectivo salário, vencimento e/ou remuneração para quaisquer efeitos.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  <w:shd w:val="clear" w:color="auto" w:fill="FFFFFF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  <w:shd w:val="clear" w:color="auto" w:fill="FFFFFF"/>
        </w:rPr>
      </w:pPr>
      <w:r w:rsidRPr="009D3DB9">
        <w:rPr>
          <w:rFonts w:ascii="Arial" w:hAnsi="Arial" w:cs="Arial"/>
          <w:b/>
          <w:shd w:val="clear" w:color="auto" w:fill="FFFFFF"/>
        </w:rPr>
        <w:t>§ 2º</w:t>
      </w:r>
      <w:r w:rsidRPr="009D3DB9">
        <w:rPr>
          <w:rFonts w:ascii="Arial" w:hAnsi="Arial" w:cs="Arial"/>
          <w:shd w:val="clear" w:color="auto" w:fill="FFFFFF"/>
        </w:rPr>
        <w:t xml:space="preserve"> Os valores das diárias variar-se-ão de acordo com o horário abrangido pelo deslocamento ou carga horária de duração.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  <w:shd w:val="clear" w:color="auto" w:fill="FFFFFF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 xml:space="preserve">Art. 10. </w:t>
      </w:r>
      <w:r w:rsidRPr="009D3DB9">
        <w:rPr>
          <w:rFonts w:ascii="Arial" w:hAnsi="Arial" w:cs="Arial"/>
        </w:rPr>
        <w:t>As despesas relativas ao regime de adiantamento e à diária de viagem serão regulamentadas por meio de Decreto do</w:t>
      </w:r>
      <w:r w:rsidRPr="009D3DB9">
        <w:rPr>
          <w:rFonts w:ascii="Arial" w:hAnsi="Arial" w:cs="Arial"/>
          <w:shd w:val="clear" w:color="auto" w:fill="FFFFFF"/>
        </w:rPr>
        <w:t xml:space="preserve"> Poder</w:t>
      </w:r>
      <w:r w:rsidRPr="009D3DB9">
        <w:rPr>
          <w:rFonts w:ascii="Arial" w:hAnsi="Arial" w:cs="Arial"/>
        </w:rPr>
        <w:t xml:space="preserve"> Executivo, inclusive no tange às suas aplicações, valores e limites.</w:t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  <w:bCs/>
        </w:rPr>
        <w:t>Art. 11.</w:t>
      </w:r>
      <w:r w:rsidRPr="009D3DB9">
        <w:rPr>
          <w:rFonts w:ascii="Arial" w:hAnsi="Arial" w:cs="Arial"/>
          <w:shd w:val="clear" w:color="auto" w:fill="FFFFFF"/>
        </w:rPr>
        <w:t> As despesas com a execução da presente Lei correrão por conta de dotações próprias do orçamento vigente, suplementadas se necessário.</w:t>
      </w:r>
      <w:r w:rsidRPr="009D3DB9">
        <w:rPr>
          <w:rFonts w:ascii="Arial" w:hAnsi="Arial" w:cs="Arial"/>
        </w:rPr>
        <w:br/>
      </w:r>
    </w:p>
    <w:p w:rsidR="009D3DB9" w:rsidRPr="009D3DB9" w:rsidRDefault="009D3DB9" w:rsidP="009D3DB9">
      <w:pPr>
        <w:suppressAutoHyphens/>
        <w:spacing w:line="320" w:lineRule="exact"/>
        <w:ind w:firstLine="1134"/>
        <w:jc w:val="both"/>
        <w:rPr>
          <w:rFonts w:ascii="Arial" w:hAnsi="Arial" w:cs="Arial"/>
        </w:rPr>
      </w:pPr>
      <w:r w:rsidRPr="009D3DB9">
        <w:rPr>
          <w:rFonts w:ascii="Arial" w:hAnsi="Arial" w:cs="Arial"/>
          <w:b/>
        </w:rPr>
        <w:t xml:space="preserve">Art. 12. </w:t>
      </w:r>
      <w:r w:rsidRPr="009D3DB9">
        <w:rPr>
          <w:rFonts w:ascii="Arial" w:hAnsi="Arial" w:cs="Arial"/>
        </w:rPr>
        <w:t>Esta Lei entrará em vigor na data da sua publicação, revogadas as disposições em contrário, em especial a Lei Municipal nº 1.752, de 14 de setembro de 1995.</w:t>
      </w:r>
    </w:p>
    <w:p w:rsidR="00993F0F" w:rsidRPr="00A5734C" w:rsidRDefault="00993F0F" w:rsidP="00993F0F">
      <w:pPr>
        <w:tabs>
          <w:tab w:val="left" w:pos="3150"/>
        </w:tabs>
        <w:jc w:val="right"/>
        <w:rPr>
          <w:rFonts w:ascii="Arial" w:hAnsi="Arial" w:cs="Arial"/>
        </w:rPr>
      </w:pPr>
    </w:p>
    <w:p w:rsidR="00993F0F" w:rsidRPr="00A5734C" w:rsidRDefault="00993F0F" w:rsidP="00993F0F">
      <w:pPr>
        <w:tabs>
          <w:tab w:val="left" w:pos="3150"/>
        </w:tabs>
        <w:jc w:val="right"/>
        <w:rPr>
          <w:rFonts w:ascii="Arial" w:hAnsi="Arial" w:cs="Arial"/>
        </w:rPr>
      </w:pPr>
      <w:r w:rsidRPr="00A5734C">
        <w:rPr>
          <w:rFonts w:ascii="Arial" w:hAnsi="Arial" w:cs="Arial"/>
        </w:rPr>
        <w:t>Câmara Municipal da Estância Turística de Barra Bonita, 29 de Junho de 2021.</w:t>
      </w:r>
    </w:p>
    <w:p w:rsidR="00993F0F" w:rsidRPr="00A5734C" w:rsidRDefault="00993F0F" w:rsidP="00993F0F">
      <w:pPr>
        <w:tabs>
          <w:tab w:val="left" w:pos="3150"/>
        </w:tabs>
        <w:jc w:val="right"/>
        <w:rPr>
          <w:rFonts w:ascii="Arial" w:hAnsi="Arial" w:cs="Arial"/>
        </w:rPr>
      </w:pPr>
    </w:p>
    <w:p w:rsidR="00993F0F" w:rsidRPr="00A5734C" w:rsidRDefault="00993F0F" w:rsidP="00993F0F">
      <w:pPr>
        <w:tabs>
          <w:tab w:val="left" w:pos="3150"/>
        </w:tabs>
        <w:jc w:val="right"/>
        <w:rPr>
          <w:rFonts w:ascii="Arial" w:hAnsi="Arial" w:cs="Arial"/>
        </w:rPr>
      </w:pPr>
    </w:p>
    <w:p w:rsidR="00993F0F" w:rsidRPr="00A5734C" w:rsidRDefault="00993F0F" w:rsidP="00993F0F">
      <w:pPr>
        <w:tabs>
          <w:tab w:val="left" w:pos="3150"/>
        </w:tabs>
        <w:jc w:val="right"/>
        <w:rPr>
          <w:rFonts w:ascii="Arial" w:hAnsi="Arial" w:cs="Arial"/>
        </w:rPr>
      </w:pPr>
    </w:p>
    <w:p w:rsidR="00993F0F" w:rsidRPr="00A5734C" w:rsidRDefault="00993F0F" w:rsidP="00993F0F">
      <w:pPr>
        <w:tabs>
          <w:tab w:val="left" w:pos="3150"/>
        </w:tabs>
        <w:jc w:val="right"/>
        <w:rPr>
          <w:rFonts w:ascii="Arial" w:hAnsi="Arial" w:cs="Arial"/>
        </w:rPr>
      </w:pPr>
    </w:p>
    <w:p w:rsidR="00993F0F" w:rsidRPr="00A5734C" w:rsidRDefault="00993F0F" w:rsidP="00993F0F">
      <w:pPr>
        <w:tabs>
          <w:tab w:val="left" w:pos="3150"/>
        </w:tabs>
        <w:jc w:val="right"/>
        <w:rPr>
          <w:rFonts w:ascii="Arial" w:hAnsi="Arial" w:cs="Arial"/>
        </w:rPr>
      </w:pPr>
    </w:p>
    <w:p w:rsidR="00993F0F" w:rsidRPr="00A5734C" w:rsidRDefault="00993F0F" w:rsidP="00993F0F">
      <w:pPr>
        <w:spacing w:line="280" w:lineRule="exact"/>
        <w:jc w:val="center"/>
        <w:rPr>
          <w:rFonts w:ascii="Arial" w:hAnsi="Arial" w:cs="Arial"/>
          <w:b/>
        </w:rPr>
      </w:pPr>
      <w:r w:rsidRPr="00A5734C">
        <w:rPr>
          <w:rFonts w:ascii="Arial" w:hAnsi="Arial" w:cs="Arial"/>
          <w:b/>
        </w:rPr>
        <w:t>JOSÉ CARLOS FANTIN</w:t>
      </w:r>
    </w:p>
    <w:p w:rsidR="00993F0F" w:rsidRPr="00A5734C" w:rsidRDefault="00993F0F" w:rsidP="00993F0F">
      <w:pPr>
        <w:jc w:val="center"/>
        <w:rPr>
          <w:rFonts w:ascii="Arial" w:hAnsi="Arial" w:cs="Arial"/>
        </w:rPr>
      </w:pPr>
      <w:r w:rsidRPr="00A5734C">
        <w:rPr>
          <w:rFonts w:ascii="Arial" w:hAnsi="Arial" w:cs="Arial"/>
          <w:b/>
        </w:rPr>
        <w:t>Presidente da Câmara</w:t>
      </w:r>
    </w:p>
    <w:p w:rsidR="00993F0F" w:rsidRPr="00A5734C" w:rsidRDefault="00993F0F" w:rsidP="00993F0F">
      <w:pPr>
        <w:jc w:val="center"/>
      </w:pPr>
    </w:p>
    <w:p w:rsidR="003D1D7C" w:rsidRDefault="003D1D7C"/>
    <w:sectPr w:rsidR="003D1D7C" w:rsidSect="00A5734C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7C6D"/>
    <w:multiLevelType w:val="hybridMultilevel"/>
    <w:tmpl w:val="0F266878"/>
    <w:lvl w:ilvl="0" w:tplc="E28C9D40">
      <w:start w:val="1"/>
      <w:numFmt w:val="lowerLetter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0F"/>
    <w:rsid w:val="003D1D7C"/>
    <w:rsid w:val="00993F0F"/>
    <w:rsid w:val="009D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8AFBD-872B-4212-B532-3F941952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3F0F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93F0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93F0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1003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dcterms:created xsi:type="dcterms:W3CDTF">2021-06-29T11:30:00Z</dcterms:created>
  <dcterms:modified xsi:type="dcterms:W3CDTF">2021-06-29T11:57:00Z</dcterms:modified>
</cp:coreProperties>
</file>