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9C2" w:rsidRDefault="007D79C2" w:rsidP="007D79C2">
      <w:pPr>
        <w:pStyle w:val="Ttulo1"/>
        <w:rPr>
          <w:rFonts w:ascii="Arial" w:hAnsi="Arial" w:cs="Arial"/>
          <w:i w:val="0"/>
          <w:sz w:val="50"/>
          <w:szCs w:val="50"/>
          <w:u w:val="none"/>
        </w:rPr>
      </w:pPr>
    </w:p>
    <w:p w:rsidR="007D79C2" w:rsidRDefault="002944FF" w:rsidP="007D79C2">
      <w:pPr>
        <w:pStyle w:val="Ttulo1"/>
        <w:rPr>
          <w:rFonts w:ascii="Arial" w:hAnsi="Arial" w:cs="Arial"/>
          <w:i w:val="0"/>
          <w:sz w:val="50"/>
          <w:szCs w:val="50"/>
          <w:u w:val="none"/>
        </w:rPr>
      </w:pPr>
      <w:r>
        <w:rPr>
          <w:rFonts w:ascii="Arial" w:hAnsi="Arial" w:cs="Arial"/>
          <w:i w:val="0"/>
          <w:sz w:val="50"/>
          <w:szCs w:val="50"/>
          <w:u w:val="none"/>
        </w:rPr>
        <w:t>MOÇÃO DE APELO</w:t>
      </w:r>
    </w:p>
    <w:p w:rsidR="007D79C2" w:rsidRDefault="007D79C2" w:rsidP="007D79C2">
      <w:pPr>
        <w:rPr>
          <w:lang w:eastAsia="pt-BR"/>
        </w:rPr>
      </w:pPr>
    </w:p>
    <w:p w:rsidR="007D79C2" w:rsidRDefault="007D79C2" w:rsidP="007D79C2">
      <w:pPr>
        <w:jc w:val="center"/>
        <w:rPr>
          <w:lang w:eastAsia="pt-BR"/>
        </w:rPr>
      </w:pPr>
    </w:p>
    <w:p w:rsidR="007D79C2" w:rsidRDefault="002944FF" w:rsidP="007D79C2">
      <w:pPr>
        <w:spacing w:line="360" w:lineRule="auto"/>
        <w:jc w:val="center"/>
        <w:rPr>
          <w:rFonts w:ascii="Arial" w:hAnsi="Arial" w:cs="Arial"/>
          <w:sz w:val="28"/>
          <w:szCs w:val="24"/>
          <w:lang w:eastAsia="pt-BR"/>
        </w:rPr>
      </w:pPr>
      <w:r w:rsidRPr="007D79C2">
        <w:rPr>
          <w:rFonts w:ascii="Arial" w:hAnsi="Arial" w:cs="Arial"/>
          <w:sz w:val="28"/>
          <w:szCs w:val="24"/>
          <w:lang w:eastAsia="pt-BR"/>
        </w:rPr>
        <w:t>Apresento à Mesa, ouvindo o Douto Plenário, MOÇÃO DE APELO</w:t>
      </w:r>
      <w:r>
        <w:rPr>
          <w:rFonts w:ascii="Arial" w:hAnsi="Arial" w:cs="Arial"/>
          <w:sz w:val="28"/>
          <w:szCs w:val="24"/>
          <w:lang w:eastAsia="pt-BR"/>
        </w:rPr>
        <w:t xml:space="preserve"> ao Sr. Prefeito para que determine ao departamento competente a construção de uma sala para velório no nove cemitério, localizado nos altos da cidade (Sonho Nosso).</w:t>
      </w:r>
    </w:p>
    <w:p w:rsidR="007D79C2" w:rsidRDefault="007D79C2" w:rsidP="007D79C2">
      <w:pPr>
        <w:spacing w:line="360" w:lineRule="auto"/>
        <w:jc w:val="both"/>
        <w:rPr>
          <w:rFonts w:ascii="Arial" w:hAnsi="Arial" w:cs="Arial"/>
          <w:sz w:val="28"/>
          <w:szCs w:val="24"/>
          <w:lang w:eastAsia="pt-BR"/>
        </w:rPr>
      </w:pPr>
    </w:p>
    <w:p w:rsidR="007D79C2" w:rsidRDefault="007D79C2" w:rsidP="007D79C2">
      <w:pPr>
        <w:pStyle w:val="Ttulo1"/>
        <w:rPr>
          <w:rFonts w:ascii="Arial" w:hAnsi="Arial" w:cs="Arial"/>
          <w:i w:val="0"/>
          <w:sz w:val="50"/>
          <w:szCs w:val="50"/>
          <w:u w:val="none"/>
        </w:rPr>
      </w:pPr>
    </w:p>
    <w:p w:rsidR="007D79C2" w:rsidRDefault="002944FF" w:rsidP="007D79C2">
      <w:pPr>
        <w:pStyle w:val="Ttulo1"/>
        <w:rPr>
          <w:rFonts w:ascii="Arial" w:hAnsi="Arial" w:cs="Arial"/>
          <w:i w:val="0"/>
          <w:sz w:val="50"/>
          <w:szCs w:val="50"/>
          <w:u w:val="none"/>
        </w:rPr>
      </w:pPr>
      <w:r>
        <w:rPr>
          <w:rFonts w:ascii="Arial" w:hAnsi="Arial" w:cs="Arial"/>
          <w:i w:val="0"/>
          <w:sz w:val="50"/>
          <w:szCs w:val="50"/>
          <w:u w:val="none"/>
        </w:rPr>
        <w:t>JUSTIFICATIVA</w:t>
      </w:r>
    </w:p>
    <w:p w:rsidR="007D79C2" w:rsidRDefault="007D79C2" w:rsidP="007D79C2">
      <w:pPr>
        <w:rPr>
          <w:lang w:eastAsia="pt-BR"/>
        </w:rPr>
      </w:pPr>
    </w:p>
    <w:p w:rsidR="007D79C2" w:rsidRPr="007D79C2" w:rsidRDefault="007D79C2" w:rsidP="007D79C2">
      <w:pPr>
        <w:rPr>
          <w:lang w:eastAsia="pt-BR"/>
        </w:rPr>
      </w:pPr>
    </w:p>
    <w:p w:rsidR="007D79C2" w:rsidRDefault="002944FF" w:rsidP="007D79C2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Moradores de Barra Bonita que precisaram enterrar seus entes queridos no novo cemitério municipal reclamaram que o velório foi realizado no cemitério localizado na Avenida da Saudade e que, com isso, o corpo precisa ser levado até os altos </w:t>
      </w:r>
      <w:r>
        <w:rPr>
          <w:rFonts w:ascii="Arial" w:hAnsi="Arial" w:cs="Arial"/>
          <w:sz w:val="26"/>
          <w:szCs w:val="26"/>
        </w:rPr>
        <w:t xml:space="preserve">da cidade, gerando desconforto aos familiares e demais presentes. </w:t>
      </w:r>
    </w:p>
    <w:p w:rsidR="007D79C2" w:rsidRDefault="007D79C2" w:rsidP="007D79C2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7D79C2" w:rsidRDefault="002944FF" w:rsidP="007D79C2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Por isso, solicito ao Sr. Prefeito que determine ao departamento competente que verifique a possibilidade de construir ao menos uma sala de velório no novo cemitério, evitando assim esse t</w:t>
      </w:r>
      <w:r>
        <w:rPr>
          <w:rFonts w:ascii="Arial" w:hAnsi="Arial" w:cs="Arial"/>
          <w:sz w:val="26"/>
          <w:szCs w:val="26"/>
        </w:rPr>
        <w:t xml:space="preserve">ipo de situação desconfortável. </w:t>
      </w:r>
    </w:p>
    <w:p w:rsidR="007D79C2" w:rsidRDefault="007D79C2" w:rsidP="007D79C2">
      <w:pPr>
        <w:spacing w:line="240" w:lineRule="auto"/>
        <w:jc w:val="center"/>
        <w:rPr>
          <w:rFonts w:ascii="Arial" w:hAnsi="Arial" w:cs="Arial"/>
          <w:sz w:val="26"/>
          <w:szCs w:val="26"/>
        </w:rPr>
      </w:pPr>
    </w:p>
    <w:p w:rsidR="007D79C2" w:rsidRDefault="007D79C2" w:rsidP="007D79C2">
      <w:pPr>
        <w:spacing w:line="240" w:lineRule="auto"/>
        <w:jc w:val="center"/>
        <w:rPr>
          <w:rFonts w:ascii="Arial" w:hAnsi="Arial" w:cs="Arial"/>
          <w:sz w:val="26"/>
          <w:szCs w:val="26"/>
        </w:rPr>
      </w:pPr>
    </w:p>
    <w:p w:rsidR="007D79C2" w:rsidRDefault="002944FF" w:rsidP="007D79C2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24 de </w:t>
      </w:r>
      <w:r w:rsidR="00A53C9C">
        <w:rPr>
          <w:rFonts w:ascii="Arial" w:hAnsi="Arial" w:cs="Arial"/>
          <w:sz w:val="26"/>
          <w:szCs w:val="26"/>
        </w:rPr>
        <w:t>junho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2021.</w:t>
      </w:r>
    </w:p>
    <w:p w:rsidR="007D79C2" w:rsidRDefault="007D79C2" w:rsidP="007D79C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7D79C2" w:rsidRDefault="007D79C2" w:rsidP="007D79C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7D79C2" w:rsidRDefault="002944FF" w:rsidP="007D79C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Dr. Afonso Gabriel Bressan Bressanin</w:t>
      </w:r>
    </w:p>
    <w:p w:rsidR="00AE3EFE" w:rsidRPr="007D79C2" w:rsidRDefault="002944FF" w:rsidP="007D79C2">
      <w:pPr>
        <w:spacing w:after="0" w:line="240" w:lineRule="auto"/>
        <w:jc w:val="center"/>
      </w:pPr>
      <w:r>
        <w:rPr>
          <w:rFonts w:ascii="Arial" w:hAnsi="Arial" w:cs="Arial"/>
          <w:b/>
          <w:sz w:val="26"/>
          <w:szCs w:val="26"/>
        </w:rPr>
        <w:t>Vereador</w:t>
      </w:r>
    </w:p>
    <w:sectPr w:rsidR="00AE3EFE" w:rsidRPr="007D79C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4FF" w:rsidRDefault="002944FF">
      <w:pPr>
        <w:spacing w:after="0" w:line="240" w:lineRule="auto"/>
      </w:pPr>
      <w:r>
        <w:separator/>
      </w:r>
    </w:p>
  </w:endnote>
  <w:endnote w:type="continuationSeparator" w:id="0">
    <w:p w:rsidR="002944FF" w:rsidRDefault="0029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4FF" w:rsidRDefault="002944FF">
      <w:pPr>
        <w:spacing w:after="0" w:line="240" w:lineRule="auto"/>
      </w:pPr>
      <w:r>
        <w:separator/>
      </w:r>
    </w:p>
  </w:footnote>
  <w:footnote w:type="continuationSeparator" w:id="0">
    <w:p w:rsidR="002944FF" w:rsidRDefault="00294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E2" w:rsidRDefault="002944F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C2"/>
    <w:rsid w:val="002944FF"/>
    <w:rsid w:val="005B0C93"/>
    <w:rsid w:val="007D79C2"/>
    <w:rsid w:val="00A53C9C"/>
    <w:rsid w:val="00AE3EFE"/>
    <w:rsid w:val="00D7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4D58F-AE70-4864-94BA-198581C5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9C2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7D79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D79C2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0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2</cp:revision>
  <cp:lastPrinted>2021-06-24T14:34:00Z</cp:lastPrinted>
  <dcterms:created xsi:type="dcterms:W3CDTF">2021-06-24T14:00:00Z</dcterms:created>
  <dcterms:modified xsi:type="dcterms:W3CDTF">2021-06-24T14:36:00Z</dcterms:modified>
</cp:coreProperties>
</file>