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C053C7">
        <w:rPr>
          <w:rFonts w:ascii="Arial" w:hAnsi="Arial" w:cs="Arial"/>
          <w:b/>
          <w:sz w:val="36"/>
          <w:szCs w:val="36"/>
        </w:rPr>
        <w:t>55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691193" w:rsidRDefault="00800C9E" w:rsidP="00691193">
      <w:pPr>
        <w:widowControl w:val="0"/>
        <w:ind w:left="2835"/>
        <w:jc w:val="both"/>
        <w:rPr>
          <w:rStyle w:val="Forte"/>
          <w:rFonts w:ascii="Arial" w:hAnsi="Arial" w:cs="Arial"/>
          <w:sz w:val="28"/>
        </w:rPr>
      </w:pPr>
      <w:r w:rsidRPr="00800C9E">
        <w:rPr>
          <w:rFonts w:ascii="Arial" w:hAnsi="Arial" w:cs="Arial"/>
          <w:b/>
          <w:bCs/>
          <w:iCs/>
          <w:szCs w:val="26"/>
        </w:rPr>
        <w:t>DISPÕE SOBRE A CAMPANHA PERMANENTE DE CONSCIENTIZAÇÃO, INFORMAÇÃO E INCENTIVO À VACINAÇÃO NO MUNICÍPIO DE BARRA BONITA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364E30">
        <w:rPr>
          <w:rFonts w:ascii="Arial" w:hAnsi="Arial" w:cs="Arial"/>
          <w:szCs w:val="26"/>
        </w:rPr>
        <w:t>31</w:t>
      </w:r>
      <w:r w:rsidR="005767FD">
        <w:rPr>
          <w:rFonts w:ascii="Arial" w:hAnsi="Arial" w:cs="Arial"/>
          <w:szCs w:val="26"/>
        </w:rPr>
        <w:t xml:space="preserve"> de Maio </w:t>
      </w:r>
      <w:r w:rsidR="002401E7">
        <w:rPr>
          <w:rFonts w:ascii="Arial" w:hAnsi="Arial" w:cs="Arial"/>
          <w:szCs w:val="26"/>
        </w:rPr>
        <w:t>de 2021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800C9E" w:rsidRDefault="00800C9E" w:rsidP="00800C9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43161">
        <w:rPr>
          <w:rFonts w:ascii="Arial" w:hAnsi="Arial" w:cs="Arial"/>
          <w:b/>
        </w:rPr>
        <w:t>Art. 1º -</w:t>
      </w:r>
      <w:r>
        <w:rPr>
          <w:rFonts w:ascii="Arial" w:hAnsi="Arial" w:cs="Arial"/>
          <w:b/>
        </w:rPr>
        <w:t xml:space="preserve"> </w:t>
      </w:r>
      <w:r w:rsidRPr="00943161">
        <w:rPr>
          <w:rFonts w:ascii="Arial" w:hAnsi="Arial" w:cs="Arial"/>
        </w:rPr>
        <w:t>Fica o Poder Executivo autorizado a realizar Campanhas Permanentes de Conscientização, Informação e Incentivo à Vacinação, tendo como objetivos principais os seguintes:</w:t>
      </w:r>
    </w:p>
    <w:p w:rsidR="00800C9E" w:rsidRPr="00943161" w:rsidRDefault="00800C9E" w:rsidP="00800C9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800C9E" w:rsidRDefault="00800C9E" w:rsidP="00800C9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43161">
        <w:rPr>
          <w:rFonts w:ascii="Arial" w:hAnsi="Arial" w:cs="Arial"/>
          <w:b/>
        </w:rPr>
        <w:t>I -</w:t>
      </w:r>
      <w:r w:rsidRPr="00943161">
        <w:rPr>
          <w:rFonts w:ascii="Arial" w:hAnsi="Arial" w:cs="Arial"/>
        </w:rPr>
        <w:t xml:space="preserve"> incentivar campanhas informativas, com materiais impressos e/ou digitais, para ampliar o conhecimento da população, promovendo a disseminação de informações corretas e fidedignas quanto à importância, à eficiência e à eficácia da vacinação para o controle e a erradicação de doenças; </w:t>
      </w:r>
    </w:p>
    <w:p w:rsidR="00800C9E" w:rsidRPr="00943161" w:rsidRDefault="00800C9E" w:rsidP="00800C9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800C9E" w:rsidRDefault="00800C9E" w:rsidP="00800C9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43161">
        <w:rPr>
          <w:rFonts w:ascii="Arial" w:hAnsi="Arial" w:cs="Arial"/>
          <w:b/>
        </w:rPr>
        <w:t>II -</w:t>
      </w:r>
      <w:r w:rsidRPr="00943161">
        <w:rPr>
          <w:rFonts w:ascii="Arial" w:hAnsi="Arial" w:cs="Arial"/>
        </w:rPr>
        <w:t xml:space="preserve"> promover a realização de atividades educativas no âmbito das redes públicas e privadas de saúde e de ensino, para combater de forma contínua a propagação de informações falsas e contrárias ao sucesso das campanhas de vacinação e dos programas de imunização; e </w:t>
      </w:r>
    </w:p>
    <w:p w:rsidR="00800C9E" w:rsidRPr="00943161" w:rsidRDefault="00800C9E" w:rsidP="00800C9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800C9E" w:rsidRDefault="00800C9E" w:rsidP="00800C9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43161">
        <w:rPr>
          <w:rFonts w:ascii="Arial" w:hAnsi="Arial" w:cs="Arial"/>
          <w:b/>
        </w:rPr>
        <w:t>III -</w:t>
      </w:r>
      <w:r w:rsidRPr="00943161">
        <w:rPr>
          <w:rFonts w:ascii="Arial" w:hAnsi="Arial" w:cs="Arial"/>
        </w:rPr>
        <w:t xml:space="preserve"> formalizar parcerias com a iniciativa privada e com organizações não governamentais – ONGs, entre outras, a fim de propiciar a soma de esforços do Poder Público e da sociedade para, sobretudo na rede privada de ensino, nos supermercados, no comércio em geral e nos demais locais com grande circulação de pessoas, </w:t>
      </w:r>
      <w:proofErr w:type="gramStart"/>
      <w:r w:rsidRPr="00943161">
        <w:rPr>
          <w:rFonts w:ascii="Arial" w:hAnsi="Arial" w:cs="Arial"/>
        </w:rPr>
        <w:t>intensificar</w:t>
      </w:r>
      <w:proofErr w:type="gramEnd"/>
      <w:r w:rsidRPr="00943161">
        <w:rPr>
          <w:rFonts w:ascii="Arial" w:hAnsi="Arial" w:cs="Arial"/>
        </w:rPr>
        <w:t xml:space="preserve"> os esclarecimentos que garantam a credibilidade do Programa Nacional de Imunizações e de suas vacinas, fomentando a adesão ao referido programa. </w:t>
      </w:r>
    </w:p>
    <w:p w:rsidR="00800C9E" w:rsidRPr="00943161" w:rsidRDefault="00800C9E" w:rsidP="00800C9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800C9E" w:rsidRDefault="00800C9E" w:rsidP="00800C9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43161">
        <w:rPr>
          <w:rFonts w:ascii="Arial" w:hAnsi="Arial" w:cs="Arial"/>
          <w:b/>
        </w:rPr>
        <w:t>Art. 2º -</w:t>
      </w:r>
      <w:r>
        <w:rPr>
          <w:rFonts w:ascii="Arial" w:hAnsi="Arial" w:cs="Arial"/>
          <w:b/>
        </w:rPr>
        <w:t xml:space="preserve"> </w:t>
      </w:r>
      <w:r w:rsidRPr="00943161">
        <w:rPr>
          <w:rFonts w:ascii="Arial" w:hAnsi="Arial" w:cs="Arial"/>
        </w:rPr>
        <w:t>Para alcançar os objetivos desta Lei, serão incentivadas ações voltadas à sensibilização e ao esclarecimento da sociedade por meio de procedimentos informativos e educativos, como palestras, audiências públicas, seminários, conferências e produção de releases e outros materiais explicativos, impressos e/ou digitais.</w:t>
      </w:r>
    </w:p>
    <w:p w:rsidR="00800C9E" w:rsidRPr="00943161" w:rsidRDefault="00800C9E" w:rsidP="00800C9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800C9E" w:rsidRDefault="00800C9E" w:rsidP="00800C9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43161">
        <w:rPr>
          <w:rFonts w:ascii="Arial" w:hAnsi="Arial" w:cs="Arial"/>
          <w:b/>
        </w:rPr>
        <w:t>Art. 3º -</w:t>
      </w:r>
      <w:r>
        <w:rPr>
          <w:rFonts w:ascii="Arial" w:hAnsi="Arial" w:cs="Arial"/>
          <w:b/>
        </w:rPr>
        <w:t xml:space="preserve"> </w:t>
      </w:r>
      <w:r w:rsidRPr="00943161">
        <w:rPr>
          <w:rFonts w:ascii="Arial" w:hAnsi="Arial" w:cs="Arial"/>
        </w:rPr>
        <w:t>Fica o Poder Executivo autorizado a regulamentar esta Lei no que couber.</w:t>
      </w:r>
    </w:p>
    <w:p w:rsidR="00800C9E" w:rsidRPr="00943161" w:rsidRDefault="00800C9E" w:rsidP="00800C9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800C9E" w:rsidRDefault="00800C9E" w:rsidP="00800C9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43161">
        <w:rPr>
          <w:rFonts w:ascii="Arial" w:hAnsi="Arial" w:cs="Arial"/>
          <w:b/>
        </w:rPr>
        <w:t>Art. 4º -</w:t>
      </w:r>
      <w:r w:rsidRPr="00943161">
        <w:rPr>
          <w:rFonts w:ascii="Arial" w:hAnsi="Arial" w:cs="Arial"/>
        </w:rPr>
        <w:t xml:space="preserve"> As despesas com a execução da presente Lei correrão por conta das dotações orçamentárias próprias do orçamento vigente.</w:t>
      </w:r>
    </w:p>
    <w:p w:rsidR="00800C9E" w:rsidRPr="00943161" w:rsidRDefault="00800C9E" w:rsidP="00800C9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2401E7" w:rsidRPr="00736A2E" w:rsidRDefault="00800C9E" w:rsidP="00800C9E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943161">
        <w:rPr>
          <w:rFonts w:ascii="Arial" w:hAnsi="Arial" w:cs="Arial"/>
          <w:b/>
        </w:rPr>
        <w:t>Art. 5º -</w:t>
      </w:r>
      <w:r>
        <w:rPr>
          <w:rFonts w:ascii="Arial" w:hAnsi="Arial" w:cs="Arial"/>
          <w:b/>
        </w:rPr>
        <w:t xml:space="preserve"> </w:t>
      </w:r>
      <w:r w:rsidRPr="00943161">
        <w:rPr>
          <w:rFonts w:ascii="Arial" w:hAnsi="Arial" w:cs="Arial"/>
        </w:rPr>
        <w:t>Esta Lei entra em vigor na data de sua publicação.</w:t>
      </w:r>
    </w:p>
    <w:p w:rsidR="00736A2E" w:rsidRPr="00736A2E" w:rsidRDefault="00736A2E" w:rsidP="00736A2E">
      <w:pPr>
        <w:spacing w:line="320" w:lineRule="exact"/>
        <w:ind w:firstLine="708"/>
        <w:jc w:val="both"/>
        <w:rPr>
          <w:rFonts w:ascii="Arial" w:hAnsi="Arial" w:cs="Arial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>Câmara Municipal da Estância Turística de Barra Bonita</w:t>
      </w:r>
      <w:r w:rsidR="00325FD9">
        <w:rPr>
          <w:rFonts w:ascii="Arial" w:hAnsi="Arial" w:cs="Arial"/>
        </w:rPr>
        <w:t xml:space="preserve">, </w:t>
      </w:r>
      <w:r w:rsidR="00364E30">
        <w:rPr>
          <w:rFonts w:ascii="Arial" w:hAnsi="Arial" w:cs="Arial"/>
        </w:rPr>
        <w:t>01 de Junho</w:t>
      </w:r>
      <w:r w:rsidR="002401E7">
        <w:rPr>
          <w:rFonts w:ascii="Arial" w:hAnsi="Arial" w:cs="Arial"/>
        </w:rPr>
        <w:t xml:space="preserve"> de 2021</w:t>
      </w:r>
      <w:r w:rsidRPr="00F76E42">
        <w:rPr>
          <w:rFonts w:ascii="Arial" w:hAnsi="Arial" w:cs="Arial"/>
        </w:rPr>
        <w:t>.</w:t>
      </w:r>
    </w:p>
    <w:p w:rsidR="00691193" w:rsidRDefault="00691193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spacing w:val="-1"/>
        <w:w w:val="99"/>
        <w:sz w:val="24"/>
        <w:szCs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spacing w:val="-1"/>
        <w:w w:val="99"/>
        <w:sz w:val="24"/>
        <w:szCs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70AF2"/>
    <w:rsid w:val="001722E7"/>
    <w:rsid w:val="00194A3B"/>
    <w:rsid w:val="00194ECC"/>
    <w:rsid w:val="00197E21"/>
    <w:rsid w:val="001A0596"/>
    <w:rsid w:val="001A0BDF"/>
    <w:rsid w:val="001A46C2"/>
    <w:rsid w:val="001A5780"/>
    <w:rsid w:val="001B23C6"/>
    <w:rsid w:val="001B389B"/>
    <w:rsid w:val="001B6389"/>
    <w:rsid w:val="001C42CC"/>
    <w:rsid w:val="001D0DE5"/>
    <w:rsid w:val="001D1570"/>
    <w:rsid w:val="001D5D6B"/>
    <w:rsid w:val="001D6B24"/>
    <w:rsid w:val="001E4B07"/>
    <w:rsid w:val="001E61D4"/>
    <w:rsid w:val="001E6BF8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741E"/>
    <w:rsid w:val="00262DED"/>
    <w:rsid w:val="00263DC2"/>
    <w:rsid w:val="00265F86"/>
    <w:rsid w:val="002737C6"/>
    <w:rsid w:val="002860DA"/>
    <w:rsid w:val="002930FC"/>
    <w:rsid w:val="002A4E47"/>
    <w:rsid w:val="002B1347"/>
    <w:rsid w:val="002B1B85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A0E"/>
    <w:rsid w:val="003802D7"/>
    <w:rsid w:val="003815F2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F4F08"/>
    <w:rsid w:val="003F7870"/>
    <w:rsid w:val="00400893"/>
    <w:rsid w:val="00402D9E"/>
    <w:rsid w:val="004032EC"/>
    <w:rsid w:val="00407651"/>
    <w:rsid w:val="00410627"/>
    <w:rsid w:val="00411A8F"/>
    <w:rsid w:val="00414673"/>
    <w:rsid w:val="00436F62"/>
    <w:rsid w:val="00442696"/>
    <w:rsid w:val="00444780"/>
    <w:rsid w:val="00447066"/>
    <w:rsid w:val="00451703"/>
    <w:rsid w:val="004610BC"/>
    <w:rsid w:val="004611EE"/>
    <w:rsid w:val="0047735F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767FD"/>
    <w:rsid w:val="00584332"/>
    <w:rsid w:val="0058486D"/>
    <w:rsid w:val="005864E5"/>
    <w:rsid w:val="00591CEE"/>
    <w:rsid w:val="00592A84"/>
    <w:rsid w:val="00594EEA"/>
    <w:rsid w:val="005A0DE0"/>
    <w:rsid w:val="005A5835"/>
    <w:rsid w:val="005A79C7"/>
    <w:rsid w:val="005B0FDC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C17E0"/>
    <w:rsid w:val="006C7F12"/>
    <w:rsid w:val="006D1440"/>
    <w:rsid w:val="006D1A23"/>
    <w:rsid w:val="006D43F7"/>
    <w:rsid w:val="006F4D0D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4108D"/>
    <w:rsid w:val="0074499E"/>
    <w:rsid w:val="00752DF8"/>
    <w:rsid w:val="0075415D"/>
    <w:rsid w:val="00760C6F"/>
    <w:rsid w:val="007636FE"/>
    <w:rsid w:val="007645B8"/>
    <w:rsid w:val="00766B45"/>
    <w:rsid w:val="00771909"/>
    <w:rsid w:val="00773D7C"/>
    <w:rsid w:val="00774621"/>
    <w:rsid w:val="007747E5"/>
    <w:rsid w:val="007761A8"/>
    <w:rsid w:val="00790B2C"/>
    <w:rsid w:val="007A0E3E"/>
    <w:rsid w:val="007A5AB7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31C2"/>
    <w:rsid w:val="0087584F"/>
    <w:rsid w:val="00883978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7509D"/>
    <w:rsid w:val="00976EE5"/>
    <w:rsid w:val="009A1952"/>
    <w:rsid w:val="009A1AA1"/>
    <w:rsid w:val="009A4A56"/>
    <w:rsid w:val="009B30FB"/>
    <w:rsid w:val="009B5249"/>
    <w:rsid w:val="009B52BA"/>
    <w:rsid w:val="009D1B10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E72C8"/>
    <w:rsid w:val="00AF721B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716E3"/>
    <w:rsid w:val="00B82215"/>
    <w:rsid w:val="00BA30DB"/>
    <w:rsid w:val="00BB10B9"/>
    <w:rsid w:val="00BB3E6B"/>
    <w:rsid w:val="00BB7FEF"/>
    <w:rsid w:val="00BD5581"/>
    <w:rsid w:val="00BD6F19"/>
    <w:rsid w:val="00BD7C80"/>
    <w:rsid w:val="00BE4CE7"/>
    <w:rsid w:val="00BF0D4B"/>
    <w:rsid w:val="00BF1515"/>
    <w:rsid w:val="00BF3278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8361B"/>
    <w:rsid w:val="00C83DB1"/>
    <w:rsid w:val="00C92052"/>
    <w:rsid w:val="00C933F4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D5B79"/>
    <w:rsid w:val="00DE0786"/>
    <w:rsid w:val="00DE402A"/>
    <w:rsid w:val="00DE73F9"/>
    <w:rsid w:val="00DF065D"/>
    <w:rsid w:val="00DF0851"/>
    <w:rsid w:val="00E025A3"/>
    <w:rsid w:val="00E1102B"/>
    <w:rsid w:val="00E22F94"/>
    <w:rsid w:val="00E317BE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01A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571E"/>
    <w:rsid w:val="00F6718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2021-06-01T12:33:00Z</cp:lastPrinted>
  <dcterms:created xsi:type="dcterms:W3CDTF">2021-06-01T12:31:00Z</dcterms:created>
  <dcterms:modified xsi:type="dcterms:W3CDTF">2021-06-01T12:34:00Z</dcterms:modified>
</cp:coreProperties>
</file>