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4B" w:rsidRDefault="0047074B" w:rsidP="00C90E14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7074B" w:rsidRDefault="0047074B" w:rsidP="00C90E14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90E14" w:rsidRPr="00C90E14" w:rsidRDefault="004867F8" w:rsidP="00C90E14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90E14"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0E5566">
        <w:rPr>
          <w:rFonts w:ascii="Arial" w:hAnsi="Arial" w:cs="Arial"/>
          <w:b/>
          <w:sz w:val="30"/>
          <w:szCs w:val="30"/>
          <w:u w:val="single"/>
        </w:rPr>
        <w:t>44</w:t>
      </w:r>
      <w:r w:rsidRPr="00C90E14">
        <w:rPr>
          <w:rFonts w:ascii="Arial" w:hAnsi="Arial" w:cs="Arial"/>
          <w:b/>
          <w:sz w:val="30"/>
          <w:szCs w:val="30"/>
          <w:u w:val="single"/>
        </w:rPr>
        <w:t>/2021</w:t>
      </w:r>
    </w:p>
    <w:p w:rsidR="00C90E14" w:rsidRDefault="00C90E14" w:rsidP="00C90E14">
      <w:pPr>
        <w:spacing w:after="0" w:line="240" w:lineRule="auto"/>
        <w:ind w:left="3538"/>
        <w:jc w:val="both"/>
        <w:rPr>
          <w:rFonts w:ascii="Arial" w:hAnsi="Arial" w:cs="Arial"/>
          <w:b/>
          <w:sz w:val="20"/>
          <w:szCs w:val="20"/>
        </w:rPr>
      </w:pPr>
    </w:p>
    <w:p w:rsidR="00C90E14" w:rsidRPr="000E5566" w:rsidRDefault="004867F8" w:rsidP="0047074B">
      <w:pPr>
        <w:ind w:left="2268"/>
        <w:jc w:val="both"/>
        <w:rPr>
          <w:rFonts w:ascii="Arial" w:hAnsi="Arial" w:cs="Arial"/>
          <w:b/>
          <w:sz w:val="26"/>
          <w:szCs w:val="26"/>
        </w:rPr>
      </w:pPr>
      <w:r w:rsidRPr="000E5566">
        <w:rPr>
          <w:rFonts w:ascii="Arial" w:hAnsi="Arial" w:cs="Arial"/>
          <w:b/>
          <w:sz w:val="26"/>
          <w:szCs w:val="26"/>
        </w:rPr>
        <w:t>“ALTERA DISPOSITIVOS DO DECRETO LEGISLATIVO Nº 49/2007-L, QUE INSTITUI O “PRÊMIO CHICO MENDES DE MEIO AMBIENTE” DA CÂMARA MUNICIPAL DE BARRA BONITA”.</w:t>
      </w:r>
    </w:p>
    <w:p w:rsidR="00C90E14" w:rsidRPr="00C90E14" w:rsidRDefault="00C90E14" w:rsidP="00C90E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0E14" w:rsidRPr="0047074B" w:rsidRDefault="004867F8" w:rsidP="00C90E14">
      <w:pPr>
        <w:jc w:val="both"/>
        <w:rPr>
          <w:rFonts w:ascii="Arial" w:hAnsi="Arial" w:cs="Arial"/>
          <w:sz w:val="24"/>
          <w:szCs w:val="24"/>
        </w:rPr>
      </w:pPr>
      <w:r w:rsidRPr="0047074B">
        <w:rPr>
          <w:rFonts w:ascii="Arial" w:hAnsi="Arial" w:cs="Arial"/>
          <w:sz w:val="24"/>
          <w:szCs w:val="24"/>
        </w:rPr>
        <w:tab/>
      </w:r>
      <w:r w:rsidRPr="0047074B">
        <w:rPr>
          <w:rFonts w:ascii="Arial" w:hAnsi="Arial" w:cs="Arial"/>
          <w:sz w:val="24"/>
          <w:szCs w:val="24"/>
        </w:rPr>
        <w:tab/>
      </w:r>
      <w:r w:rsidRPr="0047074B">
        <w:rPr>
          <w:rFonts w:ascii="Arial" w:hAnsi="Arial" w:cs="Arial"/>
          <w:b/>
          <w:sz w:val="24"/>
          <w:szCs w:val="24"/>
        </w:rPr>
        <w:t>Artigo 1º -</w:t>
      </w:r>
      <w:r w:rsidRPr="0047074B">
        <w:rPr>
          <w:rFonts w:ascii="Arial" w:hAnsi="Arial" w:cs="Arial"/>
          <w:sz w:val="24"/>
          <w:szCs w:val="24"/>
        </w:rPr>
        <w:t xml:space="preserve"> O artigo 1º do Decreto Legislativo nº 49, de 15 de outubro de 2007, passa a vigorar acrescido do seguinte parágrafo único:</w:t>
      </w:r>
    </w:p>
    <w:p w:rsidR="00C90E14" w:rsidRPr="0047074B" w:rsidRDefault="004867F8" w:rsidP="0047074B">
      <w:pPr>
        <w:ind w:left="567"/>
        <w:jc w:val="both"/>
        <w:rPr>
          <w:rFonts w:ascii="Arial" w:hAnsi="Arial" w:cs="Arial"/>
          <w:i/>
          <w:sz w:val="24"/>
          <w:szCs w:val="24"/>
        </w:rPr>
      </w:pPr>
      <w:r w:rsidRPr="0047074B">
        <w:rPr>
          <w:rFonts w:ascii="Arial" w:hAnsi="Arial" w:cs="Arial"/>
          <w:b/>
          <w:i/>
          <w:sz w:val="24"/>
          <w:szCs w:val="24"/>
        </w:rPr>
        <w:t>Artigo 1º -</w:t>
      </w:r>
      <w:r w:rsidRPr="0047074B">
        <w:rPr>
          <w:rFonts w:ascii="Arial" w:hAnsi="Arial" w:cs="Arial"/>
          <w:i/>
          <w:sz w:val="24"/>
          <w:szCs w:val="24"/>
        </w:rPr>
        <w:t xml:space="preserve"> (...) </w:t>
      </w:r>
    </w:p>
    <w:p w:rsidR="00C90E14" w:rsidRPr="0047074B" w:rsidRDefault="004867F8" w:rsidP="0047074B">
      <w:pPr>
        <w:ind w:left="567"/>
        <w:jc w:val="both"/>
        <w:rPr>
          <w:rFonts w:ascii="Arial" w:hAnsi="Arial" w:cs="Arial"/>
          <w:i/>
          <w:sz w:val="24"/>
          <w:szCs w:val="24"/>
        </w:rPr>
      </w:pPr>
      <w:r w:rsidRPr="0047074B">
        <w:rPr>
          <w:rFonts w:ascii="Arial" w:hAnsi="Arial" w:cs="Arial"/>
          <w:b/>
          <w:i/>
          <w:sz w:val="24"/>
          <w:szCs w:val="24"/>
        </w:rPr>
        <w:t>Parágrafo único.</w:t>
      </w:r>
      <w:r w:rsidR="00AE29C4" w:rsidRPr="0047074B">
        <w:rPr>
          <w:rFonts w:ascii="Arial" w:hAnsi="Arial" w:cs="Arial"/>
          <w:b/>
          <w:i/>
          <w:sz w:val="24"/>
          <w:szCs w:val="24"/>
        </w:rPr>
        <w:t xml:space="preserve"> </w:t>
      </w:r>
      <w:r w:rsidR="00AE29C4" w:rsidRPr="0047074B">
        <w:rPr>
          <w:rFonts w:ascii="Arial" w:hAnsi="Arial" w:cs="Arial"/>
          <w:i/>
          <w:sz w:val="24"/>
          <w:szCs w:val="24"/>
        </w:rPr>
        <w:t>Ca</w:t>
      </w:r>
      <w:r w:rsidRPr="0047074B">
        <w:rPr>
          <w:rFonts w:ascii="Arial" w:hAnsi="Arial" w:cs="Arial"/>
          <w:i/>
          <w:sz w:val="24"/>
          <w:szCs w:val="24"/>
        </w:rPr>
        <w:t xml:space="preserve">da Vereador poderá </w:t>
      </w:r>
      <w:r w:rsidR="00AE29C4" w:rsidRPr="0047074B">
        <w:rPr>
          <w:rFonts w:ascii="Arial" w:hAnsi="Arial" w:cs="Arial"/>
          <w:i/>
          <w:sz w:val="24"/>
          <w:szCs w:val="24"/>
        </w:rPr>
        <w:t>indicar</w:t>
      </w:r>
      <w:r w:rsidRPr="0047074B">
        <w:rPr>
          <w:rFonts w:ascii="Arial" w:hAnsi="Arial" w:cs="Arial"/>
          <w:i/>
          <w:sz w:val="24"/>
          <w:szCs w:val="24"/>
        </w:rPr>
        <w:t xml:space="preserve"> até 1 (um) nome por ano para receber a homenagem de que trata este artigo.</w:t>
      </w:r>
    </w:p>
    <w:p w:rsidR="00C90E14" w:rsidRPr="0047074B" w:rsidRDefault="004867F8" w:rsidP="00C90E14">
      <w:pPr>
        <w:jc w:val="both"/>
        <w:rPr>
          <w:rFonts w:ascii="Arial" w:hAnsi="Arial" w:cs="Arial"/>
          <w:sz w:val="24"/>
          <w:szCs w:val="24"/>
        </w:rPr>
      </w:pPr>
      <w:r w:rsidRPr="0047074B">
        <w:rPr>
          <w:rFonts w:ascii="Arial" w:hAnsi="Arial" w:cs="Arial"/>
          <w:sz w:val="24"/>
          <w:szCs w:val="24"/>
        </w:rPr>
        <w:tab/>
      </w:r>
      <w:r w:rsidRPr="0047074B">
        <w:rPr>
          <w:rFonts w:ascii="Arial" w:hAnsi="Arial" w:cs="Arial"/>
          <w:sz w:val="24"/>
          <w:szCs w:val="24"/>
        </w:rPr>
        <w:tab/>
      </w:r>
      <w:r w:rsidRPr="0047074B">
        <w:rPr>
          <w:rFonts w:ascii="Arial" w:hAnsi="Arial" w:cs="Arial"/>
          <w:b/>
          <w:sz w:val="24"/>
          <w:szCs w:val="24"/>
        </w:rPr>
        <w:t>Artigo 2º -</w:t>
      </w:r>
      <w:r w:rsidRPr="0047074B">
        <w:rPr>
          <w:rFonts w:ascii="Arial" w:hAnsi="Arial" w:cs="Arial"/>
          <w:sz w:val="24"/>
          <w:szCs w:val="24"/>
        </w:rPr>
        <w:t xml:space="preserve"> O artigo 4º do Decreto Legislativo nº 49, de 15 de outubro de 2007, passa a vigorar com a seguinte redação</w:t>
      </w:r>
    </w:p>
    <w:p w:rsidR="00C90E14" w:rsidRPr="0047074B" w:rsidRDefault="004867F8" w:rsidP="0047074B">
      <w:pPr>
        <w:ind w:left="567"/>
        <w:jc w:val="both"/>
        <w:rPr>
          <w:rFonts w:ascii="Arial" w:hAnsi="Arial" w:cs="Arial"/>
          <w:i/>
          <w:sz w:val="24"/>
          <w:szCs w:val="24"/>
        </w:rPr>
      </w:pPr>
      <w:r w:rsidRPr="0047074B">
        <w:rPr>
          <w:rFonts w:ascii="Arial" w:hAnsi="Arial" w:cs="Arial"/>
          <w:b/>
          <w:i/>
          <w:sz w:val="24"/>
          <w:szCs w:val="24"/>
        </w:rPr>
        <w:t>Artigo 4º -</w:t>
      </w:r>
      <w:r w:rsidRPr="0047074B">
        <w:rPr>
          <w:rFonts w:ascii="Arial" w:hAnsi="Arial" w:cs="Arial"/>
          <w:i/>
          <w:sz w:val="24"/>
          <w:szCs w:val="24"/>
        </w:rPr>
        <w:t xml:space="preserve"> A definição dos premiados </w:t>
      </w:r>
      <w:r w:rsidR="00AE29C4" w:rsidRPr="0047074B">
        <w:rPr>
          <w:rFonts w:ascii="Arial" w:hAnsi="Arial" w:cs="Arial"/>
          <w:i/>
          <w:sz w:val="24"/>
          <w:szCs w:val="24"/>
        </w:rPr>
        <w:t>será apresentada por meio de Projeto de Decreto Legislativo pelos vereadores, acompanhado de justificativa que demonstre o empenho da pessoa, física ou jurídica, na defesa do meio ambiente, para posterior deliberação pelo Plenário.</w:t>
      </w:r>
    </w:p>
    <w:p w:rsidR="00AE29C4" w:rsidRPr="0047074B" w:rsidRDefault="00AE29C4" w:rsidP="0047074B">
      <w:pPr>
        <w:ind w:left="567"/>
        <w:jc w:val="both"/>
        <w:rPr>
          <w:rFonts w:ascii="Arial" w:hAnsi="Arial" w:cs="Arial"/>
          <w:i/>
          <w:sz w:val="24"/>
          <w:szCs w:val="24"/>
        </w:rPr>
      </w:pPr>
      <w:r w:rsidRPr="0047074B">
        <w:rPr>
          <w:rFonts w:ascii="Arial" w:hAnsi="Arial" w:cs="Arial"/>
          <w:b/>
          <w:i/>
          <w:sz w:val="24"/>
          <w:szCs w:val="24"/>
        </w:rPr>
        <w:t>Parágrafo único.</w:t>
      </w:r>
      <w:r w:rsidRPr="0047074B">
        <w:rPr>
          <w:rFonts w:ascii="Arial" w:hAnsi="Arial" w:cs="Arial"/>
          <w:i/>
          <w:sz w:val="24"/>
          <w:szCs w:val="24"/>
        </w:rPr>
        <w:t xml:space="preserve"> Fica vedada a indicação dos integrantes dos Poderes Executivo, Legislativo e Judiciário e do Ministério Público.</w:t>
      </w:r>
    </w:p>
    <w:p w:rsidR="00C90E14" w:rsidRPr="0047074B" w:rsidRDefault="004867F8" w:rsidP="00C90E14">
      <w:pPr>
        <w:jc w:val="both"/>
        <w:rPr>
          <w:rFonts w:ascii="Arial" w:hAnsi="Arial" w:cs="Arial"/>
          <w:sz w:val="24"/>
          <w:szCs w:val="24"/>
        </w:rPr>
      </w:pPr>
      <w:r w:rsidRPr="0047074B">
        <w:rPr>
          <w:rFonts w:ascii="Arial" w:hAnsi="Arial" w:cs="Arial"/>
          <w:sz w:val="24"/>
          <w:szCs w:val="24"/>
        </w:rPr>
        <w:tab/>
      </w:r>
      <w:r w:rsidRPr="0047074B">
        <w:rPr>
          <w:rFonts w:ascii="Arial" w:hAnsi="Arial" w:cs="Arial"/>
          <w:sz w:val="24"/>
          <w:szCs w:val="24"/>
        </w:rPr>
        <w:tab/>
      </w:r>
      <w:r w:rsidRPr="0047074B">
        <w:rPr>
          <w:rFonts w:ascii="Arial" w:hAnsi="Arial" w:cs="Arial"/>
          <w:b/>
          <w:sz w:val="24"/>
          <w:szCs w:val="24"/>
        </w:rPr>
        <w:t>Artigo 3º -</w:t>
      </w:r>
      <w:r w:rsidRPr="0047074B">
        <w:rPr>
          <w:rFonts w:ascii="Arial" w:hAnsi="Arial" w:cs="Arial"/>
          <w:sz w:val="24"/>
          <w:szCs w:val="24"/>
        </w:rPr>
        <w:t xml:space="preserve"> Este Decreto Legislativo entrará em vigor na data de sua publicação, revogando as disposições em contrário.</w:t>
      </w:r>
    </w:p>
    <w:p w:rsidR="00C90E14" w:rsidRPr="0047074B" w:rsidRDefault="004867F8" w:rsidP="000E55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7074B">
        <w:rPr>
          <w:rFonts w:ascii="Arial" w:hAnsi="Arial" w:cs="Arial"/>
          <w:sz w:val="24"/>
          <w:szCs w:val="24"/>
        </w:rPr>
        <w:t xml:space="preserve">Sala das Sessões, </w:t>
      </w:r>
      <w:r w:rsidR="000E5566" w:rsidRPr="0047074B">
        <w:rPr>
          <w:rFonts w:ascii="Arial" w:hAnsi="Arial" w:cs="Arial"/>
          <w:sz w:val="24"/>
          <w:szCs w:val="24"/>
        </w:rPr>
        <w:t>23</w:t>
      </w:r>
      <w:r w:rsidRPr="0047074B">
        <w:rPr>
          <w:rFonts w:ascii="Arial" w:hAnsi="Arial" w:cs="Arial"/>
          <w:sz w:val="24"/>
          <w:szCs w:val="24"/>
        </w:rPr>
        <w:t xml:space="preserve"> de abril de 2021.</w:t>
      </w:r>
    </w:p>
    <w:p w:rsidR="00C90E14" w:rsidRDefault="004867F8" w:rsidP="000E5566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C90E14">
        <w:rPr>
          <w:rFonts w:ascii="Arial" w:hAnsi="Arial" w:cs="Arial"/>
          <w:b/>
          <w:sz w:val="26"/>
          <w:szCs w:val="26"/>
        </w:rPr>
        <w:t>Os Vereadores</w:t>
      </w:r>
      <w:bookmarkStart w:id="0" w:name="_GoBack"/>
      <w:bookmarkEnd w:id="0"/>
    </w:p>
    <w:p w:rsidR="00C90E14" w:rsidRDefault="00C90E14" w:rsidP="00C90E14">
      <w:pPr>
        <w:spacing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0E5566" w:rsidRPr="00C90E14" w:rsidRDefault="000E5566" w:rsidP="00C90E14">
      <w:pPr>
        <w:spacing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90E14" w:rsidRDefault="004867F8" w:rsidP="00C90E14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C90E14">
        <w:rPr>
          <w:rFonts w:ascii="Arial" w:hAnsi="Arial" w:cs="Arial"/>
          <w:b/>
          <w:sz w:val="26"/>
          <w:szCs w:val="26"/>
        </w:rPr>
        <w:t>JAIR JOSÉ</w:t>
      </w:r>
      <w:r>
        <w:rPr>
          <w:rFonts w:ascii="Arial" w:hAnsi="Arial" w:cs="Arial"/>
          <w:b/>
          <w:sz w:val="26"/>
          <w:szCs w:val="26"/>
        </w:rPr>
        <w:t xml:space="preserve"> DOS SANTOS     </w:t>
      </w:r>
      <w:r w:rsidRPr="00C90E14">
        <w:rPr>
          <w:rFonts w:ascii="Arial" w:hAnsi="Arial" w:cs="Arial"/>
          <w:b/>
          <w:sz w:val="26"/>
          <w:szCs w:val="26"/>
        </w:rPr>
        <w:t>ANA PAULA APARECIDA DOS SANTOS</w:t>
      </w:r>
    </w:p>
    <w:p w:rsidR="00C90E14" w:rsidRDefault="00C90E14" w:rsidP="00C90E14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0E5566" w:rsidRPr="00C90E14" w:rsidRDefault="000E5566" w:rsidP="00C90E14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3342D6" w:rsidRPr="00C90E14" w:rsidRDefault="004867F8" w:rsidP="00AE29C4">
      <w:pPr>
        <w:spacing w:line="240" w:lineRule="auto"/>
        <w:rPr>
          <w:b/>
          <w:sz w:val="26"/>
          <w:szCs w:val="26"/>
        </w:rPr>
      </w:pPr>
      <w:r w:rsidRPr="00C90E14">
        <w:rPr>
          <w:rFonts w:ascii="Arial" w:hAnsi="Arial" w:cs="Arial"/>
          <w:b/>
          <w:sz w:val="26"/>
          <w:szCs w:val="26"/>
        </w:rPr>
        <w:t>ANTONI</w:t>
      </w:r>
      <w:r>
        <w:rPr>
          <w:rFonts w:ascii="Arial" w:hAnsi="Arial" w:cs="Arial"/>
          <w:b/>
          <w:sz w:val="26"/>
          <w:szCs w:val="26"/>
        </w:rPr>
        <w:t xml:space="preserve">O CARLOS BRESSANIN      </w:t>
      </w:r>
      <w:r w:rsidRPr="00C90E14">
        <w:rPr>
          <w:rFonts w:ascii="Arial" w:hAnsi="Arial" w:cs="Arial"/>
          <w:b/>
          <w:sz w:val="26"/>
          <w:szCs w:val="26"/>
        </w:rPr>
        <w:t xml:space="preserve">   MAICON RIBEIRO FURTADO</w:t>
      </w:r>
    </w:p>
    <w:sectPr w:rsidR="003342D6" w:rsidRPr="00C90E14" w:rsidSect="0044498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616" w:rsidRDefault="006F7616">
      <w:pPr>
        <w:spacing w:after="0" w:line="240" w:lineRule="auto"/>
      </w:pPr>
      <w:r>
        <w:separator/>
      </w:r>
    </w:p>
  </w:endnote>
  <w:endnote w:type="continuationSeparator" w:id="0">
    <w:p w:rsidR="006F7616" w:rsidRDefault="006F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616" w:rsidRDefault="006F7616">
      <w:pPr>
        <w:spacing w:after="0" w:line="240" w:lineRule="auto"/>
      </w:pPr>
      <w:r>
        <w:separator/>
      </w:r>
    </w:p>
  </w:footnote>
  <w:footnote w:type="continuationSeparator" w:id="0">
    <w:p w:rsidR="006F7616" w:rsidRDefault="006F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307" w:rsidRDefault="004867F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E14"/>
    <w:rsid w:val="000E5566"/>
    <w:rsid w:val="002646B8"/>
    <w:rsid w:val="003342D6"/>
    <w:rsid w:val="003D09C2"/>
    <w:rsid w:val="0044498B"/>
    <w:rsid w:val="0047074B"/>
    <w:rsid w:val="004867F8"/>
    <w:rsid w:val="004E03A9"/>
    <w:rsid w:val="006F7616"/>
    <w:rsid w:val="00AE29C4"/>
    <w:rsid w:val="00B53307"/>
    <w:rsid w:val="00C9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792B5-C3F0-475D-94C1-BA6770DE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5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5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9</cp:revision>
  <cp:lastPrinted>2021-04-29T16:55:00Z</cp:lastPrinted>
  <dcterms:created xsi:type="dcterms:W3CDTF">2021-04-29T16:32:00Z</dcterms:created>
  <dcterms:modified xsi:type="dcterms:W3CDTF">2021-04-29T16:57:00Z</dcterms:modified>
</cp:coreProperties>
</file>