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8731C2">
        <w:rPr>
          <w:rFonts w:ascii="Arial" w:hAnsi="Arial" w:cs="Arial"/>
          <w:b/>
          <w:sz w:val="36"/>
          <w:szCs w:val="36"/>
        </w:rPr>
        <w:t>31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5F5FD5" w:rsidP="00EF377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5F5FD5">
        <w:rPr>
          <w:rFonts w:ascii="Arial" w:hAnsi="Arial" w:cs="Arial"/>
          <w:b/>
          <w:bCs/>
          <w:iCs/>
          <w:sz w:val="26"/>
          <w:szCs w:val="26"/>
        </w:rPr>
        <w:t>AUTORIZA O PODER EXECUTIVO REALIZAR A RETIRADA DE VEÍCULOS SUCATEADOS OU ABANDONADOS NOS LOGRADOUROS DA CIDADE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5F5FD5">
        <w:rPr>
          <w:rFonts w:ascii="Arial" w:hAnsi="Arial" w:cs="Arial"/>
          <w:szCs w:val="26"/>
        </w:rPr>
        <w:t>24 de Agosto</w:t>
      </w:r>
      <w:r w:rsidR="000B3D57">
        <w:rPr>
          <w:rFonts w:ascii="Arial" w:hAnsi="Arial" w:cs="Arial"/>
          <w:szCs w:val="26"/>
        </w:rPr>
        <w:t xml:space="preserve"> </w:t>
      </w:r>
      <w:r w:rsidR="00325FD9">
        <w:rPr>
          <w:rFonts w:ascii="Arial" w:hAnsi="Arial" w:cs="Arial"/>
          <w:szCs w:val="26"/>
        </w:rPr>
        <w:t>de 2020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5F5FD5" w:rsidRDefault="005F5FD5" w:rsidP="005F5FD5">
      <w:pPr>
        <w:pStyle w:val="NormalWeb"/>
        <w:shd w:val="clear" w:color="auto" w:fill="FFFFFF"/>
        <w:spacing w:before="0" w:beforeAutospacing="0"/>
        <w:ind w:firstLine="708"/>
        <w:jc w:val="both"/>
        <w:rPr>
          <w:rFonts w:ascii="Arial" w:hAnsi="Arial" w:cs="Arial"/>
        </w:rPr>
      </w:pPr>
      <w:r w:rsidRPr="000D33AD">
        <w:rPr>
          <w:rFonts w:ascii="Arial" w:hAnsi="Arial" w:cs="Arial"/>
          <w:b/>
        </w:rPr>
        <w:t>Art. 1º</w:t>
      </w:r>
      <w:r w:rsidRPr="000D33A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Através da presente Lei, fica o Poder Executivo autorizado a retirar os veículos sucateados ou abandonados nos logradouros da cidade, mediante os procedimentos aqui descritos.</w:t>
      </w:r>
    </w:p>
    <w:p w:rsidR="005F5FD5" w:rsidRPr="000D33AD" w:rsidRDefault="005F5FD5" w:rsidP="005F5FD5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74EBC">
        <w:rPr>
          <w:rFonts w:ascii="Arial" w:hAnsi="Arial" w:cs="Arial"/>
          <w:b/>
        </w:rPr>
        <w:t xml:space="preserve">Art. 2º - </w:t>
      </w:r>
      <w:r w:rsidRPr="000D33AD">
        <w:rPr>
          <w:rFonts w:ascii="Arial" w:hAnsi="Arial" w:cs="Arial"/>
        </w:rPr>
        <w:t xml:space="preserve">Os veículos encontrados em vias públicas que apresentem sinais de deterioração </w:t>
      </w:r>
      <w:proofErr w:type="gramStart"/>
      <w:r w:rsidRPr="000D33AD">
        <w:rPr>
          <w:rFonts w:ascii="Arial" w:hAnsi="Arial" w:cs="Arial"/>
        </w:rPr>
        <w:t>poderão</w:t>
      </w:r>
      <w:proofErr w:type="gramEnd"/>
      <w:r w:rsidRPr="000D33AD">
        <w:rPr>
          <w:rFonts w:ascii="Arial" w:hAnsi="Arial" w:cs="Arial"/>
        </w:rPr>
        <w:t xml:space="preserve"> enquadrar-se em uma das seguintes situações:</w:t>
      </w:r>
    </w:p>
    <w:p w:rsidR="005F5FD5" w:rsidRPr="000D33AD" w:rsidRDefault="005F5FD5" w:rsidP="005F5FD5">
      <w:pPr>
        <w:pStyle w:val="NormalWeb"/>
        <w:shd w:val="clear" w:color="auto" w:fill="FFFFFF"/>
        <w:ind w:firstLine="708"/>
        <w:jc w:val="both"/>
        <w:rPr>
          <w:rFonts w:ascii="Arial" w:hAnsi="Arial" w:cs="Arial"/>
        </w:rPr>
      </w:pPr>
      <w:r w:rsidRPr="000D33AD">
        <w:rPr>
          <w:rFonts w:ascii="Arial" w:hAnsi="Arial" w:cs="Arial"/>
          <w:b/>
        </w:rPr>
        <w:t>I -</w:t>
      </w:r>
      <w:r w:rsidRPr="000D33AD">
        <w:rPr>
          <w:rFonts w:ascii="Arial" w:hAnsi="Arial" w:cs="Arial"/>
        </w:rPr>
        <w:t xml:space="preserve"> ser considerados como irrecuperáveis ou sucata;</w:t>
      </w:r>
    </w:p>
    <w:p w:rsidR="005F5FD5" w:rsidRPr="000D33AD" w:rsidRDefault="005F5FD5" w:rsidP="005F5FD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II -</w:t>
      </w:r>
      <w:r w:rsidRPr="000D33AD">
        <w:rPr>
          <w:rFonts w:ascii="Arial" w:hAnsi="Arial" w:cs="Arial"/>
        </w:rPr>
        <w:t xml:space="preserve"> ser considerados como coisa abandonada.</w:t>
      </w:r>
    </w:p>
    <w:p w:rsidR="005F5FD5" w:rsidRPr="000D33AD" w:rsidRDefault="005F5FD5" w:rsidP="005F5FD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Pr="000D33AD">
        <w:rPr>
          <w:rFonts w:ascii="Arial" w:hAnsi="Arial" w:cs="Arial"/>
        </w:rPr>
        <w:tab/>
      </w:r>
      <w:r>
        <w:rPr>
          <w:rFonts w:ascii="Arial" w:hAnsi="Arial" w:cs="Arial"/>
          <w:b/>
        </w:rPr>
        <w:t>Art. 3</w:t>
      </w:r>
      <w:r w:rsidRPr="000D33AD">
        <w:rPr>
          <w:rFonts w:ascii="Arial" w:hAnsi="Arial" w:cs="Arial"/>
          <w:b/>
        </w:rPr>
        <w:t xml:space="preserve">º </w:t>
      </w:r>
      <w:proofErr w:type="gramStart"/>
      <w:r w:rsidRPr="000D33AD">
        <w:rPr>
          <w:rFonts w:ascii="Arial" w:hAnsi="Arial" w:cs="Arial"/>
          <w:b/>
        </w:rPr>
        <w:t>-</w:t>
      </w:r>
      <w:r w:rsidRPr="000D33AD">
        <w:rPr>
          <w:rFonts w:ascii="Arial" w:hAnsi="Arial" w:cs="Arial"/>
        </w:rPr>
        <w:t>Serão</w:t>
      </w:r>
      <w:proofErr w:type="gramEnd"/>
      <w:r w:rsidRPr="000D33AD">
        <w:rPr>
          <w:rFonts w:ascii="Arial" w:hAnsi="Arial" w:cs="Arial"/>
        </w:rPr>
        <w:t xml:space="preserve"> considerados como irrecuperáveis ou sucata os veículos encontrados nas vias públicas que não possuam nenhuma das placas obrigatórias de identificação e que, em razão de sinistro, intempéries ou desuso, tenham sofrido danos ou avarias na sua estrutura que inviabilizem a sua utilização.</w:t>
      </w:r>
    </w:p>
    <w:p w:rsidR="005F5FD5" w:rsidRPr="000D33AD" w:rsidRDefault="005F5FD5" w:rsidP="005F5FD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Parágrafo único</w:t>
      </w:r>
      <w:r w:rsidRPr="000D33AD">
        <w:rPr>
          <w:rFonts w:ascii="Arial" w:hAnsi="Arial" w:cs="Arial"/>
        </w:rPr>
        <w:t xml:space="preserve"> - Quando o veículo apresentar as características descritas no caput, o Departamento Municipal competente recolherá a carcaça para que seja realizada a venda da sucata, na forma da legislação pertinente, com a lavratura do </w:t>
      </w:r>
      <w:proofErr w:type="gramStart"/>
      <w:r w:rsidRPr="000D33AD">
        <w:rPr>
          <w:rFonts w:ascii="Arial" w:hAnsi="Arial" w:cs="Arial"/>
        </w:rPr>
        <w:t>auto respectivo</w:t>
      </w:r>
      <w:proofErr w:type="gramEnd"/>
      <w:r w:rsidRPr="000D33AD">
        <w:rPr>
          <w:rFonts w:ascii="Arial" w:hAnsi="Arial" w:cs="Arial"/>
        </w:rPr>
        <w:t>.</w:t>
      </w:r>
    </w:p>
    <w:p w:rsidR="005F5FD5" w:rsidRPr="000D33AD" w:rsidRDefault="005F5FD5" w:rsidP="005F5FD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Pr="000D33AD">
        <w:rPr>
          <w:rFonts w:ascii="Arial" w:hAnsi="Arial" w:cs="Arial"/>
        </w:rPr>
        <w:tab/>
      </w:r>
      <w:r>
        <w:rPr>
          <w:rFonts w:ascii="Arial" w:hAnsi="Arial" w:cs="Arial"/>
          <w:b/>
        </w:rPr>
        <w:t>Art. 4</w:t>
      </w:r>
      <w:r w:rsidRPr="000D33AD">
        <w:rPr>
          <w:rFonts w:ascii="Arial" w:hAnsi="Arial" w:cs="Arial"/>
          <w:b/>
        </w:rPr>
        <w:t>º</w:t>
      </w:r>
      <w:r w:rsidRPr="000D33AD">
        <w:rPr>
          <w:rFonts w:ascii="Arial" w:hAnsi="Arial" w:cs="Arial"/>
        </w:rPr>
        <w:t xml:space="preserve"> - Serão considerados como abandonados, os veículos que se encontrarem estacionados em logradouro público do Município e apresentem uma das seguintes características:</w:t>
      </w:r>
    </w:p>
    <w:p w:rsidR="005F5FD5" w:rsidRPr="000D33AD" w:rsidRDefault="005F5FD5" w:rsidP="005F5FD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I -</w:t>
      </w:r>
      <w:r w:rsidRPr="000D33AD">
        <w:rPr>
          <w:rFonts w:ascii="Arial" w:hAnsi="Arial" w:cs="Arial"/>
        </w:rPr>
        <w:t xml:space="preserve"> sem no mínimo uma placa de identificação;</w:t>
      </w:r>
    </w:p>
    <w:p w:rsidR="005F5FD5" w:rsidRPr="000D33AD" w:rsidRDefault="005F5FD5" w:rsidP="005F5FD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II -</w:t>
      </w:r>
      <w:r w:rsidRPr="000D33AD">
        <w:rPr>
          <w:rFonts w:ascii="Arial" w:hAnsi="Arial" w:cs="Arial"/>
        </w:rPr>
        <w:t xml:space="preserve"> em evidente estado de decomposição de sua carroceria e de suas partes removíveis, aí incluindo pelo menos dois pneus arriados;</w:t>
      </w:r>
    </w:p>
    <w:p w:rsidR="005F5FD5" w:rsidRPr="000D33AD" w:rsidRDefault="005F5FD5" w:rsidP="005F5FD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III -</w:t>
      </w:r>
      <w:r w:rsidRPr="000D33AD">
        <w:rPr>
          <w:rFonts w:ascii="Arial" w:hAnsi="Arial" w:cs="Arial"/>
        </w:rPr>
        <w:t xml:space="preserve"> em visível e flagrante mau estado de conservação, carroceria com evidentes sinais de colisão ou objeto de vandalismo ou depreciação voluntária, ainda que coberto com capa de material sintético.</w:t>
      </w:r>
    </w:p>
    <w:p w:rsidR="005F5FD5" w:rsidRPr="000D33AD" w:rsidRDefault="005F5FD5" w:rsidP="005F5FD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§ 1º</w:t>
      </w:r>
      <w:r w:rsidRPr="000D33AD">
        <w:rPr>
          <w:rFonts w:ascii="Arial" w:hAnsi="Arial" w:cs="Arial"/>
        </w:rPr>
        <w:t xml:space="preserve"> - Quando o veículo apresentar uma das características descritas no caput, o Departamento Municipal de Limpeza Pública</w:t>
      </w:r>
      <w:r>
        <w:rPr>
          <w:rFonts w:ascii="Arial" w:hAnsi="Arial" w:cs="Arial"/>
        </w:rPr>
        <w:t xml:space="preserve"> </w:t>
      </w:r>
      <w:r w:rsidRPr="000D33AD">
        <w:rPr>
          <w:rFonts w:ascii="Arial" w:hAnsi="Arial" w:cs="Arial"/>
        </w:rPr>
        <w:t>notificará o proprietário do veículo com prazo de 15 dias para retirar o veículo.</w:t>
      </w:r>
    </w:p>
    <w:p w:rsidR="005F5FD5" w:rsidRPr="000D33AD" w:rsidRDefault="005F5FD5" w:rsidP="005F5FD5">
      <w:pPr>
        <w:pStyle w:val="NormalWeb"/>
        <w:shd w:val="clear" w:color="auto" w:fill="FFFFFF"/>
        <w:ind w:firstLine="708"/>
        <w:jc w:val="both"/>
        <w:rPr>
          <w:rFonts w:ascii="Arial" w:hAnsi="Arial" w:cs="Arial"/>
        </w:rPr>
      </w:pPr>
      <w:r w:rsidRPr="000D33AD">
        <w:rPr>
          <w:rFonts w:ascii="Arial" w:hAnsi="Arial" w:cs="Arial"/>
          <w:b/>
        </w:rPr>
        <w:lastRenderedPageBreak/>
        <w:t>§ 2º</w:t>
      </w:r>
      <w:r w:rsidRPr="000D33AD">
        <w:rPr>
          <w:rFonts w:ascii="Arial" w:hAnsi="Arial" w:cs="Arial"/>
        </w:rPr>
        <w:t xml:space="preserve"> - Caso o proprietário não retire o veículo no prazo do parágrafo anterior, o Departamento Municipal de Limpeza Pública providenciará a remoção do veículo para um local municipal apropriado.</w:t>
      </w:r>
    </w:p>
    <w:p w:rsidR="005F5FD5" w:rsidRPr="000D33AD" w:rsidRDefault="005F5FD5" w:rsidP="005F5FD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§ 3º</w:t>
      </w:r>
      <w:r w:rsidRPr="000D33AD">
        <w:rPr>
          <w:rFonts w:ascii="Arial" w:hAnsi="Arial" w:cs="Arial"/>
        </w:rPr>
        <w:t xml:space="preserve"> - Decorrido o prazo de 90 (noventa) dias, contados da remoção do veículo, sem que o proprietário providencie a sua retirada com o pagamento dos débitos tributários e de estadia e remoção incidentes, o bem será levado a leilão, obedecida a legislação pertinente.</w:t>
      </w:r>
    </w:p>
    <w:p w:rsidR="005F5FD5" w:rsidRPr="000D33AD" w:rsidRDefault="005F5FD5" w:rsidP="005F5FD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§ 4º</w:t>
      </w:r>
      <w:r w:rsidRPr="000D33AD">
        <w:rPr>
          <w:rFonts w:ascii="Arial" w:hAnsi="Arial" w:cs="Arial"/>
        </w:rPr>
        <w:t xml:space="preserve"> - Não havendo arrematante, o veículo terá a destinação de que trata o parágrafo único do art. 2º da presente lei, sendo vendido como sucata, na forma da legislação pertinente.</w:t>
      </w:r>
    </w:p>
    <w:p w:rsidR="005F5FD5" w:rsidRPr="000D33AD" w:rsidRDefault="005F5FD5" w:rsidP="005F5FD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>
        <w:rPr>
          <w:rFonts w:ascii="Arial" w:hAnsi="Arial" w:cs="Arial"/>
          <w:b/>
        </w:rPr>
        <w:t>Art. 5</w:t>
      </w:r>
      <w:r w:rsidRPr="000D33AD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Fica o Poder Executivo autorizado a criar</w:t>
      </w:r>
      <w:r w:rsidRPr="000D33AD">
        <w:rPr>
          <w:rFonts w:ascii="Arial" w:hAnsi="Arial" w:cs="Arial"/>
        </w:rPr>
        <w:t xml:space="preserve"> uma comissão específica contendo 03 membros,</w:t>
      </w:r>
      <w:r>
        <w:rPr>
          <w:rFonts w:ascii="Arial" w:hAnsi="Arial" w:cs="Arial"/>
        </w:rPr>
        <w:t xml:space="preserve"> a qual </w:t>
      </w:r>
      <w:r w:rsidRPr="000D33AD">
        <w:rPr>
          <w:rFonts w:ascii="Arial" w:hAnsi="Arial" w:cs="Arial"/>
        </w:rPr>
        <w:t xml:space="preserve">terá a incumbência de identificar, criar processo administrativo para remoção e avaliação dos veículos de que trata esta lei. </w:t>
      </w:r>
    </w:p>
    <w:p w:rsidR="005F5FD5" w:rsidRPr="000D33AD" w:rsidRDefault="005F5FD5" w:rsidP="005F5FD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§ 1º</w:t>
      </w:r>
      <w:r w:rsidRPr="000D33AD">
        <w:rPr>
          <w:rFonts w:ascii="Arial" w:hAnsi="Arial" w:cs="Arial"/>
        </w:rPr>
        <w:t xml:space="preserve">– O processo administrativo conterá os documentos referentes </w:t>
      </w:r>
      <w:proofErr w:type="gramStart"/>
      <w:r w:rsidRPr="000D33AD">
        <w:rPr>
          <w:rFonts w:ascii="Arial" w:hAnsi="Arial" w:cs="Arial"/>
        </w:rPr>
        <w:t>a</w:t>
      </w:r>
      <w:proofErr w:type="gramEnd"/>
      <w:r w:rsidRPr="000D33AD">
        <w:rPr>
          <w:rFonts w:ascii="Arial" w:hAnsi="Arial" w:cs="Arial"/>
        </w:rPr>
        <w:t xml:space="preserve"> remoção, recolhimento e notificação, bem como adotará, por meio da comissão a que alude este artigo, todas as medidas necessárias para avaliação e à realização do leilão, zelando pela guarda do veículo ou da carcaça até a sua retirada pelo arrematante.</w:t>
      </w:r>
    </w:p>
    <w:p w:rsidR="005F5FD5" w:rsidRPr="000D33AD" w:rsidRDefault="005F5FD5" w:rsidP="005F5FD5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§ 2º</w:t>
      </w:r>
      <w:r w:rsidRPr="000D33AD">
        <w:rPr>
          <w:rFonts w:ascii="Arial" w:hAnsi="Arial" w:cs="Arial"/>
        </w:rPr>
        <w:t xml:space="preserve"> - Nos casos em que o valor arrecadado em leilão for </w:t>
      </w:r>
      <w:proofErr w:type="gramStart"/>
      <w:r w:rsidRPr="000D33AD">
        <w:rPr>
          <w:rFonts w:ascii="Arial" w:hAnsi="Arial" w:cs="Arial"/>
        </w:rPr>
        <w:t>inferior à somatória das multas de trânsito, despesas</w:t>
      </w:r>
      <w:proofErr w:type="gramEnd"/>
      <w:r w:rsidRPr="000D33AD">
        <w:rPr>
          <w:rFonts w:ascii="Arial" w:hAnsi="Arial" w:cs="Arial"/>
        </w:rPr>
        <w:t xml:space="preserve"> de remoção, estadia e decorrentes da realização do próprio leilão, assim como de outras eventuais dívidas pendentes sobre o veículo, o bem </w:t>
      </w:r>
      <w:r>
        <w:rPr>
          <w:rFonts w:ascii="Arial" w:hAnsi="Arial" w:cs="Arial"/>
        </w:rPr>
        <w:t>poderá ser</w:t>
      </w:r>
      <w:r w:rsidRPr="000D33AD">
        <w:rPr>
          <w:rFonts w:ascii="Arial" w:hAnsi="Arial" w:cs="Arial"/>
        </w:rPr>
        <w:t xml:space="preserve"> vendido como sucata.</w:t>
      </w:r>
    </w:p>
    <w:p w:rsidR="005F5FD5" w:rsidRPr="000D33AD" w:rsidRDefault="005F5FD5" w:rsidP="005F5FD5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§ 3º</w:t>
      </w:r>
      <w:r w:rsidRPr="000D33AD">
        <w:rPr>
          <w:rFonts w:ascii="Arial" w:hAnsi="Arial" w:cs="Arial"/>
        </w:rPr>
        <w:t xml:space="preserve"> - Também serão alienados como sucata os veículos considerados, pela comissão, como irrecuperáveis ou que não apresentem condições mínimas de segurança, nos termos da legislação aplicável.</w:t>
      </w:r>
    </w:p>
    <w:p w:rsidR="005F5FD5" w:rsidRPr="000D33AD" w:rsidRDefault="005F5FD5" w:rsidP="005F5FD5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>
        <w:rPr>
          <w:rFonts w:ascii="Arial" w:hAnsi="Arial" w:cs="Arial"/>
          <w:b/>
        </w:rPr>
        <w:t>Art. 6</w:t>
      </w:r>
      <w:r w:rsidRPr="000D33AD">
        <w:rPr>
          <w:rFonts w:ascii="Arial" w:hAnsi="Arial" w:cs="Arial"/>
          <w:b/>
        </w:rPr>
        <w:t>º</w:t>
      </w:r>
      <w:r w:rsidRPr="000D33AD">
        <w:rPr>
          <w:rFonts w:ascii="Arial" w:hAnsi="Arial" w:cs="Arial"/>
        </w:rPr>
        <w:t xml:space="preserve"> - O produto arrecadado com a venda dos veículos em leilão destinar-se-á ao pagamento dos débitos sobre eles pendentes, na seguinte ordem:</w:t>
      </w:r>
    </w:p>
    <w:p w:rsidR="005F5FD5" w:rsidRPr="000D33AD" w:rsidRDefault="005F5FD5" w:rsidP="005F5FD5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I -</w:t>
      </w:r>
      <w:r w:rsidRPr="000D33AD">
        <w:rPr>
          <w:rFonts w:ascii="Arial" w:hAnsi="Arial" w:cs="Arial"/>
        </w:rPr>
        <w:t xml:space="preserve"> despesas de remoção, apreensão, depósito, estadia do veículo e realização do leilão;</w:t>
      </w:r>
    </w:p>
    <w:p w:rsidR="005F5FD5" w:rsidRPr="000D33AD" w:rsidRDefault="005F5FD5" w:rsidP="005F5FD5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II -</w:t>
      </w:r>
      <w:r w:rsidRPr="000D33AD">
        <w:rPr>
          <w:rFonts w:ascii="Arial" w:hAnsi="Arial" w:cs="Arial"/>
        </w:rPr>
        <w:t xml:space="preserve"> multas de trânsito e multas ambientais municipais, estaduais e federais, obedecendo à ordem cronológica de sua aplicação, independentemente do órgão responsável pela autuação;</w:t>
      </w:r>
    </w:p>
    <w:p w:rsidR="005F5FD5" w:rsidRPr="000D33AD" w:rsidRDefault="005F5FD5" w:rsidP="005F5FD5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 xml:space="preserve">III </w:t>
      </w:r>
      <w:r w:rsidRPr="000D33AD">
        <w:rPr>
          <w:rFonts w:ascii="Arial" w:hAnsi="Arial" w:cs="Arial"/>
        </w:rPr>
        <w:t>- demais débitos incidentes sobre o veículo.</w:t>
      </w:r>
    </w:p>
    <w:p w:rsidR="005F5FD5" w:rsidRPr="000D33AD" w:rsidRDefault="005F5FD5" w:rsidP="005F5FD5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§ 1º</w:t>
      </w:r>
      <w:r w:rsidRPr="000D33AD">
        <w:rPr>
          <w:rFonts w:ascii="Arial" w:hAnsi="Arial" w:cs="Arial"/>
        </w:rPr>
        <w:t xml:space="preserve"> - Após a liquidação de todos os débitos e despesas, o saldo remanescente, se existente, será depositado na conta do Tesouro Municipal.</w:t>
      </w:r>
    </w:p>
    <w:p w:rsidR="005F5FD5" w:rsidRPr="000D33AD" w:rsidRDefault="005F5FD5" w:rsidP="005F5FD5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§ 2º</w:t>
      </w:r>
      <w:r w:rsidRPr="000D33AD">
        <w:rPr>
          <w:rFonts w:ascii="Arial" w:hAnsi="Arial" w:cs="Arial"/>
        </w:rPr>
        <w:t xml:space="preserve"> - Na hipótese de insuficiência do numerário para a liquidação dos débitos, a Prefeitura encaminhará processo devidamente instruído à Procuradoria </w:t>
      </w:r>
      <w:r w:rsidRPr="000D33AD">
        <w:rPr>
          <w:rFonts w:ascii="Arial" w:hAnsi="Arial" w:cs="Arial"/>
        </w:rPr>
        <w:lastRenderedPageBreak/>
        <w:t>Jurídica do Município com vistas à adoção das providências pertinentes à cobrança do débito remanescente da pessoa que figurar na documentação do bem, como sua proprietária ou possuidora.</w:t>
      </w:r>
    </w:p>
    <w:p w:rsidR="005F5FD5" w:rsidRPr="000D33AD" w:rsidRDefault="005F5FD5" w:rsidP="005F5FD5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>
        <w:rPr>
          <w:rFonts w:ascii="Arial" w:hAnsi="Arial" w:cs="Arial"/>
          <w:b/>
        </w:rPr>
        <w:t>Art. 7</w:t>
      </w:r>
      <w:r w:rsidRPr="000D33AD">
        <w:rPr>
          <w:rFonts w:ascii="Arial" w:hAnsi="Arial" w:cs="Arial"/>
          <w:b/>
        </w:rPr>
        <w:t>º</w:t>
      </w:r>
      <w:r w:rsidRPr="000D33A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Fica o </w:t>
      </w:r>
      <w:r w:rsidRPr="000D33AD">
        <w:rPr>
          <w:rFonts w:ascii="Arial" w:hAnsi="Arial" w:cs="Arial"/>
        </w:rPr>
        <w:t xml:space="preserve">Poder executivo </w:t>
      </w:r>
      <w:r>
        <w:rPr>
          <w:rFonts w:ascii="Arial" w:hAnsi="Arial" w:cs="Arial"/>
        </w:rPr>
        <w:t xml:space="preserve">autorizado a </w:t>
      </w:r>
      <w:r w:rsidRPr="000D33AD">
        <w:rPr>
          <w:rFonts w:ascii="Arial" w:hAnsi="Arial" w:cs="Arial"/>
        </w:rPr>
        <w:t>regulamentar a presente Lei no que couber.</w:t>
      </w:r>
    </w:p>
    <w:p w:rsidR="005F5FD5" w:rsidRPr="000D33AD" w:rsidRDefault="005F5FD5" w:rsidP="005F5FD5">
      <w:pPr>
        <w:pStyle w:val="NormalWeb"/>
        <w:spacing w:after="0" w:afterAutospacing="0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>
        <w:rPr>
          <w:rFonts w:ascii="Arial" w:hAnsi="Arial" w:cs="Arial"/>
          <w:b/>
        </w:rPr>
        <w:t>Art. 8</w:t>
      </w:r>
      <w:r w:rsidRPr="000D33AD">
        <w:rPr>
          <w:rFonts w:ascii="Arial" w:hAnsi="Arial" w:cs="Arial"/>
          <w:b/>
        </w:rPr>
        <w:t>º</w:t>
      </w:r>
      <w:r w:rsidRPr="000D33AD">
        <w:rPr>
          <w:rFonts w:ascii="Arial" w:hAnsi="Arial" w:cs="Arial"/>
        </w:rPr>
        <w:t>- As despesas decorrente</w:t>
      </w:r>
      <w:r>
        <w:rPr>
          <w:rFonts w:ascii="Arial" w:hAnsi="Arial" w:cs="Arial"/>
        </w:rPr>
        <w:t>s</w:t>
      </w:r>
      <w:r w:rsidRPr="000D33AD">
        <w:rPr>
          <w:rFonts w:ascii="Arial" w:hAnsi="Arial" w:cs="Arial"/>
        </w:rPr>
        <w:t xml:space="preserve"> com a execução da presente lei correrão por conta das dotações orçamentárias vigentes, suplementadas se necessário.</w:t>
      </w:r>
    </w:p>
    <w:p w:rsidR="005F5FD5" w:rsidRPr="000D33AD" w:rsidRDefault="005F5FD5" w:rsidP="005F5FD5">
      <w:pPr>
        <w:pStyle w:val="NormalWeb"/>
        <w:spacing w:after="0" w:afterAutospacing="0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>
        <w:rPr>
          <w:rFonts w:ascii="Arial" w:hAnsi="Arial" w:cs="Arial"/>
          <w:b/>
        </w:rPr>
        <w:t>Art. 9</w:t>
      </w:r>
      <w:r w:rsidRPr="000D33AD">
        <w:rPr>
          <w:rFonts w:ascii="Arial" w:hAnsi="Arial" w:cs="Arial"/>
          <w:b/>
        </w:rPr>
        <w:t>º</w:t>
      </w:r>
      <w:r w:rsidRPr="000D33AD">
        <w:rPr>
          <w:rFonts w:ascii="Arial" w:hAnsi="Arial" w:cs="Arial"/>
        </w:rPr>
        <w:t xml:space="preserve"> - Esta Lei entrará em vigor na data de sua publicação.</w:t>
      </w:r>
    </w:p>
    <w:p w:rsidR="00C146DD" w:rsidRDefault="00C146DD" w:rsidP="00C146DD">
      <w:pPr>
        <w:tabs>
          <w:tab w:val="left" w:pos="3150"/>
        </w:tabs>
        <w:ind w:firstLine="851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5F5FD5">
        <w:rPr>
          <w:rFonts w:ascii="Arial" w:hAnsi="Arial" w:cs="Arial"/>
        </w:rPr>
        <w:t>25 de Agosto</w:t>
      </w:r>
      <w:r w:rsidR="000B3D57">
        <w:rPr>
          <w:rFonts w:ascii="Arial" w:hAnsi="Arial" w:cs="Arial"/>
        </w:rPr>
        <w:t xml:space="preserve"> </w:t>
      </w:r>
      <w:r w:rsidRPr="00F76E42">
        <w:rPr>
          <w:rFonts w:ascii="Arial" w:hAnsi="Arial" w:cs="Arial"/>
        </w:rPr>
        <w:t>de 20</w:t>
      </w:r>
      <w:r w:rsidR="006119E7">
        <w:rPr>
          <w:rFonts w:ascii="Arial" w:hAnsi="Arial" w:cs="Arial"/>
        </w:rPr>
        <w:t>20</w:t>
      </w:r>
      <w:r w:rsidRPr="00F76E42">
        <w:rPr>
          <w:rFonts w:ascii="Arial" w:hAnsi="Arial" w:cs="Arial"/>
        </w:rPr>
        <w:t>.</w:t>
      </w:r>
    </w:p>
    <w:p w:rsidR="00C146DD" w:rsidRPr="00C146DD" w:rsidRDefault="00C146DD" w:rsidP="00C146DD">
      <w:pPr>
        <w:tabs>
          <w:tab w:val="left" w:pos="3150"/>
        </w:tabs>
        <w:ind w:firstLine="851"/>
        <w:jc w:val="right"/>
        <w:rPr>
          <w:rFonts w:ascii="Arial" w:hAnsi="Arial" w:cs="Arial"/>
        </w:rPr>
      </w:pPr>
    </w:p>
    <w:p w:rsidR="00325FD9" w:rsidRDefault="00325FD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EF377A" w:rsidRDefault="00EF377A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5F5FD5" w:rsidRDefault="005F5FD5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480381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D4D6A"/>
    <w:rsid w:val="003D58C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4499E"/>
    <w:rsid w:val="00752DF8"/>
    <w:rsid w:val="0075415D"/>
    <w:rsid w:val="00760C6F"/>
    <w:rsid w:val="007636FE"/>
    <w:rsid w:val="007645B8"/>
    <w:rsid w:val="00766B45"/>
    <w:rsid w:val="007747E5"/>
    <w:rsid w:val="007761A8"/>
    <w:rsid w:val="00790B2C"/>
    <w:rsid w:val="007B1959"/>
    <w:rsid w:val="007D3B6D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6EE5"/>
    <w:rsid w:val="009A1952"/>
    <w:rsid w:val="009A1AA1"/>
    <w:rsid w:val="009A4A56"/>
    <w:rsid w:val="009B30FB"/>
    <w:rsid w:val="009B5249"/>
    <w:rsid w:val="009B52B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0C7D"/>
    <w:rsid w:val="00E411E0"/>
    <w:rsid w:val="00E468A3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2020-08-25T12:51:00Z</cp:lastPrinted>
  <dcterms:created xsi:type="dcterms:W3CDTF">2020-08-25T12:48:00Z</dcterms:created>
  <dcterms:modified xsi:type="dcterms:W3CDTF">2020-08-25T12:51:00Z</dcterms:modified>
</cp:coreProperties>
</file>