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6B" w:rsidRPr="0087566B" w:rsidRDefault="0087566B" w:rsidP="0087566B">
      <w:pPr>
        <w:jc w:val="center"/>
        <w:rPr>
          <w:rFonts w:ascii="Arial" w:hAnsi="Arial" w:cs="Arial"/>
          <w:b/>
          <w:sz w:val="44"/>
          <w:szCs w:val="26"/>
        </w:rPr>
      </w:pPr>
      <w:r w:rsidRPr="0087566B">
        <w:rPr>
          <w:rFonts w:ascii="Arial" w:hAnsi="Arial" w:cs="Arial"/>
          <w:b/>
          <w:sz w:val="44"/>
          <w:szCs w:val="26"/>
        </w:rPr>
        <w:t>MOÇÃO DE APLAUSOS</w:t>
      </w:r>
    </w:p>
    <w:p w:rsidR="0087566B" w:rsidRPr="0087566B" w:rsidRDefault="0087566B" w:rsidP="0087566B">
      <w:pPr>
        <w:jc w:val="both"/>
        <w:rPr>
          <w:rFonts w:ascii="Arial" w:hAnsi="Arial" w:cs="Arial"/>
          <w:sz w:val="26"/>
          <w:szCs w:val="26"/>
        </w:rPr>
      </w:pPr>
    </w:p>
    <w:p w:rsidR="0087566B" w:rsidRPr="0087566B" w:rsidRDefault="0087566B" w:rsidP="0087566B">
      <w:pPr>
        <w:jc w:val="both"/>
        <w:rPr>
          <w:rFonts w:ascii="Arial" w:hAnsi="Arial" w:cs="Arial"/>
          <w:sz w:val="26"/>
          <w:szCs w:val="26"/>
        </w:rPr>
      </w:pPr>
    </w:p>
    <w:p w:rsidR="0087566B" w:rsidRPr="0087566B" w:rsidRDefault="0087566B" w:rsidP="0087566B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87566B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87566B">
        <w:rPr>
          <w:rFonts w:ascii="Arial" w:hAnsi="Arial" w:cs="Arial"/>
          <w:b/>
          <w:sz w:val="28"/>
          <w:szCs w:val="26"/>
        </w:rPr>
        <w:t>MOÇÃO DE APLAUSOS</w:t>
      </w:r>
      <w:r w:rsidRPr="0087566B">
        <w:rPr>
          <w:rFonts w:ascii="Arial" w:hAnsi="Arial" w:cs="Arial"/>
          <w:sz w:val="28"/>
          <w:szCs w:val="26"/>
        </w:rPr>
        <w:t xml:space="preserve"> para todas as cidadãs, mulheres do Município de Barra Bonita, pelo dia internacional da mulher, em especial às mulheres desta Casa de Leis.</w:t>
      </w:r>
    </w:p>
    <w:p w:rsidR="0087566B" w:rsidRPr="0087566B" w:rsidRDefault="0087566B" w:rsidP="0087566B">
      <w:pPr>
        <w:jc w:val="center"/>
        <w:rPr>
          <w:rFonts w:ascii="Arial" w:hAnsi="Arial" w:cs="Arial"/>
          <w:b/>
          <w:sz w:val="26"/>
          <w:szCs w:val="26"/>
        </w:rPr>
      </w:pPr>
    </w:p>
    <w:p w:rsidR="0087566B" w:rsidRPr="0087566B" w:rsidRDefault="0087566B" w:rsidP="0087566B">
      <w:pPr>
        <w:jc w:val="center"/>
        <w:rPr>
          <w:rFonts w:ascii="Arial" w:hAnsi="Arial" w:cs="Arial"/>
          <w:b/>
          <w:sz w:val="32"/>
          <w:szCs w:val="26"/>
        </w:rPr>
      </w:pPr>
      <w:r w:rsidRPr="0087566B">
        <w:rPr>
          <w:rFonts w:ascii="Arial" w:hAnsi="Arial" w:cs="Arial"/>
          <w:b/>
          <w:sz w:val="32"/>
          <w:szCs w:val="26"/>
        </w:rPr>
        <w:t>JUSTIFICATIVA</w:t>
      </w:r>
    </w:p>
    <w:p w:rsidR="0087566B" w:rsidRPr="0087566B" w:rsidRDefault="0087566B" w:rsidP="0087566B">
      <w:pPr>
        <w:jc w:val="both"/>
        <w:rPr>
          <w:rFonts w:ascii="Arial" w:hAnsi="Arial" w:cs="Arial"/>
          <w:sz w:val="26"/>
          <w:szCs w:val="26"/>
        </w:rPr>
      </w:pPr>
    </w:p>
    <w:p w:rsidR="0087566B" w:rsidRPr="0087566B" w:rsidRDefault="0087566B" w:rsidP="00D20A8F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87566B">
        <w:rPr>
          <w:rFonts w:ascii="Arial" w:hAnsi="Arial" w:cs="Arial"/>
          <w:sz w:val="26"/>
          <w:szCs w:val="26"/>
          <w:shd w:val="clear" w:color="auto" w:fill="FFFFFF"/>
        </w:rPr>
        <w:tab/>
        <w:t>O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r w:rsidRPr="0087566B">
        <w:rPr>
          <w:rFonts w:ascii="Arial" w:hAnsi="Arial" w:cs="Arial"/>
          <w:b/>
          <w:bCs/>
          <w:sz w:val="26"/>
          <w:szCs w:val="26"/>
          <w:shd w:val="clear" w:color="auto" w:fill="FFFFFF"/>
        </w:rPr>
        <w:t>Dia Internacional da Mulher</w:t>
      </w:r>
      <w:r w:rsidRPr="0087566B">
        <w:rPr>
          <w:rFonts w:ascii="Arial" w:hAnsi="Arial" w:cs="Arial"/>
          <w:sz w:val="26"/>
          <w:szCs w:val="26"/>
          <w:shd w:val="clear" w:color="auto" w:fill="FFFFFF"/>
        </w:rPr>
        <w:t>, celebrado em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4" w:tooltip="8 de março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8 de março</w:t>
        </w:r>
      </w:hyperlink>
      <w:r w:rsidRPr="0087566B">
        <w:rPr>
          <w:rFonts w:ascii="Arial" w:hAnsi="Arial" w:cs="Arial"/>
          <w:sz w:val="26"/>
          <w:szCs w:val="26"/>
          <w:shd w:val="clear" w:color="auto" w:fill="FFFFFF"/>
        </w:rPr>
        <w:t>, tem como origem as manifestações das mulheres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5" w:tooltip="Rússia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russas</w:t>
        </w:r>
      </w:hyperlink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r w:rsidRPr="0087566B">
        <w:rPr>
          <w:rFonts w:ascii="Arial" w:hAnsi="Arial" w:cs="Arial"/>
          <w:sz w:val="26"/>
          <w:szCs w:val="26"/>
          <w:shd w:val="clear" w:color="auto" w:fill="FFFFFF"/>
        </w:rPr>
        <w:t>por melhores condições de vida e trabalho e contra a entrada da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6" w:tooltip="Rússia czarista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Rússia czarista</w:t>
        </w:r>
      </w:hyperlink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r w:rsidRPr="0087566B">
        <w:rPr>
          <w:rFonts w:ascii="Arial" w:hAnsi="Arial" w:cs="Arial"/>
          <w:sz w:val="26"/>
          <w:szCs w:val="26"/>
          <w:shd w:val="clear" w:color="auto" w:fill="FFFFFF"/>
        </w:rPr>
        <w:t>na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7" w:tooltip="Primeira Guerra Mundial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Primeira Guerra Mundial</w:t>
        </w:r>
      </w:hyperlink>
      <w:r w:rsidRPr="0087566B">
        <w:rPr>
          <w:rFonts w:ascii="Arial" w:hAnsi="Arial" w:cs="Arial"/>
          <w:sz w:val="26"/>
          <w:szCs w:val="26"/>
          <w:shd w:val="clear" w:color="auto" w:fill="FFFFFF"/>
        </w:rPr>
        <w:t>. Essas manifestações marcaram o início da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8" w:tooltip="Revolução de 1917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Revolução de 1917</w:t>
        </w:r>
      </w:hyperlink>
      <w:r w:rsidRPr="0087566B">
        <w:rPr>
          <w:rFonts w:ascii="Arial" w:hAnsi="Arial" w:cs="Arial"/>
          <w:sz w:val="26"/>
          <w:szCs w:val="26"/>
          <w:shd w:val="clear" w:color="auto" w:fill="FFFFFF"/>
        </w:rPr>
        <w:t>. Entretanto a ideia de celebrar um dia da mulher já havia surgido desde os primeiros anos do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9" w:tooltip="Século XX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século XX</w:t>
        </w:r>
      </w:hyperlink>
      <w:r w:rsidRPr="0087566B">
        <w:rPr>
          <w:rFonts w:ascii="Arial" w:hAnsi="Arial" w:cs="Arial"/>
          <w:sz w:val="26"/>
          <w:szCs w:val="26"/>
          <w:shd w:val="clear" w:color="auto" w:fill="FFFFFF"/>
        </w:rPr>
        <w:t>, nos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10" w:tooltip="Estados Unidos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Estados Unidos</w:t>
        </w:r>
      </w:hyperlink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r w:rsidRPr="0087566B">
        <w:rPr>
          <w:rFonts w:ascii="Arial" w:hAnsi="Arial" w:cs="Arial"/>
          <w:sz w:val="26"/>
          <w:szCs w:val="26"/>
          <w:shd w:val="clear" w:color="auto" w:fill="FFFFFF"/>
        </w:rPr>
        <w:t>e na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11" w:tooltip="Europa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Europa</w:t>
        </w:r>
      </w:hyperlink>
      <w:r w:rsidRPr="0087566B">
        <w:rPr>
          <w:rFonts w:ascii="Arial" w:hAnsi="Arial" w:cs="Arial"/>
          <w:sz w:val="26"/>
          <w:szCs w:val="26"/>
          <w:shd w:val="clear" w:color="auto" w:fill="FFFFFF"/>
        </w:rPr>
        <w:t>, no contexto das lutas de mulheres por melhores condições de vida e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12" w:tooltip="Trabalho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trabalho</w:t>
        </w:r>
      </w:hyperlink>
      <w:r w:rsidRPr="0087566B">
        <w:rPr>
          <w:rFonts w:ascii="Arial" w:hAnsi="Arial" w:cs="Arial"/>
          <w:sz w:val="26"/>
          <w:szCs w:val="26"/>
          <w:shd w:val="clear" w:color="auto" w:fill="FFFFFF"/>
        </w:rPr>
        <w:t>, bem como pelo</w:t>
      </w:r>
      <w:r w:rsidRPr="0087566B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hyperlink r:id="rId13" w:tooltip="Sufrágio feminino" w:history="1">
        <w:r w:rsidRPr="0087566B">
          <w:rPr>
            <w:rStyle w:val="Hyperlink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direito de voto</w:t>
        </w:r>
      </w:hyperlink>
      <w:r w:rsidRPr="0087566B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87566B" w:rsidRPr="0087566B" w:rsidRDefault="0087566B" w:rsidP="00D20A8F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7566B" w:rsidRDefault="0087566B" w:rsidP="00D20A8F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87566B">
        <w:rPr>
          <w:rFonts w:ascii="Arial" w:hAnsi="Arial" w:cs="Arial"/>
          <w:sz w:val="26"/>
          <w:szCs w:val="26"/>
          <w:shd w:val="clear" w:color="auto" w:fill="FFFFFF"/>
        </w:rPr>
        <w:tab/>
        <w:t>Portanto, esse dia representa uma evolução histórica da mulher no seio da sociedade, e mais que isso, também uma vitória da sociedade pela igualdade entre os homens.</w:t>
      </w:r>
    </w:p>
    <w:p w:rsidR="0087566B" w:rsidRDefault="0087566B" w:rsidP="00D20A8F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7566B" w:rsidRPr="0087566B" w:rsidRDefault="0087566B" w:rsidP="00D20A8F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87566B">
        <w:rPr>
          <w:rFonts w:ascii="Arial" w:hAnsi="Arial" w:cs="Arial"/>
          <w:sz w:val="26"/>
          <w:szCs w:val="26"/>
          <w:shd w:val="clear" w:color="auto" w:fill="FFFFFF"/>
        </w:rPr>
        <w:t>No Brasil, foi em 1932, no governo Getúlio Vargas, que as mulheres adquirem o direito ao voto. Em 2006, por sua vez, foi sancionada a Lei n.º 11.340, de 7 de agosto de 2006, conhecida popularmente como Lei Maria da Penha. O nome é uma homenagem à farmacêutica que sofreu violência do marido durante anos.A lei é considerada um marco na história de luta das mulheres brasileiras contra a violência doméstica.</w:t>
      </w:r>
    </w:p>
    <w:p w:rsidR="0087566B" w:rsidRPr="0087566B" w:rsidRDefault="0087566B" w:rsidP="00D20A8F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87566B"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87566B"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87566B">
        <w:rPr>
          <w:rFonts w:ascii="Arial" w:hAnsi="Arial" w:cs="Arial"/>
          <w:sz w:val="26"/>
          <w:szCs w:val="26"/>
          <w:shd w:val="clear" w:color="auto" w:fill="FFFFFF"/>
        </w:rPr>
        <w:tab/>
      </w:r>
    </w:p>
    <w:p w:rsidR="0087566B" w:rsidRPr="0087566B" w:rsidRDefault="0087566B" w:rsidP="00D20A8F">
      <w:pPr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87566B">
        <w:rPr>
          <w:rFonts w:ascii="Arial" w:hAnsi="Arial" w:cs="Arial"/>
          <w:sz w:val="26"/>
          <w:szCs w:val="26"/>
          <w:shd w:val="clear" w:color="auto" w:fill="FFFFFF"/>
        </w:rPr>
        <w:t>O exemplo de que essa conquista pela igualdade está cada vez mais presente entre nós, em nosso dia a dia, onde a Mulher está cada vez mais participativa em todos os atos da vida, principalmente na política.</w:t>
      </w:r>
    </w:p>
    <w:p w:rsidR="0087566B" w:rsidRPr="0087566B" w:rsidRDefault="0087566B" w:rsidP="00D20A8F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1679F0" w:rsidRDefault="0087566B" w:rsidP="00D20A8F">
      <w:pPr>
        <w:rPr>
          <w:rFonts w:ascii="Arial" w:eastAsia="Batang" w:hAnsi="Arial" w:cs="Arial"/>
          <w:sz w:val="26"/>
          <w:szCs w:val="26"/>
        </w:rPr>
      </w:pPr>
      <w:r w:rsidRPr="0087566B"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87566B">
        <w:rPr>
          <w:rFonts w:ascii="Arial" w:eastAsia="Batang" w:hAnsi="Arial" w:cs="Arial"/>
          <w:sz w:val="26"/>
          <w:szCs w:val="26"/>
        </w:rPr>
        <w:t>Parabéns a todas pelo seu dia! Que desta manifestação seja dado conhecimento às homenageadas pela imprensa</w:t>
      </w:r>
    </w:p>
    <w:p w:rsidR="00D20A8F" w:rsidRDefault="00D20A8F" w:rsidP="00D20A8F">
      <w:pPr>
        <w:rPr>
          <w:rFonts w:ascii="Arial" w:eastAsia="Batang" w:hAnsi="Arial" w:cs="Arial"/>
          <w:sz w:val="26"/>
          <w:szCs w:val="26"/>
        </w:rPr>
      </w:pPr>
    </w:p>
    <w:p w:rsidR="00D20A8F" w:rsidRDefault="00D20A8F" w:rsidP="00D20A8F">
      <w:pPr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Sala das Sessões, 09 de março de 2020.</w:t>
      </w:r>
    </w:p>
    <w:p w:rsidR="00D20A8F" w:rsidRDefault="00B06DCB" w:rsidP="0087566B">
      <w:pPr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Os Vereadores</w:t>
      </w:r>
    </w:p>
    <w:p w:rsidR="00D20A8F" w:rsidRDefault="00D20A8F" w:rsidP="0087566B">
      <w:pPr>
        <w:rPr>
          <w:rFonts w:ascii="Arial" w:eastAsia="Batang" w:hAnsi="Arial" w:cs="Arial"/>
          <w:sz w:val="26"/>
          <w:szCs w:val="26"/>
        </w:rPr>
      </w:pPr>
    </w:p>
    <w:p w:rsidR="00B06DCB" w:rsidRDefault="00B06DCB" w:rsidP="0087566B">
      <w:pPr>
        <w:rPr>
          <w:rFonts w:ascii="Arial" w:eastAsia="Batang" w:hAnsi="Arial" w:cs="Arial"/>
          <w:sz w:val="26"/>
          <w:szCs w:val="26"/>
        </w:rPr>
      </w:pPr>
      <w:bookmarkStart w:id="0" w:name="_GoBack"/>
      <w:bookmarkEnd w:id="0"/>
    </w:p>
    <w:p w:rsidR="00B06DCB" w:rsidRDefault="00B06DCB" w:rsidP="00B06DCB">
      <w:pPr>
        <w:rPr>
          <w:rFonts w:ascii="Arial" w:eastAsia="Batang" w:hAnsi="Arial" w:cs="Arial"/>
          <w:b/>
          <w:sz w:val="26"/>
          <w:szCs w:val="26"/>
        </w:rPr>
      </w:pPr>
    </w:p>
    <w:p w:rsidR="00D20A8F" w:rsidRPr="0087566B" w:rsidRDefault="00D20A8F" w:rsidP="00D20A8F">
      <w:pPr>
        <w:jc w:val="center"/>
      </w:pPr>
      <w:r w:rsidRPr="00D20A8F">
        <w:rPr>
          <w:rFonts w:ascii="Arial" w:eastAsia="Batang" w:hAnsi="Arial" w:cs="Arial"/>
          <w:b/>
          <w:sz w:val="26"/>
          <w:szCs w:val="26"/>
        </w:rPr>
        <w:t>ADRIANO TESTA</w:t>
      </w:r>
      <w:r w:rsidR="00B06DCB">
        <w:rPr>
          <w:rFonts w:ascii="Arial" w:eastAsia="Batang" w:hAnsi="Arial" w:cs="Arial"/>
          <w:b/>
          <w:sz w:val="26"/>
          <w:szCs w:val="26"/>
        </w:rPr>
        <w:tab/>
        <w:t>JOÃO FERNANDO DE JESUS PEREIRA</w:t>
      </w:r>
    </w:p>
    <w:sectPr w:rsidR="00D20A8F" w:rsidRPr="0087566B" w:rsidSect="00213374">
      <w:pgSz w:w="11906" w:h="16838"/>
      <w:pgMar w:top="1417" w:right="1701" w:bottom="1417" w:left="1701" w:header="708" w:footer="708" w:gutter="0"/>
      <w:cols w:space="708"/>
      <w:docGrid w:linePitch="360"/>
      <w:headerReference w:type="default" r:id="R68adde25819d4ac0"/>
      <w:headerReference w:type="even" r:id="Rcae47a3cce884a0b"/>
      <w:headerReference w:type="first" r:id="R62eb722d79ce4c6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8e45f253544676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7566B"/>
    <w:rsid w:val="001679F0"/>
    <w:rsid w:val="00213374"/>
    <w:rsid w:val="0087566B"/>
    <w:rsid w:val="00B06DCB"/>
    <w:rsid w:val="00D20A8F"/>
    <w:rsid w:val="00DE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87566B"/>
  </w:style>
  <w:style w:type="character" w:styleId="Hyperlink">
    <w:name w:val="Hyperlink"/>
    <w:uiPriority w:val="99"/>
    <w:unhideWhenUsed/>
    <w:rsid w:val="008756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87566B"/>
  </w:style>
  <w:style w:type="character" w:styleId="Hyperlink">
    <w:name w:val="Hyperlink"/>
    <w:uiPriority w:val="99"/>
    <w:unhideWhenUsed/>
    <w:rsid w:val="008756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t.wikipedia.org/wiki/Revolu%C3%A7%C3%A3o_de_1917" TargetMode="External" Id="rId8" /><Relationship Type="http://schemas.openxmlformats.org/officeDocument/2006/relationships/hyperlink" Target="http://pt.wikipedia.org/wiki/Sufr%C3%A1gio_feminino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://pt.wikipedia.org/wiki/Primeira_Guerra_Mundial" TargetMode="External" Id="rId7" /><Relationship Type="http://schemas.openxmlformats.org/officeDocument/2006/relationships/hyperlink" Target="http://pt.wikipedia.org/wiki/Trabalho" TargetMode="External" Id="rId12" /><Relationship Type="http://schemas.openxmlformats.org/officeDocument/2006/relationships/settings" Target="settings.xml" Id="rId2" /><Relationship Type="http://schemas.microsoft.com/office/2007/relationships/stylesWithEffects" Target="stylesWithEffects.xml" Id="rId16" /><Relationship Type="http://schemas.openxmlformats.org/officeDocument/2006/relationships/styles" Target="styles.xml" Id="rId1" /><Relationship Type="http://schemas.openxmlformats.org/officeDocument/2006/relationships/hyperlink" Target="http://pt.wikipedia.org/wiki/R%C3%BAssia_czarista" TargetMode="External" Id="rId6" /><Relationship Type="http://schemas.openxmlformats.org/officeDocument/2006/relationships/hyperlink" Target="http://pt.wikipedia.org/wiki/Europa" TargetMode="External" Id="rId11" /><Relationship Type="http://schemas.openxmlformats.org/officeDocument/2006/relationships/hyperlink" Target="http://pt.wikipedia.org/wiki/R%C3%BAssia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://pt.wikipedia.org/wiki/Estados_Unidos" TargetMode="External" Id="rId10" /><Relationship Type="http://schemas.openxmlformats.org/officeDocument/2006/relationships/hyperlink" Target="http://pt.wikipedia.org/wiki/8_de_mar%C3%A7o" TargetMode="External" Id="rId4" /><Relationship Type="http://schemas.openxmlformats.org/officeDocument/2006/relationships/hyperlink" Target="http://pt.wikipedia.org/wiki/S%C3%A9culo_XX" TargetMode="External" Id="rId9" /><Relationship Type="http://schemas.openxmlformats.org/officeDocument/2006/relationships/fontTable" Target="fontTable.xml" Id="rId14" /><Relationship Type="http://schemas.openxmlformats.org/officeDocument/2006/relationships/header" Target="/word/header1.xml" Id="R68adde25819d4ac0" /><Relationship Type="http://schemas.openxmlformats.org/officeDocument/2006/relationships/header" Target="/word/header2.xml" Id="Rcae47a3cce884a0b" /><Relationship Type="http://schemas.openxmlformats.org/officeDocument/2006/relationships/header" Target="/word/header3.xml" Id="R62eb722d79ce4c6b" /><Relationship Type="http://schemas.openxmlformats.org/officeDocument/2006/relationships/image" Target="/word/media/e94c944f-01a8-49e7-9af8-2d72601d07e7.png" Id="R817c3f9fc07f43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4c944f-01a8-49e7-9af8-2d72601d07e7.png" Id="Rc78e45f2535446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Rafael</cp:lastModifiedBy>
  <cp:revision>5</cp:revision>
  <dcterms:created xsi:type="dcterms:W3CDTF">2020-03-09T11:21:00Z</dcterms:created>
  <dcterms:modified xsi:type="dcterms:W3CDTF">2020-03-09T14:40:00Z</dcterms:modified>
</cp:coreProperties>
</file>