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</w:pP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 xml:space="preserve">PROJETO DE DECRETO LEGISLATIVO Nº </w:t>
      </w:r>
      <w:r w:rsidR="00A33768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04</w:t>
      </w: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/2020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tabs>
          <w:tab w:val="left" w:pos="6663"/>
          <w:tab w:val="left" w:pos="6804"/>
        </w:tabs>
        <w:spacing w:after="0" w:line="240" w:lineRule="auto"/>
        <w:ind w:left="3828" w:right="142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>CONCEDE TÍTULO “MULHER DESTAQUE DE BARRA BONITA” E DÁ OUTRAS PROVIDÊNCIAS.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 xml:space="preserve">ARTIGO 1º - Fica concedido o </w:t>
      </w: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Título 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“</w:t>
      </w:r>
      <w:r w:rsidRPr="000062D1">
        <w:rPr>
          <w:rFonts w:ascii="Arial" w:eastAsia="Times New Roman" w:hAnsi="Arial" w:cs="Arial"/>
          <w:b/>
          <w:bCs/>
          <w:i/>
          <w:iCs/>
          <w:sz w:val="26"/>
          <w:szCs w:val="26"/>
          <w:lang w:eastAsia="pt-BR"/>
        </w:rPr>
        <w:t>MULHER DESTAQUE DE BARRA BONITA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”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 à</w:t>
      </w:r>
      <w:r w:rsidRPr="000062D1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Senhora </w:t>
      </w:r>
      <w:r w:rsidR="00C3163F">
        <w:rPr>
          <w:rFonts w:ascii="Arial" w:eastAsia="Times New Roman" w:hAnsi="Arial" w:cs="Arial"/>
          <w:b/>
          <w:sz w:val="24"/>
          <w:szCs w:val="20"/>
          <w:lang w:eastAsia="pt-BR"/>
        </w:rPr>
        <w:t>ELIZABETH APARECIDA FERREIRA MOLINA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, </w:t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>pela relevância de suas ações, contribuições e serviços prestados no Município da Estância Turística de Barra Bonita.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2º - O título ora concedido será entregue à homenageada na Sessão Solene em comemoração ao 137º Aniversário de Barra Bonita, que será realizada no dia 18 de março de 2020.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3º - As despesas decorrentes da execução do presente Decreto Legislativo correrão por conta das dotações próprias, suplementadas se necessário.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4º - Este Decreto Legislativo entrará em vigor na data de sua publicação.</w:t>
      </w: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right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Barra Bonita, 28 de Fevereiro de 2020.</w:t>
      </w: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Default="00141AD8" w:rsidP="000062D1">
      <w:pPr>
        <w:keepNext/>
        <w:spacing w:after="0" w:line="240" w:lineRule="auto"/>
        <w:ind w:left="-284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CLAUDECIR PASCHOAL</w:t>
      </w:r>
    </w:p>
    <w:p w:rsidR="000062D1" w:rsidRDefault="000062D1" w:rsidP="000062D1">
      <w:pPr>
        <w:keepNext/>
        <w:spacing w:after="0" w:line="240" w:lineRule="auto"/>
        <w:ind w:left="-284"/>
        <w:jc w:val="center"/>
        <w:outlineLvl w:val="1"/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Vereador</w:t>
      </w:r>
    </w:p>
    <w:sectPr w:rsidR="000062D1" w:rsidSect="00DA570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6BD" w:rsidRDefault="00A756BD" w:rsidP="00CC1455">
      <w:pPr>
        <w:spacing w:after="0" w:line="240" w:lineRule="auto"/>
      </w:pPr>
      <w:r>
        <w:separator/>
      </w:r>
    </w:p>
  </w:endnote>
  <w:endnote w:type="continuationSeparator" w:id="1">
    <w:p w:rsidR="00A756BD" w:rsidRDefault="00A756BD" w:rsidP="00CC1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6BD" w:rsidRDefault="00A756BD" w:rsidP="00CC1455">
      <w:pPr>
        <w:spacing w:after="0" w:line="240" w:lineRule="auto"/>
      </w:pPr>
      <w:r>
        <w:separator/>
      </w:r>
    </w:p>
  </w:footnote>
  <w:footnote w:type="continuationSeparator" w:id="1">
    <w:p w:rsidR="00A756BD" w:rsidRDefault="00A756BD" w:rsidP="00CC1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455" w:rsidRDefault="00CC145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062D1"/>
    <w:rsid w:val="000062D1"/>
    <w:rsid w:val="00141AD8"/>
    <w:rsid w:val="001B2430"/>
    <w:rsid w:val="008D3976"/>
    <w:rsid w:val="00A33768"/>
    <w:rsid w:val="00A756BD"/>
    <w:rsid w:val="00C3163F"/>
    <w:rsid w:val="00CC1455"/>
    <w:rsid w:val="00DA570A"/>
    <w:rsid w:val="00F21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7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CC1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C1455"/>
  </w:style>
  <w:style w:type="paragraph" w:styleId="Rodap">
    <w:name w:val="footer"/>
    <w:basedOn w:val="Normal"/>
    <w:link w:val="RodapChar"/>
    <w:uiPriority w:val="99"/>
    <w:semiHidden/>
    <w:unhideWhenUsed/>
    <w:rsid w:val="00CC1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C14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9</cp:revision>
  <cp:lastPrinted>2020-02-28T12:36:00Z</cp:lastPrinted>
  <dcterms:created xsi:type="dcterms:W3CDTF">2020-02-21T17:19:00Z</dcterms:created>
  <dcterms:modified xsi:type="dcterms:W3CDTF">2020-02-28T12:36:00Z</dcterms:modified>
</cp:coreProperties>
</file>