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2D1" w:rsidRPr="000062D1" w:rsidRDefault="000062D1" w:rsidP="000062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0062D1" w:rsidRPr="000062D1" w:rsidRDefault="000062D1" w:rsidP="000062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0062D1" w:rsidRPr="000062D1" w:rsidRDefault="000062D1" w:rsidP="000062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0062D1" w:rsidRPr="000062D1" w:rsidRDefault="000062D1" w:rsidP="000062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0062D1" w:rsidRPr="000062D1" w:rsidRDefault="000062D1" w:rsidP="000062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0062D1" w:rsidRPr="000062D1" w:rsidRDefault="000062D1" w:rsidP="000062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0062D1" w:rsidRPr="000062D1" w:rsidRDefault="000062D1" w:rsidP="000062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0062D1" w:rsidRPr="000062D1" w:rsidRDefault="000062D1" w:rsidP="000062D1">
      <w:pPr>
        <w:spacing w:after="0" w:line="240" w:lineRule="auto"/>
        <w:jc w:val="center"/>
        <w:rPr>
          <w:rFonts w:ascii="Arial" w:eastAsia="Times New Roman" w:hAnsi="Arial" w:cs="Arial"/>
          <w:b/>
          <w:sz w:val="30"/>
          <w:szCs w:val="30"/>
          <w:u w:val="single"/>
          <w:lang w:eastAsia="pt-BR"/>
        </w:rPr>
      </w:pPr>
      <w:r w:rsidRPr="000062D1">
        <w:rPr>
          <w:rFonts w:ascii="Arial" w:eastAsia="Times New Roman" w:hAnsi="Arial" w:cs="Arial"/>
          <w:b/>
          <w:sz w:val="30"/>
          <w:szCs w:val="30"/>
          <w:u w:val="single"/>
          <w:lang w:eastAsia="pt-BR"/>
        </w:rPr>
        <w:t xml:space="preserve">PROJETO DE DECRETO LEGISLATIVO Nº </w:t>
      </w:r>
      <w:r w:rsidR="00577CED">
        <w:rPr>
          <w:rFonts w:ascii="Arial" w:eastAsia="Times New Roman" w:hAnsi="Arial" w:cs="Arial"/>
          <w:b/>
          <w:sz w:val="30"/>
          <w:szCs w:val="30"/>
          <w:u w:val="single"/>
          <w:lang w:eastAsia="pt-BR"/>
        </w:rPr>
        <w:t>02</w:t>
      </w:r>
      <w:r w:rsidRPr="000062D1">
        <w:rPr>
          <w:rFonts w:ascii="Arial" w:eastAsia="Times New Roman" w:hAnsi="Arial" w:cs="Arial"/>
          <w:b/>
          <w:sz w:val="30"/>
          <w:szCs w:val="30"/>
          <w:u w:val="single"/>
          <w:lang w:eastAsia="pt-BR"/>
        </w:rPr>
        <w:t>/2020</w:t>
      </w:r>
    </w:p>
    <w:p w:rsidR="000062D1" w:rsidRPr="000062D1" w:rsidRDefault="000062D1" w:rsidP="000062D1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tabs>
          <w:tab w:val="left" w:pos="6663"/>
          <w:tab w:val="left" w:pos="6804"/>
        </w:tabs>
        <w:spacing w:after="0" w:line="240" w:lineRule="auto"/>
        <w:ind w:left="3828" w:right="142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  <w:r w:rsidRPr="000062D1">
        <w:rPr>
          <w:rFonts w:ascii="Arial" w:eastAsia="Times New Roman" w:hAnsi="Arial" w:cs="Arial"/>
          <w:b/>
          <w:sz w:val="26"/>
          <w:szCs w:val="26"/>
          <w:lang w:eastAsia="pt-BR"/>
        </w:rPr>
        <w:t>CONCEDE TÍTULO “MULHER DESTAQUE DE BARRA BONITA” E DÁ OUTRAS PROVIDÊNCIAS.</w:t>
      </w:r>
    </w:p>
    <w:p w:rsidR="000062D1" w:rsidRPr="000062D1" w:rsidRDefault="000062D1" w:rsidP="000062D1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t-BR"/>
        </w:rPr>
      </w:pPr>
      <w:r w:rsidRPr="000062D1">
        <w:rPr>
          <w:rFonts w:ascii="Arial" w:eastAsia="Times New Roman" w:hAnsi="Arial" w:cs="Arial"/>
          <w:sz w:val="24"/>
          <w:szCs w:val="20"/>
          <w:lang w:eastAsia="pt-BR"/>
        </w:rPr>
        <w:tab/>
      </w:r>
      <w:r w:rsidRPr="000062D1">
        <w:rPr>
          <w:rFonts w:ascii="Arial" w:eastAsia="Times New Roman" w:hAnsi="Arial" w:cs="Arial"/>
          <w:sz w:val="24"/>
          <w:szCs w:val="20"/>
          <w:lang w:eastAsia="pt-BR"/>
        </w:rPr>
        <w:tab/>
      </w:r>
    </w:p>
    <w:p w:rsidR="000062D1" w:rsidRPr="000062D1" w:rsidRDefault="000062D1" w:rsidP="000062D1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  <w:r w:rsidRPr="000062D1">
        <w:rPr>
          <w:rFonts w:ascii="Arial" w:eastAsia="Times New Roman" w:hAnsi="Arial" w:cs="Arial"/>
          <w:sz w:val="24"/>
          <w:szCs w:val="20"/>
          <w:lang w:eastAsia="pt-BR"/>
        </w:rPr>
        <w:t xml:space="preserve">ARTIGO 1º - Fica concedido o </w:t>
      </w:r>
      <w:r w:rsidRPr="000062D1"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Título </w:t>
      </w:r>
      <w:r w:rsidRPr="000062D1">
        <w:rPr>
          <w:rFonts w:ascii="Arial" w:eastAsia="Times New Roman" w:hAnsi="Arial" w:cs="Arial"/>
          <w:b/>
          <w:bCs/>
          <w:iCs/>
          <w:sz w:val="26"/>
          <w:szCs w:val="26"/>
          <w:lang w:eastAsia="pt-BR"/>
        </w:rPr>
        <w:t>“</w:t>
      </w:r>
      <w:r w:rsidRPr="000062D1">
        <w:rPr>
          <w:rFonts w:ascii="Arial" w:eastAsia="Times New Roman" w:hAnsi="Arial" w:cs="Arial"/>
          <w:b/>
          <w:bCs/>
          <w:i/>
          <w:iCs/>
          <w:sz w:val="26"/>
          <w:szCs w:val="26"/>
          <w:lang w:eastAsia="pt-BR"/>
        </w:rPr>
        <w:t>MULHER DESTAQUE DE BARRA BONITA</w:t>
      </w:r>
      <w:r w:rsidRPr="000062D1">
        <w:rPr>
          <w:rFonts w:ascii="Arial" w:eastAsia="Times New Roman" w:hAnsi="Arial" w:cs="Arial"/>
          <w:b/>
          <w:bCs/>
          <w:iCs/>
          <w:sz w:val="26"/>
          <w:szCs w:val="26"/>
          <w:lang w:eastAsia="pt-BR"/>
        </w:rPr>
        <w:t>”</w:t>
      </w:r>
      <w:r w:rsidRPr="000062D1">
        <w:rPr>
          <w:rFonts w:ascii="Arial" w:eastAsia="Times New Roman" w:hAnsi="Arial" w:cs="Arial"/>
          <w:b/>
          <w:bCs/>
          <w:i/>
          <w:iCs/>
          <w:sz w:val="24"/>
          <w:szCs w:val="20"/>
          <w:lang w:eastAsia="pt-BR"/>
        </w:rPr>
        <w:t xml:space="preserve"> à</w:t>
      </w:r>
      <w:r w:rsidRPr="000062D1">
        <w:rPr>
          <w:rFonts w:ascii="Arial" w:eastAsia="Times New Roman" w:hAnsi="Arial" w:cs="Arial"/>
          <w:b/>
          <w:sz w:val="24"/>
          <w:szCs w:val="20"/>
          <w:lang w:eastAsia="pt-BR"/>
        </w:rPr>
        <w:t xml:space="preserve"> Senhora </w:t>
      </w:r>
      <w:r w:rsidR="0057654A">
        <w:rPr>
          <w:rFonts w:ascii="Arial" w:eastAsia="Times New Roman" w:hAnsi="Arial" w:cs="Arial"/>
          <w:b/>
          <w:sz w:val="24"/>
          <w:szCs w:val="20"/>
          <w:lang w:eastAsia="pt-BR"/>
        </w:rPr>
        <w:t>JANET IAIA PIZZO</w:t>
      </w:r>
      <w:r w:rsidRPr="000062D1">
        <w:rPr>
          <w:rFonts w:ascii="Arial" w:eastAsia="Times New Roman" w:hAnsi="Arial" w:cs="Arial"/>
          <w:b/>
          <w:bCs/>
          <w:i/>
          <w:iCs/>
          <w:sz w:val="24"/>
          <w:szCs w:val="20"/>
          <w:lang w:eastAsia="pt-BR"/>
        </w:rPr>
        <w:t xml:space="preserve">, </w:t>
      </w:r>
      <w:r w:rsidRPr="000062D1">
        <w:rPr>
          <w:rFonts w:ascii="Arial" w:eastAsia="Times New Roman" w:hAnsi="Arial" w:cs="Arial"/>
          <w:sz w:val="24"/>
          <w:szCs w:val="20"/>
          <w:lang w:eastAsia="pt-BR"/>
        </w:rPr>
        <w:t>pela relevância de suas ações, contribuições e serviços prestados no Município da Estância Turística de Barra Bonita.</w:t>
      </w:r>
    </w:p>
    <w:p w:rsidR="000062D1" w:rsidRPr="000062D1" w:rsidRDefault="000062D1" w:rsidP="000062D1">
      <w:pPr>
        <w:spacing w:after="0" w:line="240" w:lineRule="auto"/>
        <w:ind w:firstLine="1418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  <w:r w:rsidRPr="000062D1">
        <w:rPr>
          <w:rFonts w:ascii="Arial" w:eastAsia="Times New Roman" w:hAnsi="Arial" w:cs="Arial"/>
          <w:sz w:val="24"/>
          <w:szCs w:val="20"/>
          <w:lang w:eastAsia="pt-BR"/>
        </w:rPr>
        <w:t>ARTIGO 2º - O título ora concedido será entregue à homenageada na Sessão Solene em comemoração ao 137º Aniversário de Barra Bonita, que será realizada no dia 18 de março de 2020.</w:t>
      </w:r>
    </w:p>
    <w:p w:rsidR="000062D1" w:rsidRPr="000062D1" w:rsidRDefault="000062D1" w:rsidP="000062D1">
      <w:pPr>
        <w:spacing w:after="0" w:line="240" w:lineRule="auto"/>
        <w:ind w:firstLine="1418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  <w:r w:rsidRPr="000062D1">
        <w:rPr>
          <w:rFonts w:ascii="Arial" w:eastAsia="Times New Roman" w:hAnsi="Arial" w:cs="Arial"/>
          <w:sz w:val="24"/>
          <w:szCs w:val="20"/>
          <w:lang w:eastAsia="pt-BR"/>
        </w:rPr>
        <w:t>ARTIGO 3º - As despesas decorrentes da execução do presente Decreto Legislativo correrão por conta das dotações próprias, suplementadas se necessário.</w:t>
      </w:r>
    </w:p>
    <w:p w:rsidR="000062D1" w:rsidRPr="000062D1" w:rsidRDefault="000062D1" w:rsidP="000062D1">
      <w:pPr>
        <w:spacing w:after="0" w:line="240" w:lineRule="auto"/>
        <w:ind w:firstLine="1418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  <w:r w:rsidRPr="000062D1">
        <w:rPr>
          <w:rFonts w:ascii="Arial" w:eastAsia="Times New Roman" w:hAnsi="Arial" w:cs="Arial"/>
          <w:sz w:val="24"/>
          <w:szCs w:val="20"/>
          <w:lang w:eastAsia="pt-BR"/>
        </w:rPr>
        <w:t>ARTIGO 4º - Este Decreto Legislativo entrará em vigor na data de sua publicação.</w:t>
      </w:r>
    </w:p>
    <w:p w:rsidR="000062D1" w:rsidRPr="000062D1" w:rsidRDefault="000062D1" w:rsidP="000062D1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spacing w:after="0" w:line="240" w:lineRule="auto"/>
        <w:ind w:left="-284"/>
        <w:jc w:val="right"/>
        <w:rPr>
          <w:rFonts w:ascii="Arial" w:eastAsia="Times New Roman" w:hAnsi="Arial" w:cs="Arial"/>
          <w:sz w:val="24"/>
          <w:szCs w:val="20"/>
          <w:lang w:eastAsia="pt-BR"/>
        </w:rPr>
      </w:pPr>
      <w:r w:rsidRPr="000062D1">
        <w:rPr>
          <w:rFonts w:ascii="Arial" w:eastAsia="Times New Roman" w:hAnsi="Arial" w:cs="Arial"/>
          <w:sz w:val="24"/>
          <w:szCs w:val="20"/>
          <w:lang w:eastAsia="pt-BR"/>
        </w:rPr>
        <w:t>Barra Bonita, 28 de Fevereiro de 2020.</w:t>
      </w:r>
    </w:p>
    <w:p w:rsidR="000062D1" w:rsidRPr="000062D1" w:rsidRDefault="000062D1" w:rsidP="000062D1">
      <w:pPr>
        <w:spacing w:after="0" w:line="240" w:lineRule="auto"/>
        <w:ind w:left="-284"/>
        <w:jc w:val="center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spacing w:after="0" w:line="240" w:lineRule="auto"/>
        <w:ind w:left="-284"/>
        <w:jc w:val="center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spacing w:after="0" w:line="240" w:lineRule="auto"/>
        <w:ind w:left="-284"/>
        <w:jc w:val="center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spacing w:after="0" w:line="240" w:lineRule="auto"/>
        <w:ind w:left="-284"/>
        <w:jc w:val="center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spacing w:after="0" w:line="240" w:lineRule="auto"/>
        <w:ind w:left="-284"/>
        <w:jc w:val="center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Default="000062D1" w:rsidP="000062D1">
      <w:pPr>
        <w:keepNext/>
        <w:spacing w:after="0" w:line="240" w:lineRule="auto"/>
        <w:ind w:left="-284"/>
        <w:jc w:val="center"/>
        <w:outlineLvl w:val="1"/>
        <w:rPr>
          <w:rFonts w:ascii="Arial" w:eastAsia="Times New Roman" w:hAnsi="Arial" w:cs="Arial"/>
          <w:b/>
          <w:bCs/>
          <w:iCs/>
          <w:sz w:val="24"/>
          <w:szCs w:val="24"/>
          <w:lang w:eastAsia="pt-BR"/>
        </w:rPr>
      </w:pPr>
      <w:r w:rsidRPr="000062D1">
        <w:rPr>
          <w:rFonts w:ascii="Arial" w:eastAsia="Times New Roman" w:hAnsi="Arial" w:cs="Arial"/>
          <w:b/>
          <w:bCs/>
          <w:iCs/>
          <w:sz w:val="24"/>
          <w:szCs w:val="24"/>
          <w:lang w:eastAsia="pt-BR"/>
        </w:rPr>
        <w:t>ADRIANO TESTA</w:t>
      </w:r>
    </w:p>
    <w:p w:rsidR="000062D1" w:rsidRDefault="000062D1" w:rsidP="000062D1">
      <w:pPr>
        <w:keepNext/>
        <w:spacing w:after="0" w:line="240" w:lineRule="auto"/>
        <w:ind w:left="-284"/>
        <w:jc w:val="center"/>
        <w:outlineLvl w:val="1"/>
      </w:pPr>
      <w:r>
        <w:rPr>
          <w:rFonts w:ascii="Arial" w:eastAsia="Times New Roman" w:hAnsi="Arial" w:cs="Arial"/>
          <w:b/>
          <w:bCs/>
          <w:iCs/>
          <w:sz w:val="24"/>
          <w:szCs w:val="24"/>
          <w:lang w:eastAsia="pt-BR"/>
        </w:rPr>
        <w:t>Vereador</w:t>
      </w:r>
    </w:p>
    <w:sectPr w:rsidR="000062D1" w:rsidSect="00581D39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1C58" w:rsidRDefault="001E1C58" w:rsidP="0036318A">
      <w:pPr>
        <w:spacing w:after="0" w:line="240" w:lineRule="auto"/>
      </w:pPr>
      <w:r>
        <w:separator/>
      </w:r>
    </w:p>
  </w:endnote>
  <w:endnote w:type="continuationSeparator" w:id="1">
    <w:p w:rsidR="001E1C58" w:rsidRDefault="001E1C58" w:rsidP="003631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1C58" w:rsidRDefault="001E1C58" w:rsidP="0036318A">
      <w:pPr>
        <w:spacing w:after="0" w:line="240" w:lineRule="auto"/>
      </w:pPr>
      <w:r>
        <w:separator/>
      </w:r>
    </w:p>
  </w:footnote>
  <w:footnote w:type="continuationSeparator" w:id="1">
    <w:p w:rsidR="001E1C58" w:rsidRDefault="001E1C58" w:rsidP="003631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318A" w:rsidRDefault="0036318A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5685790</wp:posOffset>
          </wp:positionH>
          <wp:positionV relativeFrom="margin">
            <wp:align>center</wp:align>
          </wp:positionV>
          <wp:extent cx="381000" cy="3571875"/>
          <wp:effectExtent l="0" t="0" r="0" b="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/>
  <w:rsids>
    <w:rsidRoot w:val="000062D1"/>
    <w:rsid w:val="000062D1"/>
    <w:rsid w:val="001E1C58"/>
    <w:rsid w:val="0036318A"/>
    <w:rsid w:val="0057654A"/>
    <w:rsid w:val="00577CED"/>
    <w:rsid w:val="00581D39"/>
    <w:rsid w:val="00A627B8"/>
    <w:rsid w:val="00E605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D3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31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6318A"/>
  </w:style>
  <w:style w:type="paragraph" w:styleId="Rodap">
    <w:name w:val="footer"/>
    <w:basedOn w:val="Normal"/>
    <w:link w:val="RodapChar"/>
    <w:uiPriority w:val="99"/>
    <w:semiHidden/>
    <w:unhideWhenUsed/>
    <w:rsid w:val="003631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36318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85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702</Characters>
  <Application>Microsoft Office Word</Application>
  <DocSecurity>0</DocSecurity>
  <Lines>5</Lines>
  <Paragraphs>1</Paragraphs>
  <ScaleCrop>false</ScaleCrop>
  <Company/>
  <LinksUpToDate>false</LinksUpToDate>
  <CharactersWithSpaces>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</dc:creator>
  <cp:lastModifiedBy>Lucas</cp:lastModifiedBy>
  <cp:revision>7</cp:revision>
  <cp:lastPrinted>2020-02-28T12:34:00Z</cp:lastPrinted>
  <dcterms:created xsi:type="dcterms:W3CDTF">2020-02-21T17:19:00Z</dcterms:created>
  <dcterms:modified xsi:type="dcterms:W3CDTF">2020-02-28T12:34:00Z</dcterms:modified>
</cp:coreProperties>
</file>