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7CD" w:rsidRDefault="001267CD" w:rsidP="00FF08E8">
      <w:pPr>
        <w:jc w:val="center"/>
        <w:rPr>
          <w:rFonts w:ascii="Arial" w:hAnsi="Arial" w:cs="Arial"/>
          <w:b/>
        </w:rPr>
      </w:pPr>
    </w:p>
    <w:p w:rsidR="001267CD" w:rsidRDefault="001267CD" w:rsidP="00FF08E8">
      <w:pPr>
        <w:jc w:val="center"/>
        <w:rPr>
          <w:rFonts w:ascii="Arial" w:hAnsi="Arial" w:cs="Arial"/>
          <w:b/>
        </w:rPr>
      </w:pPr>
    </w:p>
    <w:p w:rsidR="001267CD" w:rsidRDefault="001267CD" w:rsidP="00FF08E8">
      <w:pPr>
        <w:jc w:val="center"/>
        <w:rPr>
          <w:rFonts w:ascii="Arial" w:hAnsi="Arial" w:cs="Arial"/>
          <w:b/>
        </w:rPr>
      </w:pPr>
    </w:p>
    <w:p w:rsidR="003F6314" w:rsidRDefault="003F6314" w:rsidP="00FF08E8">
      <w:pPr>
        <w:jc w:val="center"/>
        <w:rPr>
          <w:rFonts w:ascii="Arial" w:hAnsi="Arial" w:cs="Arial"/>
          <w:b/>
        </w:rPr>
      </w:pPr>
      <w:r w:rsidRPr="004C391B">
        <w:rPr>
          <w:rFonts w:ascii="Arial" w:hAnsi="Arial" w:cs="Arial"/>
          <w:b/>
        </w:rPr>
        <w:t>PROJETO DE LEI Nº</w:t>
      </w:r>
      <w:r w:rsidR="00AF219E">
        <w:rPr>
          <w:rFonts w:ascii="Arial" w:hAnsi="Arial" w:cs="Arial"/>
          <w:b/>
        </w:rPr>
        <w:t xml:space="preserve"> 08</w:t>
      </w:r>
      <w:r w:rsidRPr="004C391B">
        <w:rPr>
          <w:rFonts w:ascii="Arial" w:hAnsi="Arial" w:cs="Arial"/>
          <w:b/>
        </w:rPr>
        <w:t>/20</w:t>
      </w:r>
      <w:r w:rsidR="00024A1B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-L</w:t>
      </w:r>
    </w:p>
    <w:p w:rsidR="00FB7582" w:rsidRDefault="00FB7582" w:rsidP="00FF08E8">
      <w:pPr>
        <w:jc w:val="center"/>
        <w:rPr>
          <w:rFonts w:ascii="Arial" w:hAnsi="Arial" w:cs="Arial"/>
          <w:b/>
        </w:rPr>
      </w:pPr>
    </w:p>
    <w:p w:rsidR="00FF08E8" w:rsidRDefault="00FF08E8" w:rsidP="00FF08E8">
      <w:pPr>
        <w:jc w:val="center"/>
        <w:rPr>
          <w:rFonts w:ascii="Arial" w:hAnsi="Arial" w:cs="Arial"/>
          <w:b/>
        </w:rPr>
      </w:pPr>
    </w:p>
    <w:p w:rsidR="00FF08E8" w:rsidRPr="004C391B" w:rsidRDefault="00FF08E8" w:rsidP="00FF08E8">
      <w:pPr>
        <w:jc w:val="center"/>
        <w:rPr>
          <w:rFonts w:ascii="Arial" w:hAnsi="Arial" w:cs="Arial"/>
          <w:b/>
        </w:rPr>
      </w:pPr>
    </w:p>
    <w:p w:rsidR="003F6314" w:rsidRDefault="00024A1B" w:rsidP="00FF08E8">
      <w:pPr>
        <w:pStyle w:val="Recuodecorpodetexto"/>
        <w:spacing w:line="276" w:lineRule="auto"/>
        <w:ind w:left="3969" w:right="-2"/>
        <w:rPr>
          <w:b/>
          <w:szCs w:val="24"/>
        </w:rPr>
      </w:pPr>
      <w:r>
        <w:rPr>
          <w:b/>
          <w:caps/>
          <w:szCs w:val="24"/>
        </w:rPr>
        <w:t xml:space="preserve">AUTORIZA O PODER EXECUTIVO </w:t>
      </w:r>
      <w:r w:rsidR="00CA7E87">
        <w:rPr>
          <w:b/>
          <w:caps/>
          <w:szCs w:val="24"/>
        </w:rPr>
        <w:t xml:space="preserve">a conceder </w:t>
      </w:r>
      <w:r w:rsidRPr="00024A1B">
        <w:rPr>
          <w:b/>
          <w:caps/>
          <w:szCs w:val="24"/>
        </w:rPr>
        <w:t>auxílio-aluguel às mulheres vítimas de violência</w:t>
      </w:r>
      <w:r w:rsidR="00BF23D4">
        <w:rPr>
          <w:b/>
          <w:caps/>
          <w:szCs w:val="24"/>
        </w:rPr>
        <w:t xml:space="preserve"> </w:t>
      </w:r>
      <w:r w:rsidRPr="00024A1B">
        <w:rPr>
          <w:b/>
          <w:caps/>
          <w:szCs w:val="24"/>
        </w:rPr>
        <w:t xml:space="preserve">doméstica, no Município de </w:t>
      </w:r>
      <w:r>
        <w:rPr>
          <w:b/>
          <w:caps/>
          <w:szCs w:val="24"/>
        </w:rPr>
        <w:t>bARRA BONITA</w:t>
      </w:r>
      <w:r w:rsidR="00EF142C" w:rsidRPr="00EF142C">
        <w:rPr>
          <w:b/>
          <w:caps/>
          <w:szCs w:val="24"/>
        </w:rPr>
        <w:t xml:space="preserve"> e dá outras</w:t>
      </w:r>
      <w:r w:rsidR="00BF23D4">
        <w:rPr>
          <w:b/>
          <w:caps/>
          <w:szCs w:val="24"/>
        </w:rPr>
        <w:t xml:space="preserve"> </w:t>
      </w:r>
      <w:r w:rsidR="00EF142C" w:rsidRPr="00EF142C">
        <w:rPr>
          <w:b/>
          <w:caps/>
          <w:szCs w:val="24"/>
        </w:rPr>
        <w:t>providências</w:t>
      </w:r>
      <w:r w:rsidR="00E726DA">
        <w:rPr>
          <w:b/>
          <w:caps/>
          <w:szCs w:val="24"/>
        </w:rPr>
        <w:t>.</w:t>
      </w:r>
    </w:p>
    <w:p w:rsidR="005A21E6" w:rsidRDefault="005A21E6" w:rsidP="00FF08E8">
      <w:pPr>
        <w:pStyle w:val="Recuodecorpodetexto"/>
        <w:ind w:left="3969" w:right="-2"/>
        <w:rPr>
          <w:b/>
          <w:szCs w:val="24"/>
        </w:rPr>
      </w:pPr>
    </w:p>
    <w:p w:rsidR="00FF08E8" w:rsidRPr="004C391B" w:rsidRDefault="00FF08E8" w:rsidP="00FF08E8">
      <w:pPr>
        <w:pStyle w:val="Recuodecorpodetexto"/>
        <w:ind w:left="3969" w:right="-2"/>
        <w:rPr>
          <w:b/>
          <w:szCs w:val="24"/>
        </w:rPr>
      </w:pPr>
    </w:p>
    <w:p w:rsidR="003F6314" w:rsidRDefault="003F6314" w:rsidP="00FF08E8">
      <w:pPr>
        <w:pStyle w:val="Corpodetexto"/>
        <w:spacing w:line="276" w:lineRule="auto"/>
        <w:ind w:firstLine="708"/>
        <w:rPr>
          <w:szCs w:val="24"/>
        </w:rPr>
      </w:pPr>
      <w:r w:rsidRPr="004C391B">
        <w:rPr>
          <w:b/>
          <w:szCs w:val="24"/>
        </w:rPr>
        <w:t>Artigo 1º -</w:t>
      </w:r>
      <w:r w:rsidR="000564FF">
        <w:rPr>
          <w:szCs w:val="24"/>
        </w:rPr>
        <w:t>O auxílio-aluguel previsto na legislação municipal, será concedido, sem prejuízo dos beneficiários constantes nas normas regulamentadoras, às mulheres vítimas de violência doméstica, em extrema situação de vulnerabilidade.</w:t>
      </w:r>
    </w:p>
    <w:p w:rsidR="00A15CAA" w:rsidRDefault="00A15CAA" w:rsidP="00FF08E8">
      <w:pPr>
        <w:pStyle w:val="Corpodetexto"/>
        <w:spacing w:line="240" w:lineRule="auto"/>
        <w:ind w:firstLine="708"/>
        <w:rPr>
          <w:szCs w:val="24"/>
        </w:rPr>
      </w:pPr>
    </w:p>
    <w:p w:rsidR="005C427C" w:rsidRDefault="00764D40" w:rsidP="00FF08E8">
      <w:pPr>
        <w:pStyle w:val="Corpodetexto"/>
        <w:spacing w:line="276" w:lineRule="auto"/>
        <w:ind w:firstLine="708"/>
        <w:rPr>
          <w:szCs w:val="24"/>
        </w:rPr>
      </w:pPr>
      <w:r w:rsidRPr="00764D40">
        <w:rPr>
          <w:b/>
          <w:szCs w:val="24"/>
        </w:rPr>
        <w:t xml:space="preserve">Art. </w:t>
      </w:r>
      <w:r w:rsidR="005C427C">
        <w:rPr>
          <w:b/>
          <w:szCs w:val="24"/>
        </w:rPr>
        <w:t>2</w:t>
      </w:r>
      <w:r w:rsidRPr="00764D40">
        <w:rPr>
          <w:b/>
          <w:szCs w:val="24"/>
        </w:rPr>
        <w:t>°</w:t>
      </w:r>
      <w:r>
        <w:rPr>
          <w:szCs w:val="24"/>
        </w:rPr>
        <w:t xml:space="preserve"> - </w:t>
      </w:r>
      <w:r w:rsidR="000564FF">
        <w:rPr>
          <w:szCs w:val="24"/>
        </w:rPr>
        <w:t>O auxílio de que trata o art. 1ª será concedido às mulheres que se enquadrem nos seguintes critérios</w:t>
      </w:r>
      <w:r w:rsidR="005C427C" w:rsidRPr="005C427C">
        <w:rPr>
          <w:szCs w:val="24"/>
        </w:rPr>
        <w:t>:</w:t>
      </w:r>
    </w:p>
    <w:p w:rsidR="00A15CAA" w:rsidRPr="005C427C" w:rsidRDefault="00A15CAA" w:rsidP="00FF08E8">
      <w:pPr>
        <w:pStyle w:val="Corpodetexto"/>
        <w:spacing w:line="240" w:lineRule="auto"/>
        <w:ind w:firstLine="708"/>
        <w:rPr>
          <w:szCs w:val="24"/>
        </w:rPr>
      </w:pPr>
    </w:p>
    <w:p w:rsidR="005C427C" w:rsidRDefault="005C427C" w:rsidP="00FF08E8">
      <w:pPr>
        <w:pStyle w:val="Corpodetexto"/>
        <w:spacing w:line="276" w:lineRule="auto"/>
        <w:ind w:firstLine="708"/>
        <w:rPr>
          <w:szCs w:val="24"/>
        </w:rPr>
      </w:pPr>
      <w:r w:rsidRPr="005C427C">
        <w:rPr>
          <w:b/>
          <w:szCs w:val="24"/>
        </w:rPr>
        <w:t>I</w:t>
      </w:r>
      <w:r w:rsidRPr="005C427C">
        <w:rPr>
          <w:szCs w:val="24"/>
        </w:rPr>
        <w:t xml:space="preserve"> – </w:t>
      </w:r>
      <w:r w:rsidR="00767A6F">
        <w:rPr>
          <w:szCs w:val="24"/>
        </w:rPr>
        <w:t>mulher atendida por medida protetiva prevista na Lei Federal n.º 11.340, de 07 de agosto de 2006 – Lei Maria da Penha;</w:t>
      </w:r>
    </w:p>
    <w:p w:rsidR="005C427C" w:rsidRDefault="005C427C" w:rsidP="00FF08E8">
      <w:pPr>
        <w:pStyle w:val="Corpodetexto"/>
        <w:spacing w:line="276" w:lineRule="auto"/>
        <w:ind w:firstLine="708"/>
        <w:rPr>
          <w:szCs w:val="24"/>
        </w:rPr>
      </w:pPr>
      <w:r w:rsidRPr="005C427C">
        <w:rPr>
          <w:b/>
          <w:szCs w:val="24"/>
        </w:rPr>
        <w:t>II –</w:t>
      </w:r>
      <w:r w:rsidR="00767A6F" w:rsidRPr="00767A6F">
        <w:rPr>
          <w:szCs w:val="24"/>
        </w:rPr>
        <w:t>mulher que for obrigada pelas circunstâncias a abandonar o lar em razão dereiteradas ações de violência tornar insuportável a vida em comum e que esteja colocando emrisco a vida da mulher</w:t>
      </w:r>
    </w:p>
    <w:p w:rsidR="00A15CAA" w:rsidRDefault="00A15CAA" w:rsidP="00FF08E8">
      <w:pPr>
        <w:pStyle w:val="Corpodetexto"/>
        <w:spacing w:line="240" w:lineRule="auto"/>
        <w:ind w:firstLine="708"/>
        <w:rPr>
          <w:szCs w:val="24"/>
        </w:rPr>
      </w:pPr>
    </w:p>
    <w:p w:rsidR="005C427C" w:rsidRDefault="005C427C" w:rsidP="00FF08E8">
      <w:pPr>
        <w:pStyle w:val="Corpodetexto"/>
        <w:spacing w:line="276" w:lineRule="auto"/>
        <w:ind w:firstLine="708"/>
        <w:rPr>
          <w:szCs w:val="24"/>
        </w:rPr>
      </w:pPr>
      <w:r w:rsidRPr="00A15CAA">
        <w:rPr>
          <w:b/>
          <w:szCs w:val="24"/>
        </w:rPr>
        <w:t>Art. 3º</w:t>
      </w:r>
      <w:r>
        <w:rPr>
          <w:szCs w:val="24"/>
        </w:rPr>
        <w:t xml:space="preserve"> - </w:t>
      </w:r>
      <w:r w:rsidR="00767A6F" w:rsidRPr="00767A6F">
        <w:rPr>
          <w:szCs w:val="24"/>
        </w:rPr>
        <w:t xml:space="preserve"> Na linha da legislação vigente, os benefícios poderão ser concedidos a famíliascom renda mensal de até R$ 2.400,00 (dois mil e quatrocentos reais), no caso daquelascompostas até 04 membros</w:t>
      </w:r>
      <w:r>
        <w:rPr>
          <w:szCs w:val="24"/>
        </w:rPr>
        <w:t>.</w:t>
      </w:r>
    </w:p>
    <w:p w:rsidR="00A15CAA" w:rsidRDefault="00A15CAA" w:rsidP="00FF08E8">
      <w:pPr>
        <w:pStyle w:val="Corpodetexto"/>
        <w:spacing w:line="240" w:lineRule="auto"/>
        <w:ind w:firstLine="708"/>
        <w:rPr>
          <w:szCs w:val="24"/>
        </w:rPr>
      </w:pPr>
    </w:p>
    <w:p w:rsidR="005D66C5" w:rsidRDefault="002515A1" w:rsidP="00FF08E8">
      <w:pPr>
        <w:pStyle w:val="Corpodetexto"/>
        <w:spacing w:line="276" w:lineRule="auto"/>
        <w:ind w:firstLine="709"/>
        <w:rPr>
          <w:szCs w:val="24"/>
        </w:rPr>
      </w:pPr>
      <w:r w:rsidRPr="002515A1">
        <w:rPr>
          <w:b/>
          <w:szCs w:val="24"/>
        </w:rPr>
        <w:t>PARÁGRAFO ÚNICO</w:t>
      </w:r>
      <w:r>
        <w:rPr>
          <w:szCs w:val="24"/>
        </w:rPr>
        <w:t xml:space="preserve"> –</w:t>
      </w:r>
      <w:r w:rsidR="00806F03" w:rsidRPr="00806F03">
        <w:rPr>
          <w:szCs w:val="24"/>
        </w:rPr>
        <w:t>No caso de famílias com 05 membros ou mais a concessão dobenefício, a renda per capita fica limitada a R$ 500,00 (quinhentos reais).</w:t>
      </w:r>
    </w:p>
    <w:p w:rsidR="00806F03" w:rsidRDefault="00806F03" w:rsidP="00FF08E8">
      <w:pPr>
        <w:pStyle w:val="Corpodetexto"/>
        <w:spacing w:line="240" w:lineRule="auto"/>
        <w:ind w:firstLine="709"/>
        <w:rPr>
          <w:szCs w:val="24"/>
        </w:rPr>
      </w:pPr>
    </w:p>
    <w:p w:rsidR="00A15CAA" w:rsidRDefault="00A15CAA" w:rsidP="00FF08E8">
      <w:pPr>
        <w:pStyle w:val="Corpodetexto"/>
        <w:spacing w:line="240" w:lineRule="auto"/>
        <w:ind w:firstLine="709"/>
        <w:rPr>
          <w:sz w:val="4"/>
          <w:szCs w:val="4"/>
        </w:rPr>
      </w:pPr>
    </w:p>
    <w:p w:rsidR="005D66C5" w:rsidRDefault="00DE5B7D" w:rsidP="00FF08E8">
      <w:pPr>
        <w:pStyle w:val="Corpodetexto"/>
        <w:spacing w:line="276" w:lineRule="auto"/>
        <w:ind w:firstLine="709"/>
        <w:rPr>
          <w:szCs w:val="24"/>
        </w:rPr>
      </w:pPr>
      <w:r w:rsidRPr="00DE5B7D">
        <w:rPr>
          <w:b/>
          <w:szCs w:val="24"/>
        </w:rPr>
        <w:t>Art. 4°</w:t>
      </w:r>
      <w:r>
        <w:rPr>
          <w:szCs w:val="24"/>
        </w:rPr>
        <w:t xml:space="preserve"> - </w:t>
      </w:r>
      <w:r w:rsidR="00806F03" w:rsidRPr="00806F03">
        <w:rPr>
          <w:szCs w:val="24"/>
        </w:rPr>
        <w:t>O benefício é temporário, e será concedido pelo prazo de 12 (doze) meses epoderá ser prorrogável apenas uma vez por igual período, mediante justificativa técnica</w:t>
      </w:r>
      <w:r w:rsidR="005D66C5" w:rsidRPr="005D66C5">
        <w:rPr>
          <w:szCs w:val="24"/>
        </w:rPr>
        <w:t xml:space="preserve">. </w:t>
      </w:r>
    </w:p>
    <w:p w:rsidR="00806F03" w:rsidRDefault="00806F03" w:rsidP="00FF08E8">
      <w:pPr>
        <w:pStyle w:val="Corpodetexto"/>
        <w:spacing w:line="276" w:lineRule="auto"/>
        <w:ind w:firstLine="709"/>
        <w:rPr>
          <w:szCs w:val="24"/>
        </w:rPr>
      </w:pPr>
    </w:p>
    <w:p w:rsidR="00806F03" w:rsidRDefault="00806F03" w:rsidP="00FF08E8">
      <w:pPr>
        <w:pStyle w:val="Corpodetexto"/>
        <w:spacing w:line="276" w:lineRule="auto"/>
        <w:ind w:firstLine="709"/>
        <w:rPr>
          <w:szCs w:val="24"/>
        </w:rPr>
      </w:pPr>
      <w:r>
        <w:rPr>
          <w:b/>
          <w:szCs w:val="24"/>
        </w:rPr>
        <w:t xml:space="preserve">Art. 5º - </w:t>
      </w:r>
      <w:r w:rsidRPr="00806F03">
        <w:rPr>
          <w:szCs w:val="24"/>
        </w:rPr>
        <w:t>A comprovação da violência deverá ser feita por todas as provas em direito admitidas provando a situação de vulnerabilidade e a concessão será deferida pelo órgão executivo responsável, após análise técnica da documentação e das provas apresentadas.</w:t>
      </w:r>
    </w:p>
    <w:p w:rsidR="00806F03" w:rsidRDefault="00806F03" w:rsidP="00FF08E8">
      <w:pPr>
        <w:pStyle w:val="Corpodetexto"/>
        <w:spacing w:line="276" w:lineRule="auto"/>
        <w:ind w:firstLine="709"/>
        <w:rPr>
          <w:szCs w:val="24"/>
        </w:rPr>
      </w:pPr>
    </w:p>
    <w:p w:rsidR="001267CD" w:rsidRDefault="001267CD" w:rsidP="00FF08E8">
      <w:pPr>
        <w:pStyle w:val="Corpodetexto"/>
        <w:spacing w:line="276" w:lineRule="auto"/>
        <w:ind w:firstLine="709"/>
        <w:rPr>
          <w:b/>
          <w:szCs w:val="24"/>
        </w:rPr>
      </w:pPr>
    </w:p>
    <w:p w:rsidR="001267CD" w:rsidRDefault="001267CD" w:rsidP="00FF08E8">
      <w:pPr>
        <w:pStyle w:val="Corpodetexto"/>
        <w:spacing w:line="276" w:lineRule="auto"/>
        <w:ind w:firstLine="709"/>
        <w:rPr>
          <w:b/>
          <w:szCs w:val="24"/>
        </w:rPr>
      </w:pPr>
    </w:p>
    <w:p w:rsidR="00806F03" w:rsidRPr="00806F03" w:rsidRDefault="00806F03" w:rsidP="00FF08E8">
      <w:pPr>
        <w:pStyle w:val="Corpodetexto"/>
        <w:spacing w:line="276" w:lineRule="auto"/>
        <w:ind w:firstLine="709"/>
        <w:rPr>
          <w:szCs w:val="24"/>
        </w:rPr>
      </w:pPr>
      <w:bookmarkStart w:id="0" w:name="_GoBack"/>
      <w:bookmarkEnd w:id="0"/>
      <w:r>
        <w:rPr>
          <w:b/>
          <w:szCs w:val="24"/>
        </w:rPr>
        <w:t xml:space="preserve">Art. 6º - </w:t>
      </w:r>
      <w:r w:rsidRPr="00806F03">
        <w:rPr>
          <w:szCs w:val="24"/>
        </w:rPr>
        <w:t xml:space="preserve">O Poder Executivo regulamentará esta Lei no prazo de </w:t>
      </w:r>
      <w:r w:rsidR="00800834">
        <w:rPr>
          <w:szCs w:val="24"/>
        </w:rPr>
        <w:t>60</w:t>
      </w:r>
      <w:r w:rsidRPr="00806F03">
        <w:rPr>
          <w:szCs w:val="24"/>
        </w:rPr>
        <w:t xml:space="preserve"> (</w:t>
      </w:r>
      <w:r w:rsidR="00800834">
        <w:rPr>
          <w:szCs w:val="24"/>
        </w:rPr>
        <w:t>sessenta</w:t>
      </w:r>
      <w:r w:rsidRPr="00806F03">
        <w:rPr>
          <w:szCs w:val="24"/>
        </w:rPr>
        <w:t>) dias contados da data de sua publicação.</w:t>
      </w:r>
    </w:p>
    <w:p w:rsidR="00A15CAA" w:rsidRDefault="00A15CAA" w:rsidP="00FF08E8">
      <w:pPr>
        <w:pStyle w:val="Corpodetexto"/>
        <w:spacing w:line="240" w:lineRule="auto"/>
        <w:ind w:firstLine="709"/>
        <w:rPr>
          <w:szCs w:val="24"/>
        </w:rPr>
      </w:pPr>
    </w:p>
    <w:p w:rsidR="003F6314" w:rsidRDefault="00DE5B7D" w:rsidP="00FF08E8">
      <w:pPr>
        <w:pStyle w:val="Corpodetexto"/>
        <w:spacing w:line="276" w:lineRule="auto"/>
        <w:ind w:firstLine="709"/>
        <w:rPr>
          <w:szCs w:val="24"/>
        </w:rPr>
      </w:pPr>
      <w:r>
        <w:rPr>
          <w:b/>
          <w:szCs w:val="24"/>
        </w:rPr>
        <w:t>Art.</w:t>
      </w:r>
      <w:r w:rsidR="00CA7E87">
        <w:rPr>
          <w:b/>
          <w:szCs w:val="24"/>
        </w:rPr>
        <w:t>7</w:t>
      </w:r>
      <w:r w:rsidR="003F6314" w:rsidRPr="004C391B">
        <w:rPr>
          <w:b/>
          <w:szCs w:val="24"/>
        </w:rPr>
        <w:t>º -</w:t>
      </w:r>
      <w:r w:rsidR="004C7EB8" w:rsidRPr="004C7EB8">
        <w:rPr>
          <w:szCs w:val="24"/>
        </w:rPr>
        <w:t>As despesas decorrentes com a execução da presente Lei correrão por conta das dotações orçamentárias vigentes, suplementadas se necessário.</w:t>
      </w:r>
    </w:p>
    <w:p w:rsidR="00A15CAA" w:rsidRDefault="00A15CAA" w:rsidP="00FF08E8">
      <w:pPr>
        <w:pStyle w:val="Corpodetexto"/>
        <w:spacing w:line="240" w:lineRule="auto"/>
        <w:ind w:firstLine="709"/>
        <w:rPr>
          <w:szCs w:val="24"/>
        </w:rPr>
      </w:pPr>
    </w:p>
    <w:p w:rsidR="005D66C5" w:rsidRDefault="005D66C5" w:rsidP="00FF08E8">
      <w:pPr>
        <w:pStyle w:val="Corpodetexto"/>
        <w:ind w:firstLine="709"/>
        <w:rPr>
          <w:szCs w:val="24"/>
        </w:rPr>
      </w:pPr>
      <w:r w:rsidRPr="00A15CAA">
        <w:rPr>
          <w:b/>
          <w:szCs w:val="24"/>
        </w:rPr>
        <w:t xml:space="preserve">Art. </w:t>
      </w:r>
      <w:r w:rsidR="00CA7E87">
        <w:rPr>
          <w:b/>
          <w:szCs w:val="24"/>
        </w:rPr>
        <w:t>8</w:t>
      </w:r>
      <w:r w:rsidRPr="00A15CAA">
        <w:rPr>
          <w:b/>
          <w:szCs w:val="24"/>
        </w:rPr>
        <w:t>º</w:t>
      </w:r>
      <w:r>
        <w:rPr>
          <w:szCs w:val="24"/>
        </w:rPr>
        <w:t xml:space="preserve"> -</w:t>
      </w:r>
      <w:r w:rsidRPr="005D66C5">
        <w:rPr>
          <w:szCs w:val="24"/>
        </w:rPr>
        <w:t xml:space="preserve"> Esta lei entra em vigor na data de sua publicação</w:t>
      </w:r>
      <w:r w:rsidR="00CA7E87">
        <w:rPr>
          <w:szCs w:val="24"/>
        </w:rPr>
        <w:t xml:space="preserve">, </w:t>
      </w:r>
      <w:r w:rsidR="00CA7E87" w:rsidRPr="00CA7E87">
        <w:rPr>
          <w:szCs w:val="24"/>
        </w:rPr>
        <w:t>revogadas as disposiçõesem contrário</w:t>
      </w:r>
      <w:r w:rsidRPr="005D66C5">
        <w:rPr>
          <w:szCs w:val="24"/>
        </w:rPr>
        <w:t>.</w:t>
      </w:r>
    </w:p>
    <w:p w:rsidR="00A15CAA" w:rsidRPr="004C391B" w:rsidRDefault="00A15CAA" w:rsidP="00FF08E8">
      <w:pPr>
        <w:pStyle w:val="Corpodetexto"/>
        <w:spacing w:line="240" w:lineRule="auto"/>
        <w:ind w:firstLine="709"/>
        <w:rPr>
          <w:szCs w:val="24"/>
        </w:rPr>
      </w:pPr>
    </w:p>
    <w:p w:rsidR="003F6314" w:rsidRPr="004C391B" w:rsidRDefault="003F6314" w:rsidP="00FF08E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Bonita, em </w:t>
      </w:r>
      <w:r w:rsidR="00CA7E87">
        <w:rPr>
          <w:rFonts w:ascii="Arial" w:hAnsi="Arial" w:cs="Arial"/>
        </w:rPr>
        <w:t>21 de fevereiro de 2020</w:t>
      </w:r>
      <w:r w:rsidRPr="004C391B">
        <w:rPr>
          <w:rFonts w:ascii="Arial" w:hAnsi="Arial" w:cs="Arial"/>
        </w:rPr>
        <w:t>.</w:t>
      </w:r>
    </w:p>
    <w:p w:rsidR="003F6314" w:rsidRDefault="003F6314" w:rsidP="00FF08E8">
      <w:pPr>
        <w:jc w:val="center"/>
        <w:rPr>
          <w:rFonts w:ascii="Arial" w:hAnsi="Arial" w:cs="Arial"/>
          <w:b/>
        </w:rPr>
      </w:pPr>
    </w:p>
    <w:p w:rsidR="00854209" w:rsidRDefault="00854209" w:rsidP="00FF08E8">
      <w:pPr>
        <w:jc w:val="center"/>
        <w:rPr>
          <w:rFonts w:ascii="Arial" w:hAnsi="Arial" w:cs="Arial"/>
          <w:b/>
        </w:rPr>
      </w:pPr>
    </w:p>
    <w:p w:rsidR="00854209" w:rsidRPr="004C391B" w:rsidRDefault="00854209" w:rsidP="00FF08E8">
      <w:pPr>
        <w:jc w:val="center"/>
        <w:rPr>
          <w:rFonts w:ascii="Arial" w:hAnsi="Arial" w:cs="Arial"/>
          <w:b/>
        </w:rPr>
      </w:pPr>
    </w:p>
    <w:p w:rsidR="003F6314" w:rsidRDefault="00A15CAA" w:rsidP="00FF08E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ALINE MARIA DE CASTRO SANTOS</w:t>
      </w:r>
    </w:p>
    <w:p w:rsidR="003F6314" w:rsidRPr="004C391B" w:rsidRDefault="003F6314" w:rsidP="00FF08E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  <w:r w:rsidR="00A15CAA">
        <w:rPr>
          <w:rFonts w:ascii="Arial" w:hAnsi="Arial" w:cs="Arial"/>
          <w:b/>
        </w:rPr>
        <w:t>a</w:t>
      </w:r>
    </w:p>
    <w:p w:rsidR="00846127" w:rsidRDefault="00846127" w:rsidP="00FF08E8"/>
    <w:p w:rsidR="00764D40" w:rsidRDefault="00764D40" w:rsidP="00FF08E8"/>
    <w:p w:rsidR="00764D40" w:rsidRDefault="00764D40" w:rsidP="00FF08E8"/>
    <w:p w:rsidR="00764D40" w:rsidRDefault="00764D40" w:rsidP="00FF08E8"/>
    <w:p w:rsidR="00764D40" w:rsidRDefault="00764D40" w:rsidP="00FF08E8"/>
    <w:p w:rsidR="00764D40" w:rsidRDefault="00764D40" w:rsidP="00FF08E8"/>
    <w:p w:rsidR="00764D40" w:rsidRDefault="00764D40" w:rsidP="00FF08E8"/>
    <w:p w:rsidR="00764D40" w:rsidRDefault="00764D40" w:rsidP="00FF08E8"/>
    <w:p w:rsidR="00764D40" w:rsidRDefault="00764D40" w:rsidP="00FF08E8"/>
    <w:p w:rsidR="00764D40" w:rsidRDefault="00764D40" w:rsidP="00FF08E8"/>
    <w:p w:rsidR="00764D40" w:rsidRDefault="00764D40" w:rsidP="00FF08E8"/>
    <w:sectPr w:rsidR="00764D40" w:rsidSect="008461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9A6" w:rsidRDefault="007E19A6" w:rsidP="007E19A6">
      <w:r>
        <w:separator/>
      </w:r>
    </w:p>
  </w:endnote>
  <w:endnote w:type="continuationSeparator" w:id="1">
    <w:p w:rsidR="007E19A6" w:rsidRDefault="007E19A6" w:rsidP="007E1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9A6" w:rsidRDefault="007E19A6" w:rsidP="007E19A6">
      <w:r>
        <w:separator/>
      </w:r>
    </w:p>
  </w:footnote>
  <w:footnote w:type="continuationSeparator" w:id="1">
    <w:p w:rsidR="007E19A6" w:rsidRDefault="007E19A6" w:rsidP="007E19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3F6314"/>
    <w:rsid w:val="00016664"/>
    <w:rsid w:val="00024A1B"/>
    <w:rsid w:val="000564FF"/>
    <w:rsid w:val="000C1744"/>
    <w:rsid w:val="000F4844"/>
    <w:rsid w:val="0010711E"/>
    <w:rsid w:val="001267CD"/>
    <w:rsid w:val="001E425C"/>
    <w:rsid w:val="002515A1"/>
    <w:rsid w:val="002E5645"/>
    <w:rsid w:val="003D412C"/>
    <w:rsid w:val="003F6314"/>
    <w:rsid w:val="004449D4"/>
    <w:rsid w:val="004C7EB8"/>
    <w:rsid w:val="004F38C7"/>
    <w:rsid w:val="005A21E6"/>
    <w:rsid w:val="005C427C"/>
    <w:rsid w:val="005D66C5"/>
    <w:rsid w:val="00764D40"/>
    <w:rsid w:val="00767A6F"/>
    <w:rsid w:val="007A0526"/>
    <w:rsid w:val="007E19A6"/>
    <w:rsid w:val="007F26A1"/>
    <w:rsid w:val="00800834"/>
    <w:rsid w:val="00806F03"/>
    <w:rsid w:val="00846127"/>
    <w:rsid w:val="00854209"/>
    <w:rsid w:val="008C28B1"/>
    <w:rsid w:val="008C61F1"/>
    <w:rsid w:val="009C7D2E"/>
    <w:rsid w:val="009D6F9B"/>
    <w:rsid w:val="00A15CAA"/>
    <w:rsid w:val="00A16607"/>
    <w:rsid w:val="00A70E9B"/>
    <w:rsid w:val="00AF219E"/>
    <w:rsid w:val="00B45AF3"/>
    <w:rsid w:val="00BF23D4"/>
    <w:rsid w:val="00C30995"/>
    <w:rsid w:val="00C42385"/>
    <w:rsid w:val="00CA7E87"/>
    <w:rsid w:val="00CE07BE"/>
    <w:rsid w:val="00D80757"/>
    <w:rsid w:val="00DE5B7D"/>
    <w:rsid w:val="00E726DA"/>
    <w:rsid w:val="00E7669E"/>
    <w:rsid w:val="00EF142C"/>
    <w:rsid w:val="00F13662"/>
    <w:rsid w:val="00F2534B"/>
    <w:rsid w:val="00FB7582"/>
    <w:rsid w:val="00FD549D"/>
    <w:rsid w:val="00FF0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F6314"/>
    <w:pPr>
      <w:widowControl w:val="0"/>
      <w:snapToGrid w:val="0"/>
      <w:spacing w:line="360" w:lineRule="auto"/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3F6314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3F6314"/>
    <w:pPr>
      <w:widowControl w:val="0"/>
      <w:snapToGrid w:val="0"/>
      <w:ind w:left="3402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F6314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08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0834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E19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E19A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E19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E19A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4B2C5-5A78-4019-8546-8AB6C6895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8</cp:revision>
  <cp:lastPrinted>2020-02-21T14:22:00Z</cp:lastPrinted>
  <dcterms:created xsi:type="dcterms:W3CDTF">2020-02-21T14:15:00Z</dcterms:created>
  <dcterms:modified xsi:type="dcterms:W3CDTF">2020-02-27T16:59:00Z</dcterms:modified>
</cp:coreProperties>
</file>