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8E1" w:rsidRPr="00980B4F" w:rsidRDefault="00F968D5" w:rsidP="00980B4F">
      <w:pPr>
        <w:pStyle w:val="NormalWeb"/>
        <w:shd w:val="clear" w:color="auto" w:fill="FFFFFF"/>
        <w:jc w:val="center"/>
        <w:rPr>
          <w:rFonts w:ascii="Arial" w:hAnsi="Arial" w:cs="Arial"/>
          <w:b/>
          <w:sz w:val="36"/>
          <w:szCs w:val="32"/>
        </w:rPr>
      </w:pPr>
      <w:r w:rsidRPr="00980B4F">
        <w:rPr>
          <w:rFonts w:ascii="Arial" w:hAnsi="Arial" w:cs="Arial"/>
          <w:b/>
          <w:sz w:val="36"/>
          <w:szCs w:val="32"/>
        </w:rPr>
        <w:t xml:space="preserve">AUTÓGRAFO DE LEI </w:t>
      </w:r>
      <w:r w:rsidR="00AB5B2B" w:rsidRPr="00980B4F">
        <w:rPr>
          <w:rFonts w:ascii="Arial" w:hAnsi="Arial" w:cs="Arial"/>
          <w:b/>
          <w:sz w:val="36"/>
          <w:szCs w:val="32"/>
        </w:rPr>
        <w:t>COMPLEMENTAR N</w:t>
      </w:r>
      <w:r w:rsidR="005348E1" w:rsidRPr="00980B4F">
        <w:rPr>
          <w:rFonts w:ascii="Arial" w:hAnsi="Arial" w:cs="Arial"/>
          <w:b/>
          <w:sz w:val="36"/>
          <w:szCs w:val="32"/>
        </w:rPr>
        <w:t xml:space="preserve">º </w:t>
      </w:r>
      <w:r w:rsidR="009D0C08">
        <w:rPr>
          <w:rFonts w:ascii="Arial" w:hAnsi="Arial" w:cs="Arial"/>
          <w:b/>
          <w:sz w:val="36"/>
          <w:szCs w:val="32"/>
        </w:rPr>
        <w:t>0</w:t>
      </w:r>
      <w:r w:rsidR="005D54E6">
        <w:rPr>
          <w:rFonts w:ascii="Arial" w:hAnsi="Arial" w:cs="Arial"/>
          <w:b/>
          <w:sz w:val="36"/>
          <w:szCs w:val="32"/>
        </w:rPr>
        <w:t>8</w:t>
      </w:r>
      <w:r w:rsidR="00AB5B2B" w:rsidRPr="00980B4F">
        <w:rPr>
          <w:rFonts w:ascii="Arial" w:hAnsi="Arial" w:cs="Arial"/>
          <w:b/>
          <w:sz w:val="36"/>
          <w:szCs w:val="32"/>
        </w:rPr>
        <w:t>/201</w:t>
      </w:r>
      <w:r w:rsidR="00230B98">
        <w:rPr>
          <w:rFonts w:ascii="Arial" w:hAnsi="Arial" w:cs="Arial"/>
          <w:b/>
          <w:sz w:val="36"/>
          <w:szCs w:val="32"/>
        </w:rPr>
        <w:t>9</w:t>
      </w:r>
    </w:p>
    <w:p w:rsidR="00D81254" w:rsidRPr="00980B4F" w:rsidRDefault="005D54E6" w:rsidP="002933AF">
      <w:pPr>
        <w:ind w:left="3540"/>
        <w:jc w:val="both"/>
        <w:rPr>
          <w:rFonts w:ascii="Arial" w:hAnsi="Arial" w:cs="Arial"/>
          <w:b/>
          <w:sz w:val="28"/>
          <w:szCs w:val="28"/>
        </w:rPr>
      </w:pPr>
      <w:proofErr w:type="gramStart"/>
      <w:r w:rsidRPr="005D54E6">
        <w:rPr>
          <w:rFonts w:ascii="Arial" w:hAnsi="Arial" w:cs="Arial"/>
          <w:b/>
          <w:bCs/>
          <w:iCs/>
          <w:sz w:val="26"/>
          <w:szCs w:val="26"/>
        </w:rPr>
        <w:t>Dispõe</w:t>
      </w:r>
      <w:proofErr w:type="gramEnd"/>
      <w:r w:rsidRPr="005D54E6">
        <w:rPr>
          <w:rFonts w:ascii="Arial" w:hAnsi="Arial" w:cs="Arial"/>
          <w:b/>
          <w:bCs/>
          <w:iCs/>
          <w:sz w:val="26"/>
          <w:szCs w:val="26"/>
        </w:rPr>
        <w:t xml:space="preserve"> sobre a estruturação da Procuradoria Geral do Município, da organização, atribuições, quadro, carreira e vencimentos dos Procuradores do Município, e do quadro </w:t>
      </w:r>
      <w:proofErr w:type="spellStart"/>
      <w:r w:rsidRPr="005D54E6">
        <w:rPr>
          <w:rFonts w:ascii="Arial" w:hAnsi="Arial" w:cs="Arial"/>
          <w:b/>
          <w:bCs/>
          <w:iCs/>
          <w:sz w:val="26"/>
          <w:szCs w:val="26"/>
        </w:rPr>
        <w:t>lotacional</w:t>
      </w:r>
      <w:proofErr w:type="spellEnd"/>
      <w:r w:rsidRPr="005D54E6">
        <w:rPr>
          <w:rFonts w:ascii="Arial" w:hAnsi="Arial" w:cs="Arial"/>
          <w:b/>
          <w:bCs/>
          <w:iCs/>
          <w:sz w:val="26"/>
          <w:szCs w:val="26"/>
        </w:rPr>
        <w:t xml:space="preserve"> dos demais servidores e estagiários da Procuradoria, e dá outras providências.</w:t>
      </w:r>
    </w:p>
    <w:p w:rsidR="00893A88" w:rsidRDefault="00F968D5" w:rsidP="00980B4F">
      <w:pPr>
        <w:pStyle w:val="Recuodecorpodetexto"/>
        <w:spacing w:before="100" w:beforeAutospacing="1" w:after="0" w:line="320" w:lineRule="exact"/>
        <w:ind w:left="0"/>
        <w:jc w:val="both"/>
        <w:rPr>
          <w:rFonts w:ascii="Arial" w:hAnsi="Arial" w:cs="Arial"/>
        </w:rPr>
      </w:pPr>
      <w:r w:rsidRPr="00980B4F">
        <w:rPr>
          <w:rFonts w:ascii="Arial" w:hAnsi="Arial" w:cs="Arial"/>
        </w:rPr>
        <w:tab/>
        <w:t xml:space="preserve">A CÂMARA MUNICIPAL DA ESTÂNCIA TURÍSTICA DE BARRA BONITA, em sessão </w:t>
      </w:r>
      <w:r w:rsidR="005E1C38">
        <w:rPr>
          <w:rFonts w:ascii="Arial" w:hAnsi="Arial" w:cs="Arial"/>
        </w:rPr>
        <w:t>extra</w:t>
      </w:r>
      <w:r w:rsidR="002933AF" w:rsidRPr="00980B4F">
        <w:rPr>
          <w:rFonts w:ascii="Arial" w:hAnsi="Arial" w:cs="Arial"/>
        </w:rPr>
        <w:t>ordinária</w:t>
      </w:r>
      <w:r w:rsidR="0043632E" w:rsidRPr="00980B4F">
        <w:rPr>
          <w:rFonts w:ascii="Arial" w:hAnsi="Arial" w:cs="Arial"/>
        </w:rPr>
        <w:t xml:space="preserve"> realizada em </w:t>
      </w:r>
      <w:r w:rsidR="005D54E6">
        <w:rPr>
          <w:rFonts w:ascii="Arial" w:hAnsi="Arial" w:cs="Arial"/>
        </w:rPr>
        <w:t>05 de Dezembro</w:t>
      </w:r>
      <w:r w:rsidR="00230B98">
        <w:rPr>
          <w:rFonts w:ascii="Arial" w:hAnsi="Arial" w:cs="Arial"/>
        </w:rPr>
        <w:t xml:space="preserve"> de 2019</w:t>
      </w:r>
      <w:r w:rsidRPr="00980B4F">
        <w:rPr>
          <w:rFonts w:ascii="Arial" w:hAnsi="Arial" w:cs="Arial"/>
        </w:rPr>
        <w:t>, APROVOU:</w:t>
      </w:r>
    </w:p>
    <w:p w:rsidR="00230B98" w:rsidRDefault="00230B98" w:rsidP="00230B98">
      <w:pPr>
        <w:pStyle w:val="ZBZAZC"/>
        <w:tabs>
          <w:tab w:val="clear" w:pos="720"/>
          <w:tab w:val="clear" w:pos="1440"/>
          <w:tab w:val="clear" w:pos="2160"/>
          <w:tab w:val="clear" w:pos="2880"/>
          <w:tab w:val="clear" w:pos="3600"/>
          <w:tab w:val="clear" w:pos="4320"/>
          <w:tab w:val="clear" w:pos="5040"/>
          <w:tab w:val="clear" w:pos="5760"/>
        </w:tabs>
        <w:spacing w:after="0" w:line="240" w:lineRule="auto"/>
        <w:rPr>
          <w:rFonts w:ascii="Arial" w:hAnsi="Arial" w:cs="Arial"/>
          <w:b/>
          <w:color w:val="auto"/>
          <w:sz w:val="24"/>
          <w:szCs w:val="24"/>
          <w:lang w:val="pt-BR"/>
        </w:rPr>
      </w:pPr>
    </w:p>
    <w:p w:rsidR="001422BC" w:rsidRPr="001422BC" w:rsidRDefault="001422BC" w:rsidP="001422BC">
      <w:pPr>
        <w:suppressAutoHyphens/>
        <w:spacing w:line="320" w:lineRule="exact"/>
        <w:jc w:val="center"/>
        <w:rPr>
          <w:rFonts w:ascii="Tahoma" w:eastAsia="SimSun" w:hAnsi="Tahoma" w:cs="Tahoma"/>
          <w:b/>
          <w:caps/>
        </w:rPr>
      </w:pPr>
      <w:r w:rsidRPr="001422BC">
        <w:rPr>
          <w:rFonts w:ascii="Tahoma" w:eastAsia="SimSun" w:hAnsi="Tahoma" w:cs="Tahoma"/>
          <w:b/>
          <w:caps/>
        </w:rPr>
        <w:t>Título I</w:t>
      </w:r>
    </w:p>
    <w:p w:rsidR="001422BC" w:rsidRPr="001422BC" w:rsidRDefault="001422BC" w:rsidP="001422BC">
      <w:pPr>
        <w:widowControl w:val="0"/>
        <w:suppressAutoHyphens/>
        <w:spacing w:line="320" w:lineRule="exact"/>
        <w:jc w:val="center"/>
        <w:rPr>
          <w:rFonts w:ascii="Tahoma" w:eastAsia="SimSun" w:hAnsi="Tahoma" w:cs="Tahoma"/>
          <w:b/>
          <w:bCs/>
        </w:rPr>
      </w:pPr>
      <w:r w:rsidRPr="001422BC">
        <w:rPr>
          <w:rFonts w:ascii="Tahoma" w:eastAsia="SimSun" w:hAnsi="Tahoma" w:cs="Tahoma"/>
          <w:b/>
          <w:bCs/>
        </w:rPr>
        <w:t>DAS DISPOSIÇÕES PRELIMINARES, DA ESTRUTURA E ATRIBUIÇÕES, DA ORGANIZAÇÃO DA PROCURADORIA GERAL DO MUNICÍPIO E DOS PROCURADORES DO MUNICÍPIO E OUTRAS PROVIDÊNCIAS</w:t>
      </w:r>
    </w:p>
    <w:p w:rsidR="001422BC" w:rsidRPr="001422BC" w:rsidRDefault="001422BC" w:rsidP="001422BC">
      <w:pPr>
        <w:widowControl w:val="0"/>
        <w:suppressAutoHyphens/>
        <w:spacing w:line="320" w:lineRule="exact"/>
        <w:rPr>
          <w:rFonts w:ascii="Tahoma" w:eastAsia="SimSun" w:hAnsi="Tahoma" w:cs="Tahoma"/>
          <w:b/>
          <w:bCs/>
        </w:rPr>
      </w:pPr>
    </w:p>
    <w:p w:rsidR="001422BC" w:rsidRPr="001422BC" w:rsidRDefault="001422BC" w:rsidP="001422BC">
      <w:pPr>
        <w:widowControl w:val="0"/>
        <w:suppressAutoHyphens/>
        <w:spacing w:line="320" w:lineRule="exact"/>
        <w:jc w:val="center"/>
        <w:rPr>
          <w:rFonts w:ascii="Tahoma" w:eastAsia="SimSun" w:hAnsi="Tahoma" w:cs="Tahoma"/>
          <w:b/>
          <w:bCs/>
        </w:rPr>
      </w:pPr>
      <w:r w:rsidRPr="001422BC">
        <w:rPr>
          <w:rFonts w:ascii="Tahoma" w:eastAsia="SimSun" w:hAnsi="Tahoma" w:cs="Tahoma"/>
          <w:b/>
          <w:bCs/>
        </w:rPr>
        <w:t>CAPÍTULO I</w:t>
      </w:r>
    </w:p>
    <w:p w:rsidR="001422BC" w:rsidRPr="001422BC" w:rsidRDefault="001422BC" w:rsidP="001422BC">
      <w:pPr>
        <w:widowControl w:val="0"/>
        <w:suppressAutoHyphens/>
        <w:spacing w:line="320" w:lineRule="exact"/>
        <w:jc w:val="center"/>
        <w:rPr>
          <w:rFonts w:ascii="Tahoma" w:eastAsia="SimSun" w:hAnsi="Tahoma" w:cs="Tahoma"/>
          <w:b/>
          <w:bCs/>
        </w:rPr>
      </w:pPr>
      <w:r w:rsidRPr="001422BC">
        <w:rPr>
          <w:rFonts w:ascii="Tahoma" w:eastAsia="SimSun" w:hAnsi="Tahoma" w:cs="Tahoma"/>
          <w:b/>
          <w:bCs/>
        </w:rPr>
        <w:t>DISPOSIÇÕES PRELIMINARES</w:t>
      </w:r>
    </w:p>
    <w:p w:rsidR="001422BC" w:rsidRPr="001422BC" w:rsidRDefault="001422BC" w:rsidP="001422BC">
      <w:pPr>
        <w:widowControl w:val="0"/>
        <w:suppressAutoHyphens/>
        <w:spacing w:line="320" w:lineRule="exact"/>
        <w:rPr>
          <w:rFonts w:ascii="Tahoma" w:eastAsia="SimSun" w:hAnsi="Tahoma" w:cs="Tahoma"/>
          <w:b/>
          <w:bCs/>
        </w:rPr>
      </w:pPr>
    </w:p>
    <w:p w:rsidR="001422BC" w:rsidRPr="001422BC" w:rsidRDefault="001422BC" w:rsidP="001422BC">
      <w:pPr>
        <w:widowControl w:val="0"/>
        <w:suppressAutoHyphens/>
        <w:spacing w:line="320" w:lineRule="exact"/>
        <w:ind w:firstLine="567"/>
        <w:jc w:val="both"/>
        <w:rPr>
          <w:rFonts w:ascii="Tahoma" w:eastAsia="SimSun" w:hAnsi="Tahoma" w:cs="Tahoma"/>
        </w:rPr>
      </w:pPr>
      <w:r w:rsidRPr="001422BC">
        <w:rPr>
          <w:rFonts w:ascii="Tahoma" w:eastAsia="SimSun" w:hAnsi="Tahoma" w:cs="Tahoma"/>
          <w:b/>
          <w:bCs/>
        </w:rPr>
        <w:t xml:space="preserve">Art. 1º </w:t>
      </w:r>
      <w:r w:rsidRPr="001422BC">
        <w:rPr>
          <w:rFonts w:ascii="Tahoma" w:eastAsia="SimSun" w:hAnsi="Tahoma" w:cs="Tahoma"/>
        </w:rPr>
        <w:t xml:space="preserve">Esta Lei Complementar Municipal consolida a Legislação da Procuradoria Geral do Município, redefinindo as suas atribuições, estrutura e organização, dispondo, ainda, sobre o regime jurídico, carreira, empregos públicos e remuneração dos Procuradores do Município e demais servidores da Procuradoria Geral do Município da Estância Turística de Barra Bonita. </w:t>
      </w:r>
    </w:p>
    <w:p w:rsidR="001422BC" w:rsidRPr="001422BC" w:rsidRDefault="001422BC" w:rsidP="001422BC">
      <w:pPr>
        <w:widowControl w:val="0"/>
        <w:suppressAutoHyphens/>
        <w:spacing w:line="320" w:lineRule="exact"/>
        <w:ind w:firstLine="567"/>
        <w:jc w:val="both"/>
        <w:rPr>
          <w:rFonts w:ascii="Tahoma" w:eastAsia="SimSun" w:hAnsi="Tahoma" w:cs="Tahoma"/>
          <w:b/>
          <w:bCs/>
        </w:rPr>
      </w:pPr>
    </w:p>
    <w:p w:rsidR="001422BC" w:rsidRPr="001422BC" w:rsidRDefault="001422BC" w:rsidP="001422BC">
      <w:pPr>
        <w:tabs>
          <w:tab w:val="left" w:pos="0"/>
        </w:tabs>
        <w:suppressAutoHyphens/>
        <w:spacing w:line="320" w:lineRule="exact"/>
        <w:ind w:firstLine="567"/>
        <w:jc w:val="both"/>
        <w:rPr>
          <w:rFonts w:ascii="Tahoma" w:eastAsia="Calibri" w:hAnsi="Tahoma" w:cs="Tahoma"/>
        </w:rPr>
      </w:pPr>
      <w:r w:rsidRPr="001422BC">
        <w:rPr>
          <w:rFonts w:ascii="Tahoma" w:eastAsia="Calibri" w:hAnsi="Tahoma" w:cs="Tahoma"/>
          <w:b/>
          <w:bCs/>
        </w:rPr>
        <w:t xml:space="preserve">Art. 2º </w:t>
      </w:r>
      <w:r w:rsidRPr="001422BC">
        <w:rPr>
          <w:rFonts w:ascii="Tahoma" w:eastAsia="Calibri" w:hAnsi="Tahoma" w:cs="Tahoma"/>
        </w:rPr>
        <w:t>A Procuradoria Geral do Município, órgão jurídico e instituição de caráter permanente, autônoma, e essencial à administração da justiça e à Administração Pública Municipal, tem por competência as atividades de consultoria e assessoramento jurídico do Poder Executivo, bem como a representação judicial do Município, a inscrição e a cobrança judicial e extrajudicial da dívida ativa e o processamento dos feitos relativos ao patrimônio municipal imóvel; é o órgão de defesa da ordem jurídica e administrativa, com o objetivo de atender o interesse público da Administração Municipal, sem prejuízo de outras atribuições compatíveis com a natureza de suas funções.</w:t>
      </w:r>
    </w:p>
    <w:p w:rsidR="001422BC" w:rsidRPr="001422BC" w:rsidRDefault="001422BC" w:rsidP="001422BC">
      <w:pPr>
        <w:suppressAutoHyphens/>
        <w:spacing w:line="320" w:lineRule="exact"/>
        <w:ind w:firstLine="567"/>
        <w:jc w:val="both"/>
        <w:rPr>
          <w:rFonts w:ascii="Tahoma" w:eastAsia="Calibri" w:hAnsi="Tahoma" w:cs="Tahoma"/>
        </w:rPr>
      </w:pPr>
      <w:r w:rsidRPr="001422BC">
        <w:rPr>
          <w:rFonts w:ascii="Tahoma" w:eastAsia="Calibri" w:hAnsi="Tahoma" w:cs="Tahoma"/>
        </w:rPr>
        <w:t> </w:t>
      </w:r>
    </w:p>
    <w:p w:rsidR="001422BC" w:rsidRPr="001422BC" w:rsidRDefault="001422BC" w:rsidP="001422BC">
      <w:pPr>
        <w:suppressAutoHyphens/>
        <w:spacing w:line="320" w:lineRule="exact"/>
        <w:ind w:firstLine="567"/>
        <w:jc w:val="both"/>
        <w:rPr>
          <w:rFonts w:ascii="Tahoma" w:eastAsia="Calibri" w:hAnsi="Tahoma" w:cs="Tahoma"/>
        </w:rPr>
      </w:pPr>
      <w:r w:rsidRPr="001422BC">
        <w:rPr>
          <w:rFonts w:ascii="Tahoma" w:eastAsia="Calibri" w:hAnsi="Tahoma" w:cs="Tahoma"/>
          <w:b/>
        </w:rPr>
        <w:t>Parágrafo único</w:t>
      </w:r>
      <w:r w:rsidRPr="001422BC">
        <w:rPr>
          <w:rFonts w:ascii="Tahoma" w:eastAsia="Calibri" w:hAnsi="Tahoma" w:cs="Tahoma"/>
        </w:rPr>
        <w:t xml:space="preserve">. São princípios da Procuradoria Geral do Município a unidade, legalidade, interesse público e independência funcional. </w:t>
      </w:r>
    </w:p>
    <w:p w:rsidR="001422BC" w:rsidRPr="001422BC" w:rsidRDefault="001422BC" w:rsidP="001422BC">
      <w:pPr>
        <w:suppressAutoHyphens/>
        <w:spacing w:line="320" w:lineRule="exact"/>
        <w:ind w:firstLine="567"/>
        <w:jc w:val="both"/>
        <w:rPr>
          <w:rFonts w:ascii="Tahoma" w:eastAsia="Calibri" w:hAnsi="Tahoma" w:cs="Tahoma"/>
          <w:b/>
        </w:rPr>
      </w:pPr>
    </w:p>
    <w:p w:rsidR="001422BC" w:rsidRPr="001422BC" w:rsidRDefault="001422BC" w:rsidP="001422BC">
      <w:pPr>
        <w:suppressAutoHyphens/>
        <w:spacing w:line="320" w:lineRule="exact"/>
        <w:ind w:firstLine="567"/>
        <w:jc w:val="both"/>
        <w:rPr>
          <w:rFonts w:ascii="Tahoma" w:eastAsia="Calibri" w:hAnsi="Tahoma" w:cs="Tahoma"/>
        </w:rPr>
      </w:pPr>
      <w:r w:rsidRPr="001422BC">
        <w:rPr>
          <w:rFonts w:ascii="Tahoma" w:eastAsia="Calibri" w:hAnsi="Tahoma" w:cs="Tahoma"/>
          <w:b/>
        </w:rPr>
        <w:t xml:space="preserve">Art. 3º </w:t>
      </w:r>
      <w:r w:rsidRPr="001422BC">
        <w:rPr>
          <w:rFonts w:ascii="Tahoma" w:eastAsia="Calibri" w:hAnsi="Tahoma" w:cs="Tahoma"/>
        </w:rPr>
        <w:t>À Procuradoria Geral do Município é reconhecida autonomia técnica e administrativa.</w:t>
      </w:r>
    </w:p>
    <w:p w:rsidR="001422BC" w:rsidRPr="001422BC" w:rsidRDefault="001422BC" w:rsidP="001422BC">
      <w:pPr>
        <w:suppressAutoHyphens/>
        <w:spacing w:line="320" w:lineRule="exact"/>
        <w:ind w:firstLine="567"/>
        <w:jc w:val="both"/>
        <w:rPr>
          <w:rFonts w:ascii="Tahoma" w:eastAsia="Calibri" w:hAnsi="Tahoma" w:cs="Tahoma"/>
        </w:rPr>
      </w:pPr>
    </w:p>
    <w:p w:rsidR="001422BC" w:rsidRPr="001422BC" w:rsidRDefault="001422BC" w:rsidP="001422BC">
      <w:pPr>
        <w:tabs>
          <w:tab w:val="left" w:pos="0"/>
        </w:tabs>
        <w:suppressAutoHyphens/>
        <w:spacing w:line="320" w:lineRule="exact"/>
        <w:ind w:firstLine="567"/>
        <w:jc w:val="both"/>
        <w:rPr>
          <w:rFonts w:ascii="Tahoma" w:eastAsia="Calibri" w:hAnsi="Tahoma" w:cs="Tahoma"/>
        </w:rPr>
      </w:pPr>
      <w:r w:rsidRPr="001422BC">
        <w:rPr>
          <w:rFonts w:ascii="Tahoma" w:eastAsia="Calibri" w:hAnsi="Tahoma" w:cs="Tahoma"/>
          <w:b/>
          <w:bCs/>
        </w:rPr>
        <w:t xml:space="preserve">§ 1° </w:t>
      </w:r>
      <w:r w:rsidRPr="001422BC">
        <w:rPr>
          <w:rFonts w:ascii="Tahoma" w:eastAsia="Calibri" w:hAnsi="Tahoma" w:cs="Tahoma"/>
        </w:rPr>
        <w:t>A Procuradoria Geral do Município, preferencialmente, será situada em prédio desvinculado da Prefeitura Municipal, com equipamentos e mobiliários adequados ao bom funcionamento da instituição.</w:t>
      </w:r>
    </w:p>
    <w:p w:rsidR="001422BC" w:rsidRPr="001422BC" w:rsidRDefault="001422BC" w:rsidP="001422BC">
      <w:pPr>
        <w:tabs>
          <w:tab w:val="left" w:pos="0"/>
        </w:tabs>
        <w:suppressAutoHyphens/>
        <w:spacing w:line="320" w:lineRule="exact"/>
        <w:ind w:firstLine="567"/>
        <w:jc w:val="both"/>
        <w:rPr>
          <w:rFonts w:ascii="Tahoma" w:eastAsia="Calibri"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 2º</w:t>
      </w:r>
      <w:r w:rsidRPr="001422BC">
        <w:rPr>
          <w:rFonts w:ascii="Tahoma" w:eastAsia="SimSun" w:hAnsi="Tahoma" w:cs="Tahoma"/>
        </w:rPr>
        <w:t xml:space="preserve"> Os empregos públicos iniciais da carreira de Procurador do Município serão exclusivamente providos em caráter efetivo, cujo ingresso dependerá de concurso público de provas e títulos, com a participação da Ordem dos Advogados do Brasil (OAB) em todas as suas fases, e provimento privativo para Advogados regularmente inscritos na OAB, e em pleno gozo de seus direitos profissionais, políticos e civis, e com mais de </w:t>
      </w:r>
      <w:proofErr w:type="gramStart"/>
      <w:r w:rsidRPr="001422BC">
        <w:rPr>
          <w:rFonts w:ascii="Tahoma" w:eastAsia="SimSun" w:hAnsi="Tahoma" w:cs="Tahoma"/>
        </w:rPr>
        <w:t>3</w:t>
      </w:r>
      <w:proofErr w:type="gramEnd"/>
      <w:r w:rsidRPr="001422BC">
        <w:rPr>
          <w:rFonts w:ascii="Tahoma" w:eastAsia="SimSun" w:hAnsi="Tahoma" w:cs="Tahoma"/>
        </w:rPr>
        <w:t xml:space="preserve"> (três) anos de atividade profissional jurídica a ser comprovada.</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 xml:space="preserve">§ 3º </w:t>
      </w:r>
      <w:r w:rsidRPr="001422BC">
        <w:rPr>
          <w:rFonts w:ascii="Tahoma" w:eastAsia="SimSun" w:hAnsi="Tahoma" w:cs="Tahoma"/>
        </w:rPr>
        <w:t xml:space="preserve">Aos procuradores do Município é assegurada estabilidade após três anos de efetivo exercício, mediante avaliação de desempenho perante aos órgãos próprios, aplicando a Lei Complementar Municipal n° 91/2010, no que </w:t>
      </w:r>
      <w:proofErr w:type="gramStart"/>
      <w:r w:rsidRPr="001422BC">
        <w:rPr>
          <w:rFonts w:ascii="Tahoma" w:eastAsia="SimSun" w:hAnsi="Tahoma" w:cs="Tahoma"/>
        </w:rPr>
        <w:t>couber,</w:t>
      </w:r>
      <w:proofErr w:type="gramEnd"/>
      <w:r w:rsidRPr="001422BC">
        <w:rPr>
          <w:rFonts w:ascii="Tahoma" w:eastAsia="SimSun" w:hAnsi="Tahoma" w:cs="Tahoma"/>
        </w:rPr>
        <w:t xml:space="preserve"> subsidiariamente a esta.</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Art. 4º</w:t>
      </w:r>
      <w:r w:rsidRPr="001422BC">
        <w:rPr>
          <w:rFonts w:ascii="Tahoma" w:eastAsia="SimSun" w:hAnsi="Tahoma" w:cs="Tahoma"/>
        </w:rPr>
        <w:t xml:space="preserve"> À Procuradoria Geral do Município compete:</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I –</w:t>
      </w:r>
      <w:r w:rsidRPr="001422BC">
        <w:rPr>
          <w:rFonts w:ascii="Tahoma" w:eastAsia="SimSun" w:hAnsi="Tahoma" w:cs="Tahoma"/>
        </w:rPr>
        <w:t xml:space="preserve"> representar judicial e extrajudicialmente o Município;</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II –</w:t>
      </w:r>
      <w:r w:rsidRPr="001422BC">
        <w:rPr>
          <w:rFonts w:ascii="Tahoma" w:eastAsia="SimSun" w:hAnsi="Tahoma" w:cs="Tahoma"/>
        </w:rPr>
        <w:t xml:space="preserve"> exercer as funções de consultoria e assessoria jurídica;</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III –</w:t>
      </w:r>
      <w:r w:rsidRPr="001422BC">
        <w:rPr>
          <w:rFonts w:ascii="Tahoma" w:eastAsia="SimSun" w:hAnsi="Tahoma" w:cs="Tahoma"/>
        </w:rPr>
        <w:t xml:space="preserve"> assistir a administração municipal no controle interno da legalidade;</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IV –</w:t>
      </w:r>
      <w:r w:rsidRPr="001422BC">
        <w:rPr>
          <w:rFonts w:ascii="Tahoma" w:eastAsia="SimSun" w:hAnsi="Tahoma" w:cs="Tahoma"/>
        </w:rPr>
        <w:t xml:space="preserve"> definir a orientação jurídica a ser dada à Administração Pública Municipal, fixando a interpretação das leis, a ser uniformemente seguida por esta;</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V –</w:t>
      </w:r>
      <w:r w:rsidRPr="001422BC">
        <w:rPr>
          <w:rFonts w:ascii="Tahoma" w:eastAsia="SimSun" w:hAnsi="Tahoma" w:cs="Tahoma"/>
        </w:rPr>
        <w:t xml:space="preserve"> uniformizar, quando forem diversos os entendimentos jurídicos, deste órgão ou de outros da Administração Pública Municipal, dirimindo e prevenindo as controvérsias, a fim de garantir a correta aplicação das leis, podendo editar Súmulas Administrativas.</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VI –</w:t>
      </w:r>
      <w:r w:rsidRPr="001422BC">
        <w:rPr>
          <w:rFonts w:ascii="Tahoma" w:eastAsia="SimSun" w:hAnsi="Tahoma" w:cs="Tahoma"/>
        </w:rPr>
        <w:t xml:space="preserve"> promover, privativamente, a cobrança amigável, judicial e extrajudicial, da dívida ativa;</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VII –</w:t>
      </w:r>
      <w:r w:rsidRPr="001422BC">
        <w:rPr>
          <w:rFonts w:ascii="Tahoma" w:eastAsia="SimSun" w:hAnsi="Tahoma" w:cs="Tahoma"/>
        </w:rPr>
        <w:t xml:space="preserve"> apurar atos de improbidade administrativa e ajuizar as respectivas ações, bem como ações de reparação civil;</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lastRenderedPageBreak/>
        <w:t>VIII –</w:t>
      </w:r>
      <w:r w:rsidRPr="001422BC">
        <w:rPr>
          <w:rFonts w:ascii="Tahoma" w:eastAsia="SimSun" w:hAnsi="Tahoma" w:cs="Tahoma"/>
        </w:rPr>
        <w:t xml:space="preserve"> apreciar requerimento de ressarcimento por danos causados por ação ou omissão na prestação dos serviços públicos;</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IX –</w:t>
      </w:r>
      <w:r w:rsidRPr="001422BC">
        <w:rPr>
          <w:rFonts w:ascii="Tahoma" w:eastAsia="SimSun" w:hAnsi="Tahoma" w:cs="Tahoma"/>
        </w:rPr>
        <w:t xml:space="preserve"> manifestar-se previamente à celebração de termos de compromisso de ajustamento de conduta, em que haja assunção de obrigações pelo Município.</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X –</w:t>
      </w:r>
      <w:r w:rsidRPr="001422BC">
        <w:rPr>
          <w:rFonts w:ascii="Tahoma" w:eastAsia="SimSun" w:hAnsi="Tahoma" w:cs="Tahoma"/>
        </w:rPr>
        <w:t xml:space="preserve"> zelar pelo estrito cumprimento da legislação concernente ao Município, oficiando à autoridade do Poder Executivo ou Legislativo, nos casos em que a adoção dessa providência se fizer necessária;</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XI –</w:t>
      </w:r>
      <w:r w:rsidRPr="001422BC">
        <w:rPr>
          <w:rFonts w:ascii="Tahoma" w:eastAsia="SimSun" w:hAnsi="Tahoma" w:cs="Tahoma"/>
        </w:rPr>
        <w:t xml:space="preserve"> propor ao Prefeito Municipal, ou a outra autoridade municipal competente, as medidas que se afigurem convenientes à defesa dos interesses do Município ou à melhoria do serviço público municipal, especialmente nas áreas conexas a sua esfera de atribuições;</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widowControl w:val="0"/>
        <w:suppressAutoHyphens/>
        <w:spacing w:line="320" w:lineRule="exact"/>
        <w:ind w:firstLine="567"/>
        <w:jc w:val="both"/>
        <w:rPr>
          <w:rFonts w:ascii="Tahoma" w:eastAsia="SimSun" w:hAnsi="Tahoma" w:cs="Tahoma"/>
          <w:b/>
          <w:bCs/>
        </w:rPr>
      </w:pPr>
      <w:r w:rsidRPr="001422BC">
        <w:rPr>
          <w:rFonts w:ascii="Tahoma" w:eastAsia="SimSun" w:hAnsi="Tahoma" w:cs="Tahoma"/>
          <w:b/>
          <w:bCs/>
        </w:rPr>
        <w:t xml:space="preserve">§ 1º </w:t>
      </w:r>
      <w:r w:rsidRPr="001422BC">
        <w:rPr>
          <w:rFonts w:ascii="Tahoma" w:eastAsia="SimSun" w:hAnsi="Tahoma" w:cs="Tahoma"/>
        </w:rPr>
        <w:t xml:space="preserve">Os pronunciamentos da Procuradoria-Geral do Município, nos processos submetidos </w:t>
      </w:r>
      <w:proofErr w:type="gramStart"/>
      <w:r w:rsidRPr="001422BC">
        <w:rPr>
          <w:rFonts w:ascii="Tahoma" w:eastAsia="SimSun" w:hAnsi="Tahoma" w:cs="Tahoma"/>
        </w:rPr>
        <w:t>a seu</w:t>
      </w:r>
      <w:proofErr w:type="gramEnd"/>
      <w:r w:rsidRPr="001422BC">
        <w:rPr>
          <w:rFonts w:ascii="Tahoma" w:eastAsia="SimSun" w:hAnsi="Tahoma" w:cs="Tahoma"/>
        </w:rPr>
        <w:t xml:space="preserve"> exame e parecer, esgotam a apreciação da matéria no âmbito jurídico-administrativo municipal.</w:t>
      </w:r>
    </w:p>
    <w:p w:rsidR="001422BC" w:rsidRPr="001422BC" w:rsidRDefault="001422BC" w:rsidP="001422BC">
      <w:pPr>
        <w:widowControl w:val="0"/>
        <w:suppressAutoHyphens/>
        <w:spacing w:line="320" w:lineRule="exact"/>
        <w:ind w:firstLine="567"/>
        <w:jc w:val="both"/>
        <w:rPr>
          <w:rFonts w:ascii="Tahoma" w:eastAsia="SimSun" w:hAnsi="Tahoma" w:cs="Tahoma"/>
        </w:rPr>
      </w:pPr>
    </w:p>
    <w:p w:rsidR="001422BC" w:rsidRPr="001422BC" w:rsidRDefault="001422BC" w:rsidP="001422BC">
      <w:pPr>
        <w:widowControl w:val="0"/>
        <w:suppressAutoHyphens/>
        <w:spacing w:line="320" w:lineRule="exact"/>
        <w:ind w:firstLine="567"/>
        <w:jc w:val="both"/>
        <w:rPr>
          <w:rFonts w:ascii="Tahoma" w:eastAsia="SimSun" w:hAnsi="Tahoma" w:cs="Tahoma"/>
        </w:rPr>
      </w:pPr>
      <w:r w:rsidRPr="001422BC">
        <w:rPr>
          <w:rFonts w:ascii="Tahoma" w:eastAsia="SimSun" w:hAnsi="Tahoma" w:cs="Tahoma"/>
          <w:b/>
          <w:bCs/>
        </w:rPr>
        <w:t>§ 2º</w:t>
      </w:r>
      <w:r w:rsidRPr="001422BC">
        <w:rPr>
          <w:rFonts w:ascii="Tahoma" w:eastAsia="SimSun" w:hAnsi="Tahoma" w:cs="Tahoma"/>
        </w:rPr>
        <w:t xml:space="preserve"> Os pareceres e pronunciamentos constantes do parágrafo primeiro deste artigo não têm caráter vinculante, servindo apenas de orientação jurídica para que o agente político competente tome a decisão que julgar mais acertada.</w:t>
      </w:r>
    </w:p>
    <w:p w:rsidR="001422BC" w:rsidRPr="001422BC" w:rsidRDefault="001422BC" w:rsidP="001422BC">
      <w:pPr>
        <w:suppressAutoHyphens/>
        <w:spacing w:line="320" w:lineRule="exact"/>
        <w:ind w:firstLine="1701"/>
        <w:jc w:val="both"/>
        <w:rPr>
          <w:rFonts w:ascii="Tahoma" w:eastAsia="SimSun" w:hAnsi="Tahoma" w:cs="Tahoma"/>
        </w:rPr>
      </w:pPr>
    </w:p>
    <w:p w:rsidR="001422BC" w:rsidRPr="001422BC" w:rsidRDefault="001422BC" w:rsidP="001422BC">
      <w:pPr>
        <w:widowControl w:val="0"/>
        <w:suppressAutoHyphens/>
        <w:spacing w:line="320" w:lineRule="exact"/>
        <w:jc w:val="center"/>
        <w:rPr>
          <w:rFonts w:ascii="Tahoma" w:eastAsia="SimSun" w:hAnsi="Tahoma" w:cs="Tahoma"/>
          <w:b/>
          <w:bCs/>
        </w:rPr>
      </w:pPr>
      <w:r w:rsidRPr="001422BC">
        <w:rPr>
          <w:rFonts w:ascii="Tahoma" w:eastAsia="SimSun" w:hAnsi="Tahoma" w:cs="Tahoma"/>
          <w:b/>
          <w:bCs/>
        </w:rPr>
        <w:t xml:space="preserve">CAPÍTULO II </w:t>
      </w:r>
    </w:p>
    <w:p w:rsidR="001422BC" w:rsidRPr="001422BC" w:rsidRDefault="001422BC" w:rsidP="001422BC">
      <w:pPr>
        <w:widowControl w:val="0"/>
        <w:suppressAutoHyphens/>
        <w:spacing w:line="320" w:lineRule="exact"/>
        <w:jc w:val="center"/>
        <w:rPr>
          <w:rFonts w:ascii="Tahoma" w:eastAsia="SimSun" w:hAnsi="Tahoma" w:cs="Tahoma"/>
          <w:b/>
          <w:bCs/>
        </w:rPr>
      </w:pPr>
      <w:r w:rsidRPr="001422BC">
        <w:rPr>
          <w:rFonts w:ascii="Tahoma" w:eastAsia="SimSun" w:hAnsi="Tahoma" w:cs="Tahoma"/>
          <w:b/>
          <w:bCs/>
        </w:rPr>
        <w:t>DA ESTRUTURA E ATRIBUIÇÕES DA PROCURADORIA-GERAL DO MUNICÍPO</w:t>
      </w:r>
    </w:p>
    <w:p w:rsidR="001422BC" w:rsidRPr="001422BC" w:rsidRDefault="001422BC" w:rsidP="001422BC">
      <w:pPr>
        <w:widowControl w:val="0"/>
        <w:suppressAutoHyphens/>
        <w:spacing w:line="320" w:lineRule="exact"/>
        <w:rPr>
          <w:rFonts w:ascii="Tahoma" w:eastAsia="SimSun" w:hAnsi="Tahoma" w:cs="Tahoma"/>
          <w:b/>
          <w:bCs/>
        </w:rPr>
      </w:pPr>
    </w:p>
    <w:p w:rsidR="001422BC" w:rsidRPr="001422BC" w:rsidRDefault="001422BC" w:rsidP="001422BC">
      <w:pPr>
        <w:tabs>
          <w:tab w:val="left" w:pos="708"/>
        </w:tabs>
        <w:suppressAutoHyphens/>
        <w:spacing w:line="320" w:lineRule="exact"/>
        <w:ind w:firstLine="567"/>
        <w:jc w:val="both"/>
        <w:rPr>
          <w:rFonts w:ascii="Tahoma" w:eastAsia="Calibri" w:hAnsi="Tahoma" w:cs="Tahoma"/>
        </w:rPr>
      </w:pPr>
      <w:r w:rsidRPr="001422BC">
        <w:rPr>
          <w:rFonts w:ascii="Tahoma" w:eastAsia="Calibri" w:hAnsi="Tahoma" w:cs="Tahoma"/>
          <w:b/>
        </w:rPr>
        <w:t>Art. 5º</w:t>
      </w:r>
      <w:r w:rsidRPr="001422BC">
        <w:rPr>
          <w:rFonts w:ascii="Tahoma" w:eastAsia="Calibri" w:hAnsi="Tahoma" w:cs="Tahoma"/>
        </w:rPr>
        <w:t xml:space="preserve"> A estrutura organizacional básica da Procuradoria Geral do Município é composta, nos termos desta Lei Complementar, da seguinte maneira:</w:t>
      </w:r>
    </w:p>
    <w:p w:rsidR="001422BC" w:rsidRPr="001422BC" w:rsidRDefault="001422BC" w:rsidP="001422BC">
      <w:pPr>
        <w:tabs>
          <w:tab w:val="left" w:pos="708"/>
        </w:tabs>
        <w:suppressAutoHyphens/>
        <w:spacing w:line="320" w:lineRule="exact"/>
        <w:ind w:firstLine="1701"/>
        <w:jc w:val="both"/>
        <w:rPr>
          <w:rFonts w:ascii="Tahoma" w:eastAsia="Calibri" w:hAnsi="Tahoma" w:cs="Tahoma"/>
        </w:rPr>
      </w:pPr>
    </w:p>
    <w:p w:rsidR="001422BC" w:rsidRPr="001422BC" w:rsidRDefault="001422BC" w:rsidP="001422BC">
      <w:pPr>
        <w:suppressAutoHyphens/>
        <w:spacing w:line="320" w:lineRule="exact"/>
        <w:ind w:firstLine="1418"/>
        <w:jc w:val="both"/>
        <w:rPr>
          <w:rFonts w:ascii="Tahoma" w:eastAsia="Calibri" w:hAnsi="Tahoma" w:cs="Tahoma"/>
        </w:rPr>
      </w:pPr>
      <w:r w:rsidRPr="001422BC">
        <w:rPr>
          <w:rFonts w:ascii="Tahoma" w:eastAsia="Calibri" w:hAnsi="Tahoma" w:cs="Tahoma"/>
          <w:b/>
        </w:rPr>
        <w:t>I -</w:t>
      </w:r>
      <w:r w:rsidRPr="001422BC">
        <w:rPr>
          <w:rFonts w:ascii="Tahoma" w:eastAsia="Calibri" w:hAnsi="Tahoma" w:cs="Tahoma"/>
        </w:rPr>
        <w:t xml:space="preserve"> Administração Superior:</w:t>
      </w:r>
    </w:p>
    <w:p w:rsidR="001422BC" w:rsidRPr="001422BC" w:rsidRDefault="001422BC" w:rsidP="001422BC">
      <w:pPr>
        <w:suppressAutoHyphens/>
        <w:spacing w:line="320" w:lineRule="exact"/>
        <w:ind w:firstLine="1701"/>
        <w:jc w:val="both"/>
        <w:rPr>
          <w:rFonts w:ascii="Tahoma" w:eastAsia="Calibri" w:hAnsi="Tahoma" w:cs="Tahoma"/>
        </w:rPr>
      </w:pPr>
    </w:p>
    <w:p w:rsidR="001422BC" w:rsidRDefault="001422BC" w:rsidP="001422BC">
      <w:pPr>
        <w:numPr>
          <w:ilvl w:val="0"/>
          <w:numId w:val="5"/>
        </w:numPr>
        <w:tabs>
          <w:tab w:val="left" w:pos="0"/>
          <w:tab w:val="left" w:pos="1134"/>
          <w:tab w:val="left" w:pos="2160"/>
        </w:tabs>
        <w:suppressAutoHyphens/>
        <w:spacing w:line="320" w:lineRule="exact"/>
        <w:ind w:left="1418" w:firstLine="1701"/>
        <w:jc w:val="both"/>
        <w:rPr>
          <w:rFonts w:ascii="Tahoma" w:eastAsia="Calibri" w:hAnsi="Tahoma" w:cs="Tahoma"/>
        </w:rPr>
      </w:pPr>
      <w:r w:rsidRPr="001422BC">
        <w:rPr>
          <w:rFonts w:ascii="Tahoma" w:eastAsia="Calibri" w:hAnsi="Tahoma" w:cs="Tahoma"/>
        </w:rPr>
        <w:t>Procurador Geral do Município;</w:t>
      </w:r>
    </w:p>
    <w:p w:rsidR="001422BC" w:rsidRDefault="001422BC" w:rsidP="001422BC">
      <w:pPr>
        <w:tabs>
          <w:tab w:val="left" w:pos="0"/>
          <w:tab w:val="left" w:pos="1134"/>
          <w:tab w:val="left" w:pos="2160"/>
        </w:tabs>
        <w:suppressAutoHyphens/>
        <w:spacing w:line="320" w:lineRule="exact"/>
        <w:ind w:left="1418"/>
        <w:jc w:val="both"/>
        <w:rPr>
          <w:rFonts w:ascii="Tahoma" w:eastAsia="Calibri" w:hAnsi="Tahoma" w:cs="Tahoma"/>
        </w:rPr>
      </w:pPr>
    </w:p>
    <w:p w:rsidR="001422BC" w:rsidRPr="001422BC" w:rsidRDefault="001422BC" w:rsidP="001422BC">
      <w:pPr>
        <w:numPr>
          <w:ilvl w:val="0"/>
          <w:numId w:val="5"/>
        </w:numPr>
        <w:tabs>
          <w:tab w:val="left" w:pos="0"/>
          <w:tab w:val="left" w:pos="1134"/>
          <w:tab w:val="left" w:pos="2160"/>
        </w:tabs>
        <w:suppressAutoHyphens/>
        <w:spacing w:line="320" w:lineRule="exact"/>
        <w:ind w:left="1418" w:firstLine="1701"/>
        <w:jc w:val="both"/>
        <w:rPr>
          <w:rFonts w:ascii="Tahoma" w:eastAsia="Calibri" w:hAnsi="Tahoma" w:cs="Tahoma"/>
        </w:rPr>
      </w:pPr>
      <w:r w:rsidRPr="001422BC">
        <w:rPr>
          <w:rFonts w:ascii="Tahoma" w:eastAsia="Calibri" w:hAnsi="Tahoma" w:cs="Tahoma"/>
        </w:rPr>
        <w:t>b) Subprocurador Geral do Município;</w:t>
      </w:r>
    </w:p>
    <w:p w:rsidR="001422BC" w:rsidRPr="001422BC" w:rsidRDefault="001422BC" w:rsidP="001422BC">
      <w:pPr>
        <w:tabs>
          <w:tab w:val="left" w:pos="1134"/>
          <w:tab w:val="left" w:pos="2160"/>
        </w:tabs>
        <w:suppressAutoHyphens/>
        <w:spacing w:line="320" w:lineRule="exact"/>
        <w:ind w:firstLine="1701"/>
        <w:jc w:val="both"/>
        <w:rPr>
          <w:rFonts w:ascii="Tahoma" w:eastAsia="Calibri" w:hAnsi="Tahoma" w:cs="Tahoma"/>
        </w:rPr>
      </w:pPr>
    </w:p>
    <w:p w:rsidR="001422BC" w:rsidRPr="001422BC" w:rsidRDefault="001422BC" w:rsidP="001422BC">
      <w:pPr>
        <w:tabs>
          <w:tab w:val="left" w:pos="708"/>
        </w:tabs>
        <w:suppressAutoHyphens/>
        <w:spacing w:line="320" w:lineRule="exact"/>
        <w:ind w:firstLine="1418"/>
        <w:jc w:val="both"/>
        <w:rPr>
          <w:rFonts w:ascii="Tahoma" w:eastAsia="Calibri" w:hAnsi="Tahoma" w:cs="Tahoma"/>
        </w:rPr>
      </w:pPr>
      <w:r w:rsidRPr="001422BC">
        <w:rPr>
          <w:rFonts w:ascii="Tahoma" w:eastAsia="Calibri" w:hAnsi="Tahoma" w:cs="Tahoma"/>
          <w:b/>
        </w:rPr>
        <w:t>II –</w:t>
      </w:r>
      <w:r w:rsidRPr="001422BC">
        <w:rPr>
          <w:rFonts w:ascii="Tahoma" w:eastAsia="Calibri" w:hAnsi="Tahoma" w:cs="Tahoma"/>
        </w:rPr>
        <w:t xml:space="preserve"> Procuradores do Município;</w:t>
      </w:r>
    </w:p>
    <w:p w:rsidR="001422BC" w:rsidRPr="001422BC" w:rsidRDefault="001422BC" w:rsidP="001422BC">
      <w:pPr>
        <w:tabs>
          <w:tab w:val="left" w:pos="708"/>
        </w:tabs>
        <w:suppressAutoHyphens/>
        <w:spacing w:line="320" w:lineRule="exact"/>
        <w:ind w:firstLine="1701"/>
        <w:jc w:val="both"/>
        <w:rPr>
          <w:rFonts w:ascii="Tahoma" w:eastAsia="Calibri" w:hAnsi="Tahoma" w:cs="Tahoma"/>
        </w:rPr>
      </w:pPr>
    </w:p>
    <w:p w:rsidR="001422BC" w:rsidRPr="001422BC" w:rsidRDefault="001422BC" w:rsidP="001422BC">
      <w:pPr>
        <w:tabs>
          <w:tab w:val="left" w:pos="708"/>
        </w:tabs>
        <w:suppressAutoHyphens/>
        <w:spacing w:line="320" w:lineRule="exact"/>
        <w:ind w:firstLine="1418"/>
        <w:jc w:val="both"/>
        <w:rPr>
          <w:rFonts w:ascii="Tahoma" w:eastAsia="Calibri" w:hAnsi="Tahoma" w:cs="Tahoma"/>
        </w:rPr>
      </w:pPr>
      <w:r w:rsidRPr="001422BC">
        <w:rPr>
          <w:rFonts w:ascii="Tahoma" w:eastAsia="Calibri" w:hAnsi="Tahoma" w:cs="Tahoma"/>
          <w:b/>
        </w:rPr>
        <w:t>III –</w:t>
      </w:r>
      <w:r w:rsidRPr="001422BC">
        <w:rPr>
          <w:rFonts w:ascii="Tahoma" w:eastAsia="Calibri" w:hAnsi="Tahoma" w:cs="Tahoma"/>
        </w:rPr>
        <w:t xml:space="preserve"> Unidades de Execução:</w:t>
      </w:r>
    </w:p>
    <w:p w:rsidR="001422BC" w:rsidRPr="001422BC" w:rsidRDefault="001422BC" w:rsidP="001422BC">
      <w:pPr>
        <w:tabs>
          <w:tab w:val="left" w:pos="708"/>
        </w:tabs>
        <w:suppressAutoHyphens/>
        <w:spacing w:line="320" w:lineRule="exact"/>
        <w:ind w:firstLine="1701"/>
        <w:jc w:val="both"/>
        <w:rPr>
          <w:rFonts w:ascii="Tahoma" w:eastAsia="Calibri" w:hAnsi="Tahoma" w:cs="Tahoma"/>
        </w:rPr>
      </w:pPr>
    </w:p>
    <w:p w:rsidR="001422BC" w:rsidRPr="001422BC" w:rsidRDefault="001422BC" w:rsidP="001422BC">
      <w:pPr>
        <w:numPr>
          <w:ilvl w:val="0"/>
          <w:numId w:val="6"/>
        </w:numPr>
        <w:tabs>
          <w:tab w:val="left" w:pos="720"/>
          <w:tab w:val="left" w:pos="1134"/>
          <w:tab w:val="left" w:pos="2160"/>
        </w:tabs>
        <w:suppressAutoHyphens/>
        <w:spacing w:line="320" w:lineRule="exact"/>
        <w:ind w:left="1418" w:firstLine="1701"/>
        <w:jc w:val="both"/>
        <w:rPr>
          <w:rFonts w:ascii="Tahoma" w:eastAsia="Calibri" w:hAnsi="Tahoma" w:cs="Tahoma"/>
        </w:rPr>
      </w:pPr>
      <w:r w:rsidRPr="001422BC">
        <w:rPr>
          <w:rFonts w:ascii="Tahoma" w:eastAsia="Calibri" w:hAnsi="Tahoma" w:cs="Tahoma"/>
        </w:rPr>
        <w:t>Administrativa e Contencioso Cível;</w:t>
      </w:r>
    </w:p>
    <w:p w:rsidR="001422BC" w:rsidRPr="001422BC" w:rsidRDefault="001422BC" w:rsidP="001422BC">
      <w:pPr>
        <w:tabs>
          <w:tab w:val="left" w:pos="720"/>
          <w:tab w:val="left" w:pos="1134"/>
          <w:tab w:val="left" w:pos="2160"/>
        </w:tabs>
        <w:suppressAutoHyphens/>
        <w:spacing w:line="320" w:lineRule="exact"/>
        <w:ind w:left="1418" w:firstLine="1701"/>
        <w:jc w:val="both"/>
        <w:rPr>
          <w:rFonts w:ascii="Tahoma" w:eastAsia="Calibri" w:hAnsi="Tahoma" w:cs="Tahoma"/>
        </w:rPr>
      </w:pPr>
    </w:p>
    <w:p w:rsidR="001422BC" w:rsidRDefault="001422BC" w:rsidP="001422BC">
      <w:pPr>
        <w:numPr>
          <w:ilvl w:val="0"/>
          <w:numId w:val="6"/>
        </w:numPr>
        <w:tabs>
          <w:tab w:val="left" w:pos="720"/>
          <w:tab w:val="left" w:pos="1134"/>
          <w:tab w:val="left" w:pos="2160"/>
        </w:tabs>
        <w:suppressAutoHyphens/>
        <w:spacing w:line="320" w:lineRule="exact"/>
        <w:ind w:left="1418" w:firstLine="1701"/>
        <w:jc w:val="both"/>
        <w:rPr>
          <w:rFonts w:ascii="Tahoma" w:eastAsia="Calibri" w:hAnsi="Tahoma" w:cs="Tahoma"/>
        </w:rPr>
      </w:pPr>
      <w:r w:rsidRPr="001422BC">
        <w:rPr>
          <w:rFonts w:ascii="Tahoma" w:eastAsia="Calibri" w:hAnsi="Tahoma" w:cs="Tahoma"/>
        </w:rPr>
        <w:t>Fiscal e Tributária; e,</w:t>
      </w:r>
    </w:p>
    <w:p w:rsidR="001422BC" w:rsidRDefault="001422BC" w:rsidP="001422BC">
      <w:pPr>
        <w:pStyle w:val="PargrafodaLista"/>
        <w:ind w:left="1418"/>
        <w:rPr>
          <w:rFonts w:ascii="Tahoma" w:eastAsia="Calibri" w:hAnsi="Tahoma" w:cs="Tahoma"/>
        </w:rPr>
      </w:pPr>
    </w:p>
    <w:p w:rsidR="001422BC" w:rsidRPr="001422BC" w:rsidRDefault="001422BC" w:rsidP="001422BC">
      <w:pPr>
        <w:numPr>
          <w:ilvl w:val="0"/>
          <w:numId w:val="6"/>
        </w:numPr>
        <w:tabs>
          <w:tab w:val="left" w:pos="720"/>
          <w:tab w:val="left" w:pos="1134"/>
          <w:tab w:val="left" w:pos="2160"/>
        </w:tabs>
        <w:suppressAutoHyphens/>
        <w:spacing w:line="320" w:lineRule="exact"/>
        <w:ind w:left="1418" w:firstLine="1701"/>
        <w:jc w:val="both"/>
        <w:rPr>
          <w:rFonts w:ascii="Tahoma" w:eastAsia="Calibri" w:hAnsi="Tahoma" w:cs="Tahoma"/>
        </w:rPr>
      </w:pPr>
      <w:r w:rsidRPr="001422BC">
        <w:rPr>
          <w:rFonts w:ascii="Tahoma" w:eastAsia="Calibri" w:hAnsi="Tahoma" w:cs="Tahoma"/>
        </w:rPr>
        <w:t>c) Trabalhista.</w:t>
      </w:r>
    </w:p>
    <w:p w:rsidR="001422BC" w:rsidRPr="001422BC" w:rsidRDefault="001422BC" w:rsidP="001422BC">
      <w:pPr>
        <w:suppressAutoHyphens/>
        <w:spacing w:line="320" w:lineRule="exact"/>
        <w:ind w:firstLine="1701"/>
        <w:jc w:val="both"/>
        <w:rPr>
          <w:rFonts w:ascii="Tahoma" w:eastAsia="Calibri" w:hAnsi="Tahoma" w:cs="Tahoma"/>
        </w:rPr>
      </w:pPr>
      <w:r w:rsidRPr="001422BC">
        <w:rPr>
          <w:rFonts w:ascii="Tahoma" w:eastAsia="Calibri" w:hAnsi="Tahoma" w:cs="Tahoma"/>
        </w:rPr>
        <w:t> </w:t>
      </w:r>
    </w:p>
    <w:p w:rsidR="001422BC" w:rsidRPr="001422BC" w:rsidRDefault="001422BC" w:rsidP="001422BC">
      <w:pPr>
        <w:suppressAutoHyphens/>
        <w:spacing w:line="320" w:lineRule="exact"/>
        <w:ind w:firstLine="1418"/>
        <w:jc w:val="both"/>
        <w:rPr>
          <w:rFonts w:ascii="Tahoma" w:eastAsia="Calibri" w:hAnsi="Tahoma" w:cs="Tahoma"/>
        </w:rPr>
      </w:pPr>
      <w:r w:rsidRPr="001422BC">
        <w:rPr>
          <w:rFonts w:ascii="Tahoma" w:eastAsia="Calibri" w:hAnsi="Tahoma" w:cs="Tahoma"/>
          <w:b/>
        </w:rPr>
        <w:t>IV –</w:t>
      </w:r>
      <w:r w:rsidRPr="001422BC">
        <w:rPr>
          <w:rFonts w:ascii="Tahoma" w:eastAsia="Calibri" w:hAnsi="Tahoma" w:cs="Tahoma"/>
        </w:rPr>
        <w:t xml:space="preserve"> Unidade auxiliar, composta por:</w:t>
      </w:r>
    </w:p>
    <w:p w:rsidR="001422BC" w:rsidRPr="001422BC" w:rsidRDefault="001422BC" w:rsidP="001422BC">
      <w:pPr>
        <w:suppressAutoHyphens/>
        <w:spacing w:line="320" w:lineRule="exact"/>
        <w:ind w:firstLine="1701"/>
        <w:jc w:val="both"/>
        <w:rPr>
          <w:rFonts w:ascii="Tahoma" w:eastAsia="Calibri" w:hAnsi="Tahoma" w:cs="Tahoma"/>
        </w:rPr>
      </w:pPr>
    </w:p>
    <w:p w:rsidR="001422BC" w:rsidRPr="001422BC" w:rsidRDefault="001422BC" w:rsidP="001422BC">
      <w:pPr>
        <w:numPr>
          <w:ilvl w:val="0"/>
          <w:numId w:val="7"/>
        </w:numPr>
        <w:tabs>
          <w:tab w:val="left" w:pos="1418"/>
        </w:tabs>
        <w:suppressAutoHyphens/>
        <w:spacing w:line="320" w:lineRule="exact"/>
        <w:ind w:left="1418" w:firstLine="1701"/>
        <w:jc w:val="both"/>
        <w:rPr>
          <w:rFonts w:ascii="Tahoma" w:eastAsia="Calibri" w:hAnsi="Tahoma" w:cs="Tahoma"/>
        </w:rPr>
      </w:pPr>
      <w:r w:rsidRPr="001422BC">
        <w:rPr>
          <w:rFonts w:ascii="Tahoma" w:eastAsia="Calibri" w:hAnsi="Tahoma" w:cs="Tahoma"/>
        </w:rPr>
        <w:t>Agentes Jurídicos;</w:t>
      </w:r>
    </w:p>
    <w:p w:rsidR="001422BC" w:rsidRPr="001422BC" w:rsidRDefault="001422BC" w:rsidP="001422BC">
      <w:pPr>
        <w:tabs>
          <w:tab w:val="left" w:pos="1418"/>
        </w:tabs>
        <w:suppressAutoHyphens/>
        <w:spacing w:line="320" w:lineRule="exact"/>
        <w:ind w:left="1418" w:firstLine="1701"/>
        <w:jc w:val="both"/>
        <w:rPr>
          <w:rFonts w:ascii="Tahoma" w:eastAsia="Calibri" w:hAnsi="Tahoma" w:cs="Tahoma"/>
        </w:rPr>
      </w:pPr>
    </w:p>
    <w:p w:rsidR="001422BC" w:rsidRDefault="001422BC" w:rsidP="001422BC">
      <w:pPr>
        <w:numPr>
          <w:ilvl w:val="0"/>
          <w:numId w:val="7"/>
        </w:numPr>
        <w:tabs>
          <w:tab w:val="left" w:pos="1418"/>
        </w:tabs>
        <w:suppressAutoHyphens/>
        <w:spacing w:line="320" w:lineRule="exact"/>
        <w:ind w:left="1418" w:firstLine="1701"/>
        <w:jc w:val="both"/>
        <w:rPr>
          <w:rFonts w:ascii="Tahoma" w:eastAsia="Calibri" w:hAnsi="Tahoma" w:cs="Tahoma"/>
        </w:rPr>
      </w:pPr>
      <w:r w:rsidRPr="001422BC">
        <w:rPr>
          <w:rFonts w:ascii="Tahoma" w:eastAsia="Calibri" w:hAnsi="Tahoma" w:cs="Tahoma"/>
        </w:rPr>
        <w:t>Agentes Administrativos; e,</w:t>
      </w:r>
    </w:p>
    <w:p w:rsidR="001422BC" w:rsidRDefault="001422BC" w:rsidP="001422BC">
      <w:pPr>
        <w:pStyle w:val="PargrafodaLista"/>
        <w:tabs>
          <w:tab w:val="left" w:pos="1418"/>
        </w:tabs>
        <w:ind w:left="1418"/>
        <w:rPr>
          <w:rFonts w:ascii="Tahoma" w:eastAsia="Calibri" w:hAnsi="Tahoma" w:cs="Tahoma"/>
        </w:rPr>
      </w:pPr>
    </w:p>
    <w:p w:rsidR="001422BC" w:rsidRPr="001422BC" w:rsidRDefault="001422BC" w:rsidP="001422BC">
      <w:pPr>
        <w:numPr>
          <w:ilvl w:val="0"/>
          <w:numId w:val="7"/>
        </w:numPr>
        <w:tabs>
          <w:tab w:val="left" w:pos="1418"/>
        </w:tabs>
        <w:suppressAutoHyphens/>
        <w:spacing w:line="320" w:lineRule="exact"/>
        <w:ind w:left="1418" w:firstLine="1701"/>
        <w:jc w:val="both"/>
        <w:rPr>
          <w:rFonts w:ascii="Tahoma" w:eastAsia="Calibri" w:hAnsi="Tahoma" w:cs="Tahoma"/>
        </w:rPr>
      </w:pPr>
      <w:r w:rsidRPr="001422BC">
        <w:rPr>
          <w:rFonts w:ascii="Tahoma" w:eastAsia="Calibri" w:hAnsi="Tahoma" w:cs="Tahoma"/>
        </w:rPr>
        <w:t>c) Estagiários.</w:t>
      </w:r>
    </w:p>
    <w:p w:rsidR="001422BC" w:rsidRPr="001422BC" w:rsidRDefault="001422BC" w:rsidP="001422BC">
      <w:pPr>
        <w:tabs>
          <w:tab w:val="left" w:pos="1134"/>
          <w:tab w:val="left" w:pos="2160"/>
        </w:tabs>
        <w:suppressAutoHyphens/>
        <w:spacing w:line="320" w:lineRule="exact"/>
        <w:ind w:left="851" w:firstLine="1701"/>
        <w:jc w:val="both"/>
        <w:rPr>
          <w:rFonts w:ascii="Tahoma" w:eastAsia="Calibri"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 1º</w:t>
      </w:r>
      <w:r w:rsidRPr="001422BC">
        <w:rPr>
          <w:rFonts w:ascii="Tahoma" w:eastAsia="SimSun" w:hAnsi="Tahoma" w:cs="Tahoma"/>
        </w:rPr>
        <w:t xml:space="preserve"> O Procurador Geral do Município será nomeado pelo Prefeito Municipal em função de confiança, dentre os Procuradores do Município em emprego público efetivo, para exercer a chefia da Procuradoria Geral durante um ano, permitida uma recondução consecutiva e, após esta, somente condução alternada, e sua remuneração será fixada nos termos do art. 14 desta Lei Complementar, sem prejuízo de eventuais promoções e/ou progressões de que tiver direito ao tempo em que ocupar a função, bem como dos direitos mencionados nos artigos 30 e 31 desta Lei Complementar.</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 2º</w:t>
      </w:r>
      <w:r w:rsidRPr="001422BC">
        <w:rPr>
          <w:rFonts w:ascii="Tahoma" w:eastAsia="SimSun" w:hAnsi="Tahoma" w:cs="Tahoma"/>
        </w:rPr>
        <w:t xml:space="preserve"> O Subprocurador Geral do Município, também será nomeado pelo Prefeito Municipal na mesma data e modo do parágrafo anterior, e substituirá automaticamente o Procurador Geral do Município em suas ausências temporárias, bem como no caso de vacância da função, sendo de sua competência: </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I -</w:t>
      </w:r>
      <w:r w:rsidRPr="001422BC">
        <w:rPr>
          <w:rFonts w:ascii="Tahoma" w:eastAsia="SimSun" w:hAnsi="Tahoma" w:cs="Tahoma"/>
        </w:rPr>
        <w:t xml:space="preserve"> prestar assistência técnica e administrativa ao Procurador Geral, sempre que requisitado por este; </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II -</w:t>
      </w:r>
      <w:r w:rsidRPr="001422BC">
        <w:rPr>
          <w:rFonts w:ascii="Tahoma" w:eastAsia="SimSun" w:hAnsi="Tahoma" w:cs="Tahoma"/>
        </w:rPr>
        <w:t xml:space="preserve"> auxiliar o Procurador Geral na supervisão e coordenação das atividades da Procuradoria Geral do Município.</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tabs>
          <w:tab w:val="left" w:pos="-3720"/>
        </w:tabs>
        <w:suppressAutoHyphens/>
        <w:spacing w:line="320" w:lineRule="exact"/>
        <w:ind w:firstLine="567"/>
        <w:jc w:val="both"/>
        <w:rPr>
          <w:rFonts w:ascii="Tahoma" w:eastAsia="Calibri" w:hAnsi="Tahoma" w:cs="Tahoma"/>
        </w:rPr>
      </w:pPr>
      <w:r w:rsidRPr="001422BC">
        <w:rPr>
          <w:rFonts w:ascii="Tahoma" w:eastAsia="Calibri" w:hAnsi="Tahoma" w:cs="Tahoma"/>
          <w:b/>
        </w:rPr>
        <w:t>§ 3º</w:t>
      </w:r>
      <w:r w:rsidRPr="001422BC">
        <w:rPr>
          <w:rFonts w:ascii="Tahoma" w:eastAsia="Calibri" w:hAnsi="Tahoma" w:cs="Tahoma"/>
        </w:rPr>
        <w:t xml:space="preserve"> As atividades da Procuradoria Geral do Município são executadas por intermédio das seguintes Unidades de Execução (UE):</w:t>
      </w:r>
    </w:p>
    <w:p w:rsidR="001422BC" w:rsidRPr="001422BC" w:rsidRDefault="001422BC" w:rsidP="001422BC">
      <w:pPr>
        <w:tabs>
          <w:tab w:val="left" w:pos="-3720"/>
        </w:tabs>
        <w:suppressAutoHyphens/>
        <w:spacing w:line="320" w:lineRule="exact"/>
        <w:ind w:firstLine="567"/>
        <w:jc w:val="both"/>
        <w:rPr>
          <w:rFonts w:ascii="Tahoma" w:eastAsia="Calibri"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I –</w:t>
      </w:r>
      <w:r w:rsidRPr="001422BC">
        <w:rPr>
          <w:rFonts w:ascii="Tahoma" w:eastAsia="SimSun" w:hAnsi="Tahoma" w:cs="Tahoma"/>
        </w:rPr>
        <w:t xml:space="preserve"> Unidade de Execução Administrativa e Contencioso Cível, responsável pela análise e encaminhamento de todas as questões submetidas à apreciação da Procuradoria Geral em qualquer área Cível e Administrativa, bem como pelas desapropriações na fase amigável, pela defesa do Município em todas as ações judiciais em que este for parte no </w:t>
      </w:r>
      <w:proofErr w:type="spellStart"/>
      <w:r w:rsidRPr="001422BC">
        <w:rPr>
          <w:rFonts w:ascii="Tahoma" w:eastAsia="SimSun" w:hAnsi="Tahoma" w:cs="Tahoma"/>
        </w:rPr>
        <w:t>polo</w:t>
      </w:r>
      <w:proofErr w:type="spellEnd"/>
      <w:r w:rsidRPr="001422BC">
        <w:rPr>
          <w:rFonts w:ascii="Tahoma" w:eastAsia="SimSun" w:hAnsi="Tahoma" w:cs="Tahoma"/>
        </w:rPr>
        <w:t xml:space="preserve"> ativo ou passivo, que não forem privativas das demais Unidades de Execução;</w:t>
      </w:r>
    </w:p>
    <w:p w:rsidR="001422BC" w:rsidRPr="001422BC" w:rsidRDefault="001422BC" w:rsidP="001422BC">
      <w:pPr>
        <w:suppressAutoHyphens/>
        <w:spacing w:line="320" w:lineRule="exact"/>
        <w:ind w:firstLine="567"/>
        <w:jc w:val="both"/>
        <w:rPr>
          <w:rFonts w:ascii="Tahoma" w:eastAsia="SimSun" w:hAnsi="Tahoma" w:cs="Tahoma"/>
          <w:highlight w:val="yellow"/>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II –</w:t>
      </w:r>
      <w:r w:rsidRPr="001422BC">
        <w:rPr>
          <w:rFonts w:ascii="Tahoma" w:eastAsia="SimSun" w:hAnsi="Tahoma" w:cs="Tahoma"/>
        </w:rPr>
        <w:t xml:space="preserve"> Unidade de Execução Trabalhista, responsável pela defesa </w:t>
      </w:r>
      <w:r w:rsidRPr="001422BC">
        <w:rPr>
          <w:rFonts w:ascii="Tahoma" w:eastAsia="SimSun" w:hAnsi="Tahoma" w:cs="Tahoma"/>
          <w:shd w:val="clear" w:color="auto" w:fill="FFFFFF"/>
        </w:rPr>
        <w:t xml:space="preserve">do interesse </w:t>
      </w:r>
      <w:r w:rsidRPr="001422BC">
        <w:rPr>
          <w:rFonts w:ascii="Tahoma" w:eastAsia="SimSun" w:hAnsi="Tahoma" w:cs="Tahoma"/>
        </w:rPr>
        <w:t>do Município em ações judiciais e em processos administrativos de natureza trabalhista;</w:t>
      </w:r>
    </w:p>
    <w:p w:rsidR="001422BC" w:rsidRPr="001422BC" w:rsidRDefault="001422BC" w:rsidP="001422BC">
      <w:pPr>
        <w:suppressAutoHyphens/>
        <w:spacing w:line="320" w:lineRule="exact"/>
        <w:ind w:firstLine="567"/>
        <w:jc w:val="both"/>
        <w:rPr>
          <w:rFonts w:ascii="Tahoma" w:eastAsia="SimSun" w:hAnsi="Tahoma" w:cs="Tahoma"/>
          <w:highlight w:val="yellow"/>
        </w:rPr>
      </w:pPr>
    </w:p>
    <w:p w:rsidR="001422BC" w:rsidRPr="001422BC" w:rsidRDefault="001422BC" w:rsidP="001422BC">
      <w:pPr>
        <w:tabs>
          <w:tab w:val="left" w:pos="-3720"/>
        </w:tabs>
        <w:suppressAutoHyphens/>
        <w:spacing w:line="320" w:lineRule="exact"/>
        <w:ind w:firstLine="567"/>
        <w:jc w:val="both"/>
        <w:rPr>
          <w:rFonts w:ascii="Tahoma" w:eastAsia="Calibri" w:hAnsi="Tahoma" w:cs="Tahoma"/>
          <w:highlight w:val="yellow"/>
        </w:rPr>
      </w:pPr>
      <w:r w:rsidRPr="001422BC">
        <w:rPr>
          <w:rFonts w:ascii="Tahoma" w:eastAsia="Calibri" w:hAnsi="Tahoma" w:cs="Tahoma"/>
          <w:b/>
        </w:rPr>
        <w:t>III –</w:t>
      </w:r>
      <w:r w:rsidRPr="001422BC">
        <w:rPr>
          <w:rFonts w:ascii="Tahoma" w:eastAsia="Calibri" w:hAnsi="Tahoma" w:cs="Tahoma"/>
        </w:rPr>
        <w:t xml:space="preserve"> Unidade Execução Fiscal e Tributária, responsável pelas ações judiciais e processos administrativos de matéria fiscal e tributária, bem como responsável pela cobrança judicial da Dívida Ativa.</w:t>
      </w:r>
    </w:p>
    <w:p w:rsidR="001422BC" w:rsidRPr="001422BC" w:rsidRDefault="001422BC" w:rsidP="001422BC">
      <w:pPr>
        <w:tabs>
          <w:tab w:val="left" w:pos="-3720"/>
        </w:tabs>
        <w:suppressAutoHyphens/>
        <w:spacing w:line="320" w:lineRule="exact"/>
        <w:ind w:firstLine="567"/>
        <w:jc w:val="both"/>
        <w:rPr>
          <w:rFonts w:ascii="Tahoma" w:eastAsia="Calibri" w:hAnsi="Tahoma" w:cs="Tahoma"/>
          <w:highlight w:val="yellow"/>
        </w:rPr>
      </w:pPr>
    </w:p>
    <w:p w:rsidR="001422BC" w:rsidRPr="001422BC" w:rsidRDefault="001422BC" w:rsidP="001422BC">
      <w:pPr>
        <w:suppressAutoHyphens/>
        <w:spacing w:line="320" w:lineRule="exact"/>
        <w:ind w:firstLine="567"/>
        <w:jc w:val="both"/>
        <w:rPr>
          <w:rFonts w:ascii="Tahoma" w:eastAsia="SimSun" w:hAnsi="Tahoma" w:cs="Tahoma"/>
          <w:highlight w:val="yellow"/>
        </w:rPr>
      </w:pPr>
      <w:r w:rsidRPr="001422BC">
        <w:rPr>
          <w:rFonts w:ascii="Tahoma" w:eastAsia="SimSun" w:hAnsi="Tahoma" w:cs="Tahoma"/>
          <w:b/>
        </w:rPr>
        <w:t>§ 4º</w:t>
      </w:r>
      <w:r w:rsidRPr="001422BC">
        <w:rPr>
          <w:rFonts w:ascii="Tahoma" w:eastAsia="SimSun" w:hAnsi="Tahoma" w:cs="Tahoma"/>
        </w:rPr>
        <w:t xml:space="preserve"> A lotação dos Procuradores em cada uma das Unidades de Execução se dará por ato do Procurador Geral, após escolha voluntária daqueles pelas Unidades de Execução de interesse, visando </w:t>
      </w:r>
      <w:proofErr w:type="gramStart"/>
      <w:r w:rsidRPr="001422BC">
        <w:rPr>
          <w:rFonts w:ascii="Tahoma" w:eastAsia="SimSun" w:hAnsi="Tahoma" w:cs="Tahoma"/>
        </w:rPr>
        <w:t>a</w:t>
      </w:r>
      <w:proofErr w:type="gramEnd"/>
      <w:r w:rsidRPr="001422BC">
        <w:rPr>
          <w:rFonts w:ascii="Tahoma" w:eastAsia="SimSun" w:hAnsi="Tahoma" w:cs="Tahoma"/>
        </w:rPr>
        <w:t xml:space="preserve"> melhor distribuição de trabalho entre todos os procuradores.</w:t>
      </w:r>
    </w:p>
    <w:p w:rsidR="001422BC" w:rsidRPr="001422BC" w:rsidRDefault="001422BC" w:rsidP="001422BC">
      <w:pPr>
        <w:suppressAutoHyphens/>
        <w:spacing w:line="320" w:lineRule="exact"/>
        <w:ind w:firstLine="567"/>
        <w:jc w:val="both"/>
        <w:rPr>
          <w:rFonts w:ascii="Tahoma" w:eastAsia="SimSun" w:hAnsi="Tahoma" w:cs="Tahoma"/>
          <w:highlight w:val="yellow"/>
        </w:rPr>
      </w:pPr>
    </w:p>
    <w:p w:rsidR="001422BC" w:rsidRPr="001422BC" w:rsidRDefault="001422BC" w:rsidP="001422BC">
      <w:pPr>
        <w:suppressAutoHyphens/>
        <w:spacing w:line="320" w:lineRule="exact"/>
        <w:ind w:firstLine="567"/>
        <w:jc w:val="both"/>
        <w:rPr>
          <w:rFonts w:ascii="Tahoma" w:eastAsia="SimSun" w:hAnsi="Tahoma" w:cs="Tahoma"/>
          <w:highlight w:val="yellow"/>
        </w:rPr>
      </w:pPr>
      <w:r w:rsidRPr="001422BC">
        <w:rPr>
          <w:rFonts w:ascii="Tahoma" w:eastAsia="SimSun" w:hAnsi="Tahoma" w:cs="Tahoma"/>
          <w:b/>
        </w:rPr>
        <w:t>§ 5º</w:t>
      </w:r>
      <w:r w:rsidRPr="001422BC">
        <w:rPr>
          <w:rFonts w:ascii="Tahoma" w:eastAsia="SimSun" w:hAnsi="Tahoma" w:cs="Tahoma"/>
        </w:rPr>
        <w:t xml:space="preserve"> Se a escolha voluntária pelos Procuradores for frustrada, a escolha da lotação da Unidade de Execução se dará exclusivamente por ato do Procurador Geral que, havendo justificativa, poderá, ainda, designar Procuradores Municipais para atuar, administrativa ou judicialmente, em questão diversa daquela de competência da Unidade de Execução de sua lotação.</w:t>
      </w:r>
    </w:p>
    <w:p w:rsidR="001422BC" w:rsidRPr="001422BC" w:rsidRDefault="001422BC" w:rsidP="001422BC">
      <w:pPr>
        <w:suppressAutoHyphens/>
        <w:spacing w:line="320" w:lineRule="exact"/>
        <w:ind w:firstLine="1701"/>
        <w:jc w:val="both"/>
        <w:rPr>
          <w:rFonts w:ascii="Tahoma" w:eastAsia="SimSun" w:hAnsi="Tahoma" w:cs="Tahoma"/>
          <w:highlight w:val="yellow"/>
        </w:rPr>
      </w:pPr>
    </w:p>
    <w:p w:rsidR="001422BC" w:rsidRPr="001422BC" w:rsidRDefault="001422BC" w:rsidP="001422BC">
      <w:pPr>
        <w:suppressAutoHyphens/>
        <w:spacing w:line="320" w:lineRule="exact"/>
        <w:jc w:val="center"/>
        <w:rPr>
          <w:rFonts w:ascii="Tahoma" w:eastAsia="SimSun" w:hAnsi="Tahoma" w:cs="Tahoma"/>
          <w:b/>
        </w:rPr>
      </w:pPr>
      <w:r w:rsidRPr="001422BC">
        <w:rPr>
          <w:rFonts w:ascii="Tahoma" w:eastAsia="SimSun" w:hAnsi="Tahoma" w:cs="Tahoma"/>
          <w:b/>
        </w:rPr>
        <w:t>CAPÍTULO III</w:t>
      </w:r>
    </w:p>
    <w:p w:rsidR="001422BC" w:rsidRPr="001422BC" w:rsidRDefault="001422BC" w:rsidP="001422BC">
      <w:pPr>
        <w:suppressAutoHyphens/>
        <w:spacing w:line="320" w:lineRule="exact"/>
        <w:jc w:val="center"/>
        <w:rPr>
          <w:rFonts w:ascii="Tahoma" w:eastAsia="SimSun" w:hAnsi="Tahoma" w:cs="Tahoma"/>
          <w:b/>
        </w:rPr>
      </w:pPr>
      <w:r w:rsidRPr="001422BC">
        <w:rPr>
          <w:rFonts w:ascii="Tahoma" w:eastAsia="SimSun" w:hAnsi="Tahoma" w:cs="Tahoma"/>
          <w:b/>
        </w:rPr>
        <w:t>DAS ATRIBUIÇÕES DO PROCURADOR GERAL DO MUNICÍPIO</w:t>
      </w:r>
    </w:p>
    <w:p w:rsidR="001422BC" w:rsidRPr="001422BC" w:rsidRDefault="001422BC" w:rsidP="001422BC">
      <w:pPr>
        <w:suppressAutoHyphens/>
        <w:spacing w:line="320" w:lineRule="exact"/>
        <w:ind w:firstLine="1701"/>
        <w:jc w:val="center"/>
        <w:rPr>
          <w:rFonts w:ascii="Tahoma" w:eastAsia="SimSun" w:hAnsi="Tahoma" w:cs="Tahoma"/>
          <w:b/>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 xml:space="preserve">Art. 6º </w:t>
      </w:r>
      <w:r w:rsidRPr="001422BC">
        <w:rPr>
          <w:rFonts w:ascii="Tahoma" w:eastAsia="SimSun" w:hAnsi="Tahoma" w:cs="Tahoma"/>
        </w:rPr>
        <w:t>São atribuições do Procurador Geral do Município:</w:t>
      </w:r>
    </w:p>
    <w:p w:rsidR="001422BC" w:rsidRPr="001422BC" w:rsidRDefault="001422BC" w:rsidP="001422BC">
      <w:pPr>
        <w:suppressAutoHyphens/>
        <w:spacing w:line="320" w:lineRule="exact"/>
        <w:ind w:firstLine="1701"/>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I -</w:t>
      </w:r>
      <w:r w:rsidRPr="001422BC">
        <w:rPr>
          <w:rFonts w:ascii="Tahoma" w:eastAsia="SimSun" w:hAnsi="Tahoma" w:cs="Tahoma"/>
        </w:rPr>
        <w:t xml:space="preserve"> dirigir o órgão, superintender e coordenar suas atividades e orientar-lhe a atuação;</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II -</w:t>
      </w:r>
      <w:r w:rsidRPr="001422BC">
        <w:rPr>
          <w:rFonts w:ascii="Tahoma" w:eastAsia="SimSun" w:hAnsi="Tahoma" w:cs="Tahoma"/>
        </w:rPr>
        <w:t xml:space="preserve"> propor ao Prefeito Municipal a anulação de atos administrativos da Administração Pública Municipal;</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III -</w:t>
      </w:r>
      <w:r w:rsidRPr="001422BC">
        <w:rPr>
          <w:rFonts w:ascii="Tahoma" w:eastAsia="SimSun" w:hAnsi="Tahoma" w:cs="Tahoma"/>
        </w:rPr>
        <w:t xml:space="preserve"> propor ao Prefeito Municipal o ajuizamento de ação direta de inconstitucionalidade de lei ou ato normativo;</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IV -</w:t>
      </w:r>
      <w:r w:rsidRPr="001422BC">
        <w:rPr>
          <w:rFonts w:ascii="Tahoma" w:eastAsia="SimSun" w:hAnsi="Tahoma" w:cs="Tahoma"/>
        </w:rPr>
        <w:t xml:space="preserve"> receber citações, intimações e notificações nas ações em que o Município seja parte;</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V -</w:t>
      </w:r>
      <w:r w:rsidRPr="001422BC">
        <w:rPr>
          <w:rFonts w:ascii="Tahoma" w:eastAsia="SimSun" w:hAnsi="Tahoma" w:cs="Tahoma"/>
        </w:rPr>
        <w:t xml:space="preserve"> emitir parecer em consultas administrativas formuladas pelas diretorias e setores da Municipalidade;</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VI-</w:t>
      </w:r>
      <w:r w:rsidRPr="001422BC">
        <w:rPr>
          <w:rFonts w:ascii="Tahoma" w:eastAsia="SimSun" w:hAnsi="Tahoma" w:cs="Tahoma"/>
        </w:rPr>
        <w:t xml:space="preserve"> emitir parecer nos atos </w:t>
      </w:r>
      <w:proofErr w:type="spellStart"/>
      <w:r w:rsidRPr="001422BC">
        <w:rPr>
          <w:rFonts w:ascii="Tahoma" w:eastAsia="SimSun" w:hAnsi="Tahoma" w:cs="Tahoma"/>
        </w:rPr>
        <w:t>translativos</w:t>
      </w:r>
      <w:proofErr w:type="spellEnd"/>
      <w:r w:rsidRPr="001422BC">
        <w:rPr>
          <w:rFonts w:ascii="Tahoma" w:eastAsia="SimSun" w:hAnsi="Tahoma" w:cs="Tahoma"/>
        </w:rPr>
        <w:t xml:space="preserve"> de domínio de bens imóveis de propriedade do Município, ou daqueles que vierem a ser por </w:t>
      </w:r>
      <w:proofErr w:type="gramStart"/>
      <w:r w:rsidRPr="001422BC">
        <w:rPr>
          <w:rFonts w:ascii="Tahoma" w:eastAsia="SimSun" w:hAnsi="Tahoma" w:cs="Tahoma"/>
        </w:rPr>
        <w:t>este adquiridos</w:t>
      </w:r>
      <w:proofErr w:type="gramEnd"/>
      <w:r w:rsidRPr="001422BC">
        <w:rPr>
          <w:rFonts w:ascii="Tahoma" w:eastAsia="SimSun" w:hAnsi="Tahoma" w:cs="Tahoma"/>
        </w:rPr>
        <w:t>;</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VII –</w:t>
      </w:r>
      <w:r w:rsidRPr="001422BC">
        <w:rPr>
          <w:rFonts w:ascii="Tahoma" w:eastAsia="SimSun" w:hAnsi="Tahoma" w:cs="Tahoma"/>
        </w:rPr>
        <w:t xml:space="preserve"> autorizar os servidores da Procuradoria Geral do Município a </w:t>
      </w:r>
      <w:proofErr w:type="spellStart"/>
      <w:r w:rsidRPr="001422BC">
        <w:rPr>
          <w:rFonts w:ascii="Tahoma" w:eastAsia="SimSun" w:hAnsi="Tahoma" w:cs="Tahoma"/>
        </w:rPr>
        <w:t>frequentar</w:t>
      </w:r>
      <w:proofErr w:type="spellEnd"/>
      <w:r w:rsidRPr="001422BC">
        <w:rPr>
          <w:rFonts w:ascii="Tahoma" w:eastAsia="SimSun" w:hAnsi="Tahoma" w:cs="Tahoma"/>
        </w:rPr>
        <w:t xml:space="preserve"> cursos ou atividades de aperfeiçoamento de interesse do trabalho;</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VIII –</w:t>
      </w:r>
      <w:r w:rsidRPr="001422BC">
        <w:rPr>
          <w:rFonts w:ascii="Tahoma" w:eastAsia="SimSun" w:hAnsi="Tahoma" w:cs="Tahoma"/>
        </w:rPr>
        <w:t xml:space="preserve"> submeter ao Prefeito, para homologação, a lista de classificados nos concursos de ingresso na carreira de Procurador do Município, bem como as listas de progressão e promoção destes;</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IX –</w:t>
      </w:r>
      <w:r w:rsidRPr="001422BC">
        <w:rPr>
          <w:rFonts w:ascii="Tahoma" w:eastAsia="SimSun" w:hAnsi="Tahoma" w:cs="Tahoma"/>
        </w:rPr>
        <w:t xml:space="preserve"> designar Procurador do Município que fiscalizará o concurso público de ingresso na carreira de Procurador do Município</w:t>
      </w:r>
      <w:r w:rsidRPr="001422BC">
        <w:rPr>
          <w:rFonts w:ascii="Tahoma" w:eastAsia="SimSun" w:hAnsi="Tahoma" w:cs="Tahoma"/>
          <w:shd w:val="clear" w:color="auto" w:fill="FFFFFF"/>
        </w:rPr>
        <w:t xml:space="preserve">, bem como os empregos de que trata a presente </w:t>
      </w:r>
      <w:r w:rsidRPr="001422BC">
        <w:rPr>
          <w:rFonts w:ascii="Tahoma" w:eastAsia="SimSun" w:hAnsi="Tahoma" w:cs="Tahoma"/>
        </w:rPr>
        <w:t>Lei Complementar;</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X -</w:t>
      </w:r>
      <w:r w:rsidRPr="001422BC">
        <w:rPr>
          <w:rFonts w:ascii="Tahoma" w:eastAsia="SimSun" w:hAnsi="Tahoma" w:cs="Tahoma"/>
        </w:rPr>
        <w:t xml:space="preserve"> subsidiar os demais órgãos em assuntos jurídicos e desempenhar outras funções correlatas à Procuradoria Municipal;</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XI –</w:t>
      </w:r>
      <w:r w:rsidRPr="001422BC">
        <w:rPr>
          <w:rFonts w:ascii="Tahoma" w:eastAsia="SimSun" w:hAnsi="Tahoma" w:cs="Tahoma"/>
        </w:rPr>
        <w:t xml:space="preserve"> baixar portarias e instruções de ordens de serviço para boa execução dos trabalhos da Procuradoria Geral do Município,</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XII -</w:t>
      </w:r>
      <w:r w:rsidRPr="001422BC">
        <w:rPr>
          <w:rFonts w:ascii="Tahoma" w:eastAsia="SimSun" w:hAnsi="Tahoma" w:cs="Tahoma"/>
        </w:rPr>
        <w:t xml:space="preserve"> exercer outras atribuições necessárias ao desempenho de sua função, bem como outras que sejam previstas em Lei.</w:t>
      </w:r>
    </w:p>
    <w:p w:rsidR="001422BC" w:rsidRPr="001422BC" w:rsidRDefault="001422BC" w:rsidP="001422BC">
      <w:pPr>
        <w:suppressAutoHyphens/>
        <w:spacing w:line="320" w:lineRule="exact"/>
        <w:ind w:firstLine="567"/>
        <w:rPr>
          <w:rFonts w:ascii="Tahoma" w:eastAsia="SimSun" w:hAnsi="Tahoma" w:cs="Tahoma"/>
        </w:rPr>
      </w:pPr>
    </w:p>
    <w:p w:rsidR="001422BC" w:rsidRPr="001422BC" w:rsidRDefault="001422BC" w:rsidP="001422BC">
      <w:pPr>
        <w:widowControl w:val="0"/>
        <w:suppressAutoHyphens/>
        <w:spacing w:line="320" w:lineRule="exact"/>
        <w:ind w:firstLine="567"/>
        <w:jc w:val="both"/>
        <w:rPr>
          <w:rFonts w:ascii="Tahoma" w:eastAsia="SimSun" w:hAnsi="Tahoma" w:cs="Tahoma"/>
        </w:rPr>
      </w:pPr>
      <w:r w:rsidRPr="001422BC">
        <w:rPr>
          <w:rFonts w:ascii="Tahoma" w:eastAsia="SimSun" w:hAnsi="Tahoma" w:cs="Tahoma"/>
          <w:b/>
          <w:bCs/>
        </w:rPr>
        <w:t>Art. 7º</w:t>
      </w:r>
      <w:r w:rsidRPr="001422BC">
        <w:rPr>
          <w:rFonts w:ascii="Tahoma" w:eastAsia="SimSun" w:hAnsi="Tahoma" w:cs="Tahoma"/>
        </w:rPr>
        <w:t xml:space="preserve"> Sem prejuízo das atribuições previstas nesta Lei Complementar e em outros diplomas legais, cabe ao Procurador do Município:</w:t>
      </w:r>
    </w:p>
    <w:p w:rsidR="001422BC" w:rsidRPr="001422BC" w:rsidRDefault="001422BC" w:rsidP="001422BC">
      <w:pPr>
        <w:widowControl w:val="0"/>
        <w:suppressAutoHyphens/>
        <w:spacing w:line="320" w:lineRule="exact"/>
        <w:ind w:firstLine="567"/>
        <w:jc w:val="both"/>
        <w:rPr>
          <w:rFonts w:ascii="Tahoma" w:eastAsia="SimSun" w:hAnsi="Tahoma" w:cs="Tahoma"/>
        </w:rPr>
      </w:pPr>
    </w:p>
    <w:p w:rsidR="001422BC" w:rsidRPr="001422BC" w:rsidRDefault="001422BC" w:rsidP="001422BC">
      <w:pPr>
        <w:widowControl w:val="0"/>
        <w:suppressAutoHyphens/>
        <w:spacing w:line="320" w:lineRule="exact"/>
        <w:ind w:firstLine="567"/>
        <w:jc w:val="both"/>
        <w:rPr>
          <w:rFonts w:ascii="Tahoma" w:eastAsia="SimSun" w:hAnsi="Tahoma" w:cs="Tahoma"/>
        </w:rPr>
      </w:pPr>
      <w:r w:rsidRPr="001422BC">
        <w:rPr>
          <w:rFonts w:ascii="Tahoma" w:eastAsia="SimSun" w:hAnsi="Tahoma" w:cs="Tahoma"/>
          <w:b/>
        </w:rPr>
        <w:t>I -</w:t>
      </w:r>
      <w:r w:rsidRPr="001422BC">
        <w:rPr>
          <w:rFonts w:ascii="Tahoma" w:eastAsia="SimSun" w:hAnsi="Tahoma" w:cs="Tahoma"/>
        </w:rPr>
        <w:t xml:space="preserve"> representar judicial e extrajudicialmente o Município, em defesa de seus bens, interesses e serviços em ações em que for parte ou terceiro interessado;</w:t>
      </w:r>
    </w:p>
    <w:p w:rsidR="001422BC" w:rsidRPr="001422BC" w:rsidRDefault="001422BC" w:rsidP="001422BC">
      <w:pPr>
        <w:widowControl w:val="0"/>
        <w:suppressAutoHyphens/>
        <w:spacing w:line="320" w:lineRule="exact"/>
        <w:ind w:firstLine="567"/>
        <w:jc w:val="both"/>
        <w:rPr>
          <w:rFonts w:ascii="Tahoma" w:eastAsia="SimSun" w:hAnsi="Tahoma" w:cs="Tahoma"/>
        </w:rPr>
      </w:pPr>
    </w:p>
    <w:p w:rsidR="001422BC" w:rsidRPr="001422BC" w:rsidRDefault="001422BC" w:rsidP="001422BC">
      <w:pPr>
        <w:widowControl w:val="0"/>
        <w:suppressAutoHyphens/>
        <w:spacing w:line="320" w:lineRule="exact"/>
        <w:ind w:firstLine="567"/>
        <w:jc w:val="both"/>
        <w:rPr>
          <w:rFonts w:ascii="Tahoma" w:eastAsia="SimSun" w:hAnsi="Tahoma" w:cs="Tahoma"/>
        </w:rPr>
      </w:pPr>
      <w:r w:rsidRPr="001422BC">
        <w:rPr>
          <w:rFonts w:ascii="Tahoma" w:eastAsia="SimSun" w:hAnsi="Tahoma" w:cs="Tahoma"/>
          <w:b/>
        </w:rPr>
        <w:t>II -</w:t>
      </w:r>
      <w:r w:rsidRPr="001422BC">
        <w:rPr>
          <w:rFonts w:ascii="Tahoma" w:eastAsia="SimSun" w:hAnsi="Tahoma" w:cs="Tahoma"/>
        </w:rPr>
        <w:t xml:space="preserve"> promover, privativamente</w:t>
      </w:r>
      <w:r w:rsidRPr="001422BC">
        <w:rPr>
          <w:rFonts w:ascii="Tahoma" w:eastAsia="SimSun" w:hAnsi="Tahoma" w:cs="Tahoma"/>
          <w:b/>
          <w:bCs/>
          <w:i/>
          <w:iCs/>
        </w:rPr>
        <w:t xml:space="preserve">, </w:t>
      </w:r>
      <w:r w:rsidRPr="001422BC">
        <w:rPr>
          <w:rFonts w:ascii="Tahoma" w:eastAsia="SimSun" w:hAnsi="Tahoma" w:cs="Tahoma"/>
        </w:rPr>
        <w:t xml:space="preserve">a cobrança judicial da dívida ativa, tributária ou não, da Fazenda Pública, funcionando em todos os processos em que haja interesse fiscal do município; </w:t>
      </w:r>
    </w:p>
    <w:p w:rsidR="001422BC" w:rsidRPr="001422BC" w:rsidRDefault="001422BC" w:rsidP="001422BC">
      <w:pPr>
        <w:widowControl w:val="0"/>
        <w:suppressAutoHyphens/>
        <w:spacing w:line="320" w:lineRule="exact"/>
        <w:ind w:firstLine="567"/>
        <w:jc w:val="both"/>
        <w:rPr>
          <w:rFonts w:ascii="Tahoma" w:eastAsia="SimSun" w:hAnsi="Tahoma" w:cs="Tahoma"/>
        </w:rPr>
      </w:pPr>
    </w:p>
    <w:p w:rsidR="001422BC" w:rsidRPr="001422BC" w:rsidRDefault="001422BC" w:rsidP="001422BC">
      <w:pPr>
        <w:widowControl w:val="0"/>
        <w:suppressAutoHyphens/>
        <w:spacing w:line="320" w:lineRule="exact"/>
        <w:ind w:firstLine="567"/>
        <w:jc w:val="both"/>
        <w:rPr>
          <w:rFonts w:ascii="Tahoma" w:eastAsia="SimSun" w:hAnsi="Tahoma" w:cs="Tahoma"/>
        </w:rPr>
      </w:pPr>
      <w:r w:rsidRPr="001422BC">
        <w:rPr>
          <w:rFonts w:ascii="Tahoma" w:eastAsia="SimSun" w:hAnsi="Tahoma" w:cs="Tahoma"/>
          <w:b/>
        </w:rPr>
        <w:t>III -</w:t>
      </w:r>
      <w:r w:rsidRPr="001422BC">
        <w:rPr>
          <w:rFonts w:ascii="Tahoma" w:eastAsia="SimSun" w:hAnsi="Tahoma" w:cs="Tahoma"/>
        </w:rPr>
        <w:t xml:space="preserve"> prestar informações nos mandados de segurança, desde que correlatos a sua função, em que o Prefeito, os Secretários do Município e demais autoridades de idêntico nível hierárquico da Administração Direta forem apontadas como autoridades </w:t>
      </w:r>
      <w:proofErr w:type="spellStart"/>
      <w:r w:rsidRPr="001422BC">
        <w:rPr>
          <w:rFonts w:ascii="Tahoma" w:eastAsia="SimSun" w:hAnsi="Tahoma" w:cs="Tahoma"/>
        </w:rPr>
        <w:t>coatoras</w:t>
      </w:r>
      <w:proofErr w:type="spellEnd"/>
      <w:r w:rsidRPr="001422BC">
        <w:rPr>
          <w:rFonts w:ascii="Tahoma" w:eastAsia="SimSun" w:hAnsi="Tahoma" w:cs="Tahoma"/>
        </w:rPr>
        <w:t xml:space="preserve">; </w:t>
      </w:r>
    </w:p>
    <w:p w:rsidR="001422BC" w:rsidRPr="001422BC" w:rsidRDefault="001422BC" w:rsidP="001422BC">
      <w:pPr>
        <w:widowControl w:val="0"/>
        <w:suppressAutoHyphens/>
        <w:spacing w:line="320" w:lineRule="exact"/>
        <w:ind w:firstLine="567"/>
        <w:jc w:val="both"/>
        <w:rPr>
          <w:rFonts w:ascii="Tahoma" w:eastAsia="SimSun" w:hAnsi="Tahoma" w:cs="Tahoma"/>
        </w:rPr>
      </w:pPr>
    </w:p>
    <w:p w:rsidR="001422BC" w:rsidRPr="001422BC" w:rsidRDefault="001422BC" w:rsidP="001422BC">
      <w:pPr>
        <w:widowControl w:val="0"/>
        <w:suppressAutoHyphens/>
        <w:spacing w:line="320" w:lineRule="exact"/>
        <w:ind w:firstLine="567"/>
        <w:jc w:val="both"/>
        <w:rPr>
          <w:rFonts w:ascii="Tahoma" w:eastAsia="SimSun" w:hAnsi="Tahoma" w:cs="Tahoma"/>
        </w:rPr>
      </w:pPr>
      <w:r w:rsidRPr="001422BC">
        <w:rPr>
          <w:rFonts w:ascii="Tahoma" w:eastAsia="SimSun" w:hAnsi="Tahoma" w:cs="Tahoma"/>
          <w:b/>
        </w:rPr>
        <w:t>IV -</w:t>
      </w:r>
      <w:r w:rsidRPr="001422BC">
        <w:rPr>
          <w:rFonts w:ascii="Tahoma" w:eastAsia="SimSun" w:hAnsi="Tahoma" w:cs="Tahoma"/>
        </w:rPr>
        <w:t xml:space="preserve"> representar ao Prefeito sobre providências de ordem jurídica relacionadas ao interesse público, visando à boa aplicação das Leis vigentes; </w:t>
      </w:r>
    </w:p>
    <w:p w:rsidR="001422BC" w:rsidRPr="001422BC" w:rsidRDefault="001422BC" w:rsidP="001422BC">
      <w:pPr>
        <w:widowControl w:val="0"/>
        <w:suppressAutoHyphens/>
        <w:spacing w:line="320" w:lineRule="exact"/>
        <w:ind w:firstLine="567"/>
        <w:jc w:val="both"/>
        <w:rPr>
          <w:rFonts w:ascii="Tahoma" w:eastAsia="SimSun" w:hAnsi="Tahoma" w:cs="Tahoma"/>
        </w:rPr>
      </w:pPr>
    </w:p>
    <w:p w:rsidR="001422BC" w:rsidRPr="001422BC" w:rsidRDefault="001422BC" w:rsidP="001422BC">
      <w:pPr>
        <w:widowControl w:val="0"/>
        <w:suppressAutoHyphens/>
        <w:spacing w:line="320" w:lineRule="exact"/>
        <w:ind w:firstLine="567"/>
        <w:jc w:val="both"/>
        <w:rPr>
          <w:rFonts w:ascii="Tahoma" w:eastAsia="SimSun" w:hAnsi="Tahoma" w:cs="Tahoma"/>
        </w:rPr>
      </w:pPr>
      <w:r w:rsidRPr="001422BC">
        <w:rPr>
          <w:rFonts w:ascii="Tahoma" w:eastAsia="SimSun" w:hAnsi="Tahoma" w:cs="Tahoma"/>
          <w:b/>
        </w:rPr>
        <w:t>V -</w:t>
      </w:r>
      <w:r w:rsidRPr="001422BC">
        <w:rPr>
          <w:rFonts w:ascii="Tahoma" w:eastAsia="SimSun" w:hAnsi="Tahoma" w:cs="Tahoma"/>
        </w:rPr>
        <w:t xml:space="preserve"> propor ao Prefeito, aos Secretários do Município e às autoridades de idêntico nível hierárquico as medidas que julgar necessárias à uniformização da </w:t>
      </w:r>
      <w:r w:rsidRPr="001422BC">
        <w:rPr>
          <w:rFonts w:ascii="Tahoma" w:eastAsia="SimSun" w:hAnsi="Tahoma" w:cs="Tahoma"/>
        </w:rPr>
        <w:lastRenderedPageBreak/>
        <w:t xml:space="preserve">legislação e da jurisprudência administrativa na Administração; </w:t>
      </w:r>
    </w:p>
    <w:p w:rsidR="001422BC" w:rsidRPr="001422BC" w:rsidRDefault="001422BC" w:rsidP="001422BC">
      <w:pPr>
        <w:widowControl w:val="0"/>
        <w:suppressAutoHyphens/>
        <w:spacing w:line="320" w:lineRule="exact"/>
        <w:ind w:firstLine="567"/>
        <w:jc w:val="both"/>
        <w:rPr>
          <w:rFonts w:ascii="Tahoma" w:eastAsia="SimSun" w:hAnsi="Tahoma" w:cs="Tahoma"/>
        </w:rPr>
      </w:pPr>
    </w:p>
    <w:p w:rsidR="001422BC" w:rsidRPr="001422BC" w:rsidRDefault="001422BC" w:rsidP="001422BC">
      <w:pPr>
        <w:widowControl w:val="0"/>
        <w:suppressAutoHyphens/>
        <w:spacing w:line="320" w:lineRule="exact"/>
        <w:ind w:firstLine="567"/>
        <w:jc w:val="both"/>
        <w:rPr>
          <w:rFonts w:ascii="Tahoma" w:eastAsia="SimSun" w:hAnsi="Tahoma" w:cs="Tahoma"/>
        </w:rPr>
      </w:pPr>
      <w:r w:rsidRPr="001422BC">
        <w:rPr>
          <w:rFonts w:ascii="Tahoma" w:eastAsia="SimSun" w:hAnsi="Tahoma" w:cs="Tahoma"/>
          <w:b/>
        </w:rPr>
        <w:t>VI -</w:t>
      </w:r>
      <w:r w:rsidRPr="001422BC">
        <w:rPr>
          <w:rFonts w:ascii="Tahoma" w:eastAsia="SimSun" w:hAnsi="Tahoma" w:cs="Tahoma"/>
        </w:rPr>
        <w:t xml:space="preserve"> exercer as funções de consultoria jurídica do Executivo e dos Órgãos da Administração Direta e Indireta do município;</w:t>
      </w:r>
    </w:p>
    <w:p w:rsidR="001422BC" w:rsidRPr="001422BC" w:rsidRDefault="001422BC" w:rsidP="001422BC">
      <w:pPr>
        <w:widowControl w:val="0"/>
        <w:suppressAutoHyphens/>
        <w:spacing w:line="320" w:lineRule="exact"/>
        <w:ind w:firstLine="567"/>
        <w:jc w:val="both"/>
        <w:rPr>
          <w:rFonts w:ascii="Tahoma" w:eastAsia="SimSun" w:hAnsi="Tahoma" w:cs="Tahoma"/>
        </w:rPr>
      </w:pPr>
    </w:p>
    <w:p w:rsidR="001422BC" w:rsidRPr="001422BC" w:rsidRDefault="001422BC" w:rsidP="001422BC">
      <w:pPr>
        <w:widowControl w:val="0"/>
        <w:suppressAutoHyphens/>
        <w:spacing w:line="320" w:lineRule="exact"/>
        <w:ind w:firstLine="567"/>
        <w:jc w:val="both"/>
        <w:rPr>
          <w:rFonts w:ascii="Tahoma" w:eastAsia="SimSun" w:hAnsi="Tahoma" w:cs="Tahoma"/>
        </w:rPr>
      </w:pPr>
      <w:r w:rsidRPr="001422BC">
        <w:rPr>
          <w:rFonts w:ascii="Tahoma" w:eastAsia="SimSun" w:hAnsi="Tahoma" w:cs="Tahoma"/>
          <w:b/>
        </w:rPr>
        <w:t>VII -</w:t>
      </w:r>
      <w:r w:rsidRPr="001422BC">
        <w:rPr>
          <w:rFonts w:ascii="Tahoma" w:eastAsia="SimSun" w:hAnsi="Tahoma" w:cs="Tahoma"/>
        </w:rPr>
        <w:t xml:space="preserve"> supervisionar, quando solicitado, os serviços de assessoria jurídica da Administração Pública Direta e Indireta;</w:t>
      </w:r>
    </w:p>
    <w:p w:rsidR="001422BC" w:rsidRPr="001422BC" w:rsidRDefault="001422BC" w:rsidP="001422BC">
      <w:pPr>
        <w:widowControl w:val="0"/>
        <w:suppressAutoHyphens/>
        <w:spacing w:line="320" w:lineRule="exact"/>
        <w:ind w:firstLine="567"/>
        <w:jc w:val="both"/>
        <w:rPr>
          <w:rFonts w:ascii="Tahoma" w:eastAsia="SimSun" w:hAnsi="Tahoma" w:cs="Tahoma"/>
        </w:rPr>
      </w:pPr>
    </w:p>
    <w:p w:rsidR="001422BC" w:rsidRPr="001422BC" w:rsidRDefault="001422BC" w:rsidP="001422BC">
      <w:pPr>
        <w:widowControl w:val="0"/>
        <w:suppressAutoHyphens/>
        <w:spacing w:line="320" w:lineRule="exact"/>
        <w:ind w:firstLine="567"/>
        <w:jc w:val="both"/>
        <w:rPr>
          <w:rFonts w:ascii="Tahoma" w:eastAsia="SimSun" w:hAnsi="Tahoma" w:cs="Tahoma"/>
        </w:rPr>
      </w:pPr>
      <w:r w:rsidRPr="001422BC">
        <w:rPr>
          <w:rFonts w:ascii="Tahoma" w:eastAsia="SimSun" w:hAnsi="Tahoma" w:cs="Tahoma"/>
          <w:b/>
        </w:rPr>
        <w:t xml:space="preserve">VIII - </w:t>
      </w:r>
      <w:r w:rsidRPr="001422BC">
        <w:rPr>
          <w:rFonts w:ascii="Tahoma" w:eastAsia="SimSun" w:hAnsi="Tahoma" w:cs="Tahoma"/>
        </w:rPr>
        <w:t xml:space="preserve">aferir a legalidade dos atos da Administração Pública Direta, propondo a anulação deles, quando for necessário, na via administrativa; </w:t>
      </w:r>
    </w:p>
    <w:p w:rsidR="001422BC" w:rsidRPr="001422BC" w:rsidRDefault="001422BC" w:rsidP="001422BC">
      <w:pPr>
        <w:widowControl w:val="0"/>
        <w:suppressAutoHyphens/>
        <w:spacing w:line="320" w:lineRule="exact"/>
        <w:ind w:firstLine="567"/>
        <w:jc w:val="both"/>
        <w:rPr>
          <w:rFonts w:ascii="Tahoma" w:eastAsia="SimSun" w:hAnsi="Tahoma" w:cs="Tahoma"/>
        </w:rPr>
      </w:pPr>
    </w:p>
    <w:p w:rsidR="001422BC" w:rsidRPr="001422BC" w:rsidRDefault="001422BC" w:rsidP="001422BC">
      <w:pPr>
        <w:widowControl w:val="0"/>
        <w:suppressAutoHyphens/>
        <w:spacing w:line="320" w:lineRule="exact"/>
        <w:ind w:firstLine="567"/>
        <w:jc w:val="both"/>
        <w:rPr>
          <w:rFonts w:ascii="Tahoma" w:eastAsia="SimSun" w:hAnsi="Tahoma" w:cs="Tahoma"/>
        </w:rPr>
      </w:pPr>
      <w:r w:rsidRPr="001422BC">
        <w:rPr>
          <w:rFonts w:ascii="Tahoma" w:eastAsia="SimSun" w:hAnsi="Tahoma" w:cs="Tahoma"/>
          <w:b/>
        </w:rPr>
        <w:t>IX -</w:t>
      </w:r>
      <w:r w:rsidRPr="001422BC">
        <w:rPr>
          <w:rFonts w:ascii="Tahoma" w:eastAsia="SimSun" w:hAnsi="Tahoma" w:cs="Tahoma"/>
        </w:rPr>
        <w:t xml:space="preserve"> requisitar, com atendimento prioritário, aos Órgãos e Entidades da Administração Municipal, processos administrativos, certidões, ou cópias destes, exames, informações, diligências e esclarecimentos necessários ao cumprimento de suas finalidades institucionais;</w:t>
      </w:r>
    </w:p>
    <w:p w:rsidR="001422BC" w:rsidRPr="001422BC" w:rsidRDefault="001422BC" w:rsidP="001422BC">
      <w:pPr>
        <w:widowControl w:val="0"/>
        <w:suppressAutoHyphens/>
        <w:spacing w:line="320" w:lineRule="exact"/>
        <w:ind w:firstLine="567"/>
        <w:jc w:val="both"/>
        <w:rPr>
          <w:rFonts w:ascii="Tahoma" w:eastAsia="SimSun" w:hAnsi="Tahoma" w:cs="Tahoma"/>
        </w:rPr>
      </w:pPr>
    </w:p>
    <w:p w:rsidR="001422BC" w:rsidRPr="001422BC" w:rsidRDefault="001422BC" w:rsidP="001422BC">
      <w:pPr>
        <w:widowControl w:val="0"/>
        <w:suppressAutoHyphens/>
        <w:spacing w:line="320" w:lineRule="exact"/>
        <w:ind w:firstLine="567"/>
        <w:jc w:val="both"/>
        <w:rPr>
          <w:rFonts w:ascii="Tahoma" w:eastAsia="SimSun" w:hAnsi="Tahoma" w:cs="Tahoma"/>
        </w:rPr>
      </w:pPr>
      <w:r w:rsidRPr="001422BC">
        <w:rPr>
          <w:rFonts w:ascii="Tahoma" w:eastAsia="SimSun" w:hAnsi="Tahoma" w:cs="Tahoma"/>
          <w:b/>
        </w:rPr>
        <w:t>X –</w:t>
      </w:r>
      <w:r w:rsidRPr="001422BC">
        <w:rPr>
          <w:rFonts w:ascii="Tahoma" w:eastAsia="SimSun" w:hAnsi="Tahoma" w:cs="Tahoma"/>
        </w:rPr>
        <w:t xml:space="preserve"> transacionar em juízo, exclusivamente, em caso de haver lei específica que autorize o Município para o ato, ouvido o Secretário Municipal de Finanças,</w:t>
      </w:r>
    </w:p>
    <w:p w:rsidR="001422BC" w:rsidRPr="001422BC" w:rsidRDefault="001422BC" w:rsidP="001422BC">
      <w:pPr>
        <w:widowControl w:val="0"/>
        <w:suppressAutoHyphens/>
        <w:spacing w:line="320" w:lineRule="exact"/>
        <w:ind w:firstLine="567"/>
        <w:jc w:val="both"/>
        <w:rPr>
          <w:rFonts w:ascii="Tahoma" w:eastAsia="SimSun" w:hAnsi="Tahoma" w:cs="Tahoma"/>
        </w:rPr>
      </w:pPr>
    </w:p>
    <w:p w:rsidR="001422BC" w:rsidRPr="001422BC" w:rsidRDefault="001422BC" w:rsidP="001422BC">
      <w:pPr>
        <w:widowControl w:val="0"/>
        <w:suppressAutoHyphens/>
        <w:spacing w:line="320" w:lineRule="exact"/>
        <w:ind w:firstLine="567"/>
        <w:jc w:val="both"/>
        <w:rPr>
          <w:rFonts w:ascii="Tahoma" w:eastAsia="SimSun" w:hAnsi="Tahoma" w:cs="Tahoma"/>
        </w:rPr>
      </w:pPr>
      <w:r w:rsidRPr="001422BC">
        <w:rPr>
          <w:rFonts w:ascii="Tahoma" w:eastAsia="SimSun" w:hAnsi="Tahoma" w:cs="Tahoma"/>
          <w:b/>
        </w:rPr>
        <w:t>XI -</w:t>
      </w:r>
      <w:r w:rsidRPr="001422BC">
        <w:rPr>
          <w:rFonts w:ascii="Tahoma" w:eastAsia="SimSun" w:hAnsi="Tahoma" w:cs="Tahoma"/>
        </w:rPr>
        <w:t xml:space="preserve"> cooperar na formação de proposições de caráter normativo.</w:t>
      </w:r>
    </w:p>
    <w:p w:rsidR="001422BC" w:rsidRPr="001422BC" w:rsidRDefault="001422BC" w:rsidP="001422BC">
      <w:pPr>
        <w:suppressAutoHyphens/>
        <w:spacing w:line="320" w:lineRule="exact"/>
        <w:jc w:val="both"/>
        <w:rPr>
          <w:rFonts w:ascii="Tahoma" w:eastAsia="SimSun" w:hAnsi="Tahoma" w:cs="Tahoma"/>
        </w:rPr>
      </w:pPr>
    </w:p>
    <w:p w:rsidR="001422BC" w:rsidRPr="001422BC" w:rsidRDefault="001422BC" w:rsidP="001422BC">
      <w:pPr>
        <w:tabs>
          <w:tab w:val="left" w:pos="708"/>
        </w:tabs>
        <w:suppressAutoHyphens/>
        <w:spacing w:line="320" w:lineRule="exact"/>
        <w:ind w:hanging="142"/>
        <w:jc w:val="center"/>
        <w:rPr>
          <w:rFonts w:ascii="Tahoma" w:eastAsia="Calibri" w:hAnsi="Tahoma" w:cs="Tahoma"/>
          <w:b/>
        </w:rPr>
      </w:pPr>
      <w:r w:rsidRPr="001422BC">
        <w:rPr>
          <w:rFonts w:ascii="Tahoma" w:eastAsia="Calibri" w:hAnsi="Tahoma" w:cs="Tahoma"/>
          <w:b/>
        </w:rPr>
        <w:t>CAPÍTULO IV</w:t>
      </w:r>
    </w:p>
    <w:p w:rsidR="001422BC" w:rsidRPr="001422BC" w:rsidRDefault="001422BC" w:rsidP="001422BC">
      <w:pPr>
        <w:tabs>
          <w:tab w:val="left" w:pos="708"/>
        </w:tabs>
        <w:suppressAutoHyphens/>
        <w:spacing w:line="320" w:lineRule="exact"/>
        <w:ind w:hanging="142"/>
        <w:jc w:val="center"/>
        <w:rPr>
          <w:rFonts w:ascii="Tahoma" w:eastAsia="Calibri" w:hAnsi="Tahoma" w:cs="Tahoma"/>
          <w:b/>
        </w:rPr>
      </w:pPr>
      <w:r w:rsidRPr="001422BC">
        <w:rPr>
          <w:rFonts w:ascii="Tahoma" w:eastAsia="Calibri" w:hAnsi="Tahoma" w:cs="Tahoma"/>
          <w:b/>
        </w:rPr>
        <w:t>DO INGRESSO, PLANO DE EMPREGOS, CARREIRA, VENCIMENTOS E REGIME DOS PROCURADORES DO MUNICÍPIO</w:t>
      </w:r>
    </w:p>
    <w:p w:rsidR="001422BC" w:rsidRPr="001422BC" w:rsidRDefault="001422BC" w:rsidP="001422BC">
      <w:pPr>
        <w:tabs>
          <w:tab w:val="left" w:pos="708"/>
        </w:tabs>
        <w:suppressAutoHyphens/>
        <w:spacing w:line="320" w:lineRule="exact"/>
        <w:ind w:hanging="142"/>
        <w:jc w:val="center"/>
        <w:rPr>
          <w:rFonts w:ascii="Tahoma" w:eastAsia="Calibri" w:hAnsi="Tahoma" w:cs="Tahoma"/>
          <w:b/>
        </w:rPr>
      </w:pPr>
    </w:p>
    <w:p w:rsidR="001422BC" w:rsidRPr="001422BC" w:rsidRDefault="001422BC" w:rsidP="001422BC">
      <w:pPr>
        <w:suppressAutoHyphens/>
        <w:spacing w:line="320" w:lineRule="exact"/>
        <w:ind w:hanging="142"/>
        <w:jc w:val="center"/>
        <w:rPr>
          <w:rFonts w:ascii="Tahoma" w:eastAsia="SimSun" w:hAnsi="Tahoma" w:cs="Tahoma"/>
          <w:b/>
        </w:rPr>
      </w:pPr>
      <w:r w:rsidRPr="001422BC">
        <w:rPr>
          <w:rFonts w:ascii="Tahoma" w:eastAsia="SimSun" w:hAnsi="Tahoma" w:cs="Tahoma"/>
          <w:b/>
        </w:rPr>
        <w:t>Seção I</w:t>
      </w:r>
    </w:p>
    <w:p w:rsidR="001422BC" w:rsidRPr="001422BC" w:rsidRDefault="001422BC" w:rsidP="001422BC">
      <w:pPr>
        <w:suppressAutoHyphens/>
        <w:spacing w:line="320" w:lineRule="exact"/>
        <w:ind w:hanging="142"/>
        <w:jc w:val="center"/>
        <w:rPr>
          <w:rFonts w:ascii="Tahoma" w:eastAsia="SimSun" w:hAnsi="Tahoma" w:cs="Tahoma"/>
          <w:b/>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 xml:space="preserve">Art. 8º </w:t>
      </w:r>
      <w:r w:rsidRPr="001422BC">
        <w:rPr>
          <w:rFonts w:ascii="Tahoma" w:eastAsia="SimSun" w:hAnsi="Tahoma" w:cs="Tahoma"/>
        </w:rPr>
        <w:t xml:space="preserve">O ingresso no emprego público de Procurador do Município far-se-á mediante concurso público de provas e títulos, e conforme determina </w:t>
      </w:r>
      <w:r w:rsidRPr="001422BC">
        <w:rPr>
          <w:rFonts w:ascii="Tahoma" w:eastAsia="SimSun" w:hAnsi="Tahoma" w:cs="Tahoma"/>
          <w:shd w:val="clear" w:color="auto" w:fill="FFFFFF"/>
        </w:rPr>
        <w:t>o</w:t>
      </w:r>
      <w:r w:rsidRPr="001422BC">
        <w:rPr>
          <w:rFonts w:ascii="Tahoma" w:eastAsia="SimSun" w:hAnsi="Tahoma" w:cs="Tahoma"/>
        </w:rPr>
        <w:t xml:space="preserve"> § 2º, do artigo 3º desta Lei Complementar.</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rPr>
          <w:rFonts w:ascii="Tahoma" w:eastAsia="SimSun" w:hAnsi="Tahoma" w:cs="Tahoma"/>
        </w:rPr>
      </w:pPr>
      <w:r w:rsidRPr="001422BC">
        <w:rPr>
          <w:rFonts w:ascii="Tahoma" w:eastAsia="SimSun" w:hAnsi="Tahoma" w:cs="Tahoma"/>
          <w:b/>
        </w:rPr>
        <w:t>§ 1º</w:t>
      </w:r>
      <w:r w:rsidRPr="001422BC">
        <w:rPr>
          <w:rFonts w:ascii="Tahoma" w:eastAsia="SimSun" w:hAnsi="Tahoma" w:cs="Tahoma"/>
        </w:rPr>
        <w:t xml:space="preserve"> São requisitos para o ingresso na carreira:</w:t>
      </w:r>
    </w:p>
    <w:p w:rsidR="001422BC" w:rsidRPr="001422BC" w:rsidRDefault="001422BC" w:rsidP="001422BC">
      <w:pPr>
        <w:suppressAutoHyphens/>
        <w:spacing w:line="320" w:lineRule="exact"/>
        <w:ind w:firstLine="567"/>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I –</w:t>
      </w:r>
      <w:r w:rsidRPr="001422BC">
        <w:rPr>
          <w:rFonts w:ascii="Tahoma" w:eastAsia="SimSun" w:hAnsi="Tahoma" w:cs="Tahoma"/>
        </w:rPr>
        <w:t xml:space="preserve"> ser brasileiro;</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II –</w:t>
      </w:r>
      <w:r w:rsidRPr="001422BC">
        <w:rPr>
          <w:rFonts w:ascii="Tahoma" w:eastAsia="SimSun" w:hAnsi="Tahoma" w:cs="Tahoma"/>
        </w:rPr>
        <w:t xml:space="preserve"> possuir diploma de bacharel em Direito, emitido por instituição de ensino superior, reconhecida na forma da legislação pertinente;</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III –</w:t>
      </w:r>
      <w:r w:rsidRPr="001422BC">
        <w:rPr>
          <w:rFonts w:ascii="Tahoma" w:eastAsia="SimSun" w:hAnsi="Tahoma" w:cs="Tahoma"/>
        </w:rPr>
        <w:t xml:space="preserve"> não possuir antecedentes criminais;</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IV –</w:t>
      </w:r>
      <w:r w:rsidRPr="001422BC">
        <w:rPr>
          <w:rFonts w:ascii="Tahoma" w:eastAsia="SimSun" w:hAnsi="Tahoma" w:cs="Tahoma"/>
        </w:rPr>
        <w:t xml:space="preserve"> gozar de reputação ilibada;</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V –</w:t>
      </w:r>
      <w:r w:rsidRPr="001422BC">
        <w:rPr>
          <w:rFonts w:ascii="Tahoma" w:eastAsia="SimSun" w:hAnsi="Tahoma" w:cs="Tahoma"/>
        </w:rPr>
        <w:t xml:space="preserve"> estar regularmente inscrito na Ordem dos Advogados do Brasil, com mais de </w:t>
      </w:r>
      <w:proofErr w:type="gramStart"/>
      <w:r w:rsidRPr="001422BC">
        <w:rPr>
          <w:rFonts w:ascii="Tahoma" w:eastAsia="SimSun" w:hAnsi="Tahoma" w:cs="Tahoma"/>
        </w:rPr>
        <w:t>3</w:t>
      </w:r>
      <w:proofErr w:type="gramEnd"/>
      <w:r w:rsidRPr="001422BC">
        <w:rPr>
          <w:rFonts w:ascii="Tahoma" w:eastAsia="SimSun" w:hAnsi="Tahoma" w:cs="Tahoma"/>
        </w:rPr>
        <w:t xml:space="preserve"> (três) anos de atividade profissional jurídica a ser comprovada,</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VI –</w:t>
      </w:r>
      <w:r w:rsidRPr="001422BC">
        <w:rPr>
          <w:rFonts w:ascii="Tahoma" w:eastAsia="SimSun" w:hAnsi="Tahoma" w:cs="Tahoma"/>
        </w:rPr>
        <w:t xml:space="preserve"> estar em gozo pleno de direitos civis e políticos.</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 2º</w:t>
      </w:r>
      <w:r w:rsidRPr="001422BC">
        <w:rPr>
          <w:rFonts w:ascii="Tahoma" w:eastAsia="SimSun" w:hAnsi="Tahoma" w:cs="Tahoma"/>
        </w:rPr>
        <w:t xml:space="preserve"> O concurso de ingresso na carreira de Procurador do Município será acompanhado, salvo impedimento, pelo Procurador Geral do Município, ou por quem ele designar.</w:t>
      </w:r>
    </w:p>
    <w:p w:rsidR="001422BC" w:rsidRPr="001422BC" w:rsidRDefault="001422BC" w:rsidP="001422BC">
      <w:pPr>
        <w:suppressAutoHyphens/>
        <w:spacing w:line="320" w:lineRule="exact"/>
        <w:ind w:firstLine="1701"/>
        <w:jc w:val="both"/>
        <w:rPr>
          <w:rFonts w:ascii="Tahoma" w:eastAsia="SimSun" w:hAnsi="Tahoma" w:cs="Tahoma"/>
        </w:rPr>
      </w:pPr>
    </w:p>
    <w:p w:rsidR="001422BC" w:rsidRPr="001422BC" w:rsidRDefault="001422BC" w:rsidP="001422BC">
      <w:pPr>
        <w:suppressAutoHyphens/>
        <w:spacing w:line="320" w:lineRule="exact"/>
        <w:ind w:firstLine="1701"/>
        <w:jc w:val="both"/>
        <w:rPr>
          <w:rFonts w:ascii="Tahoma" w:eastAsia="SimSun" w:hAnsi="Tahoma" w:cs="Tahoma"/>
        </w:rPr>
      </w:pPr>
    </w:p>
    <w:p w:rsidR="001422BC" w:rsidRPr="001422BC" w:rsidRDefault="001422BC" w:rsidP="001422BC">
      <w:pPr>
        <w:suppressAutoHyphens/>
        <w:spacing w:line="320" w:lineRule="exact"/>
        <w:jc w:val="center"/>
        <w:rPr>
          <w:rFonts w:ascii="Tahoma" w:eastAsia="SimSun" w:hAnsi="Tahoma" w:cs="Tahoma"/>
          <w:b/>
        </w:rPr>
      </w:pPr>
      <w:r w:rsidRPr="001422BC">
        <w:rPr>
          <w:rFonts w:ascii="Tahoma" w:eastAsia="SimSun" w:hAnsi="Tahoma" w:cs="Tahoma"/>
          <w:b/>
        </w:rPr>
        <w:t>Seção II</w:t>
      </w:r>
    </w:p>
    <w:p w:rsidR="001422BC" w:rsidRPr="001422BC" w:rsidRDefault="001422BC" w:rsidP="001422BC">
      <w:pPr>
        <w:suppressAutoHyphens/>
        <w:spacing w:line="320" w:lineRule="exact"/>
        <w:jc w:val="center"/>
        <w:rPr>
          <w:rFonts w:ascii="Tahoma" w:eastAsia="SimSun" w:hAnsi="Tahoma" w:cs="Tahoma"/>
          <w:b/>
        </w:rPr>
      </w:pPr>
      <w:r w:rsidRPr="001422BC">
        <w:rPr>
          <w:rFonts w:ascii="Tahoma" w:eastAsia="SimSun" w:hAnsi="Tahoma" w:cs="Tahoma"/>
          <w:b/>
        </w:rPr>
        <w:t xml:space="preserve">Do Plano de Empregos, Carreiras e Salários dos Procuradores Municipais </w:t>
      </w:r>
    </w:p>
    <w:p w:rsidR="001422BC" w:rsidRPr="001422BC" w:rsidRDefault="001422BC" w:rsidP="001422BC">
      <w:pPr>
        <w:suppressAutoHyphens/>
        <w:spacing w:line="320" w:lineRule="exact"/>
        <w:jc w:val="center"/>
        <w:rPr>
          <w:rFonts w:ascii="Tahoma" w:eastAsia="SimSun" w:hAnsi="Tahoma" w:cs="Tahoma"/>
          <w:b/>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Art. 9º</w:t>
      </w:r>
      <w:r w:rsidRPr="001422BC">
        <w:rPr>
          <w:rFonts w:ascii="Tahoma" w:eastAsia="SimSun" w:hAnsi="Tahoma" w:cs="Tahoma"/>
        </w:rPr>
        <w:t xml:space="preserve"> Fica criado o quadro geral de Procuradores do Município composto pelos </w:t>
      </w:r>
      <w:proofErr w:type="gramStart"/>
      <w:r w:rsidRPr="001422BC">
        <w:rPr>
          <w:rFonts w:ascii="Tahoma" w:eastAsia="SimSun" w:hAnsi="Tahoma" w:cs="Tahoma"/>
        </w:rPr>
        <w:t>5</w:t>
      </w:r>
      <w:proofErr w:type="gramEnd"/>
      <w:r w:rsidRPr="001422BC">
        <w:rPr>
          <w:rFonts w:ascii="Tahoma" w:eastAsia="SimSun" w:hAnsi="Tahoma" w:cs="Tahoma"/>
        </w:rPr>
        <w:t xml:space="preserve"> (cinco) ocupantes em exercício do emprego de Procurador Jurídico do Município.</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 xml:space="preserve">§ 1º </w:t>
      </w:r>
      <w:r w:rsidRPr="001422BC">
        <w:rPr>
          <w:rFonts w:ascii="Tahoma" w:eastAsia="SimSun" w:hAnsi="Tahoma" w:cs="Tahoma"/>
        </w:rPr>
        <w:t>Os Procuradores do quadro de carreira, na data da aprovação desta Lei Complementar, passam a integrar efetivamente a Procuradoria Geral do Município.</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 2º</w:t>
      </w:r>
      <w:r w:rsidRPr="001422BC">
        <w:rPr>
          <w:rFonts w:ascii="Tahoma" w:eastAsia="SimSun" w:hAnsi="Tahoma" w:cs="Tahoma"/>
        </w:rPr>
        <w:t xml:space="preserve"> Os atuais ocupantes do emprego de Procurador do Município manterão o tempo de serviço para efeitos de enquadramento desta Lei Complementar, e posteriores promoções e/ou progressões, nos termos do art. 11 desta Lei Complementar.</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 3º</w:t>
      </w:r>
      <w:r w:rsidRPr="001422BC">
        <w:rPr>
          <w:rFonts w:ascii="Tahoma" w:eastAsia="SimSun" w:hAnsi="Tahoma" w:cs="Tahoma"/>
        </w:rPr>
        <w:t xml:space="preserve"> Novos ingressos na carreira do quadro geral de Procuradores dar-se-ão, exclusivamente, no emprego de Procurador do Município, no nível I da </w:t>
      </w:r>
      <w:proofErr w:type="gramStart"/>
      <w:r w:rsidRPr="001422BC">
        <w:rPr>
          <w:rFonts w:ascii="Tahoma" w:eastAsia="SimSun" w:hAnsi="Tahoma" w:cs="Tahoma"/>
        </w:rPr>
        <w:t>carreira, respeitados</w:t>
      </w:r>
      <w:proofErr w:type="gramEnd"/>
      <w:r w:rsidRPr="001422BC">
        <w:rPr>
          <w:rFonts w:ascii="Tahoma" w:eastAsia="SimSun" w:hAnsi="Tahoma" w:cs="Tahoma"/>
        </w:rPr>
        <w:t xml:space="preserve"> os requisitos do artigo 8º desta Lei Complementar.</w:t>
      </w:r>
    </w:p>
    <w:p w:rsidR="001422BC" w:rsidRPr="001422BC" w:rsidRDefault="001422BC" w:rsidP="001422BC">
      <w:pPr>
        <w:suppressAutoHyphens/>
        <w:spacing w:line="320" w:lineRule="exact"/>
        <w:ind w:firstLine="567"/>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 xml:space="preserve">§ 4º </w:t>
      </w:r>
      <w:r w:rsidRPr="001422BC">
        <w:rPr>
          <w:rFonts w:ascii="Tahoma" w:eastAsia="SimSun" w:hAnsi="Tahoma" w:cs="Tahoma"/>
        </w:rPr>
        <w:t xml:space="preserve">Os ocupantes dos empregos previstos no </w:t>
      </w:r>
      <w:r w:rsidRPr="001422BC">
        <w:rPr>
          <w:rFonts w:ascii="Tahoma" w:eastAsia="SimSun" w:hAnsi="Tahoma" w:cs="Tahoma"/>
          <w:i/>
          <w:iCs/>
        </w:rPr>
        <w:t>caput</w:t>
      </w:r>
      <w:r w:rsidRPr="001422BC">
        <w:rPr>
          <w:rFonts w:ascii="Tahoma" w:eastAsia="SimSun" w:hAnsi="Tahoma" w:cs="Tahoma"/>
        </w:rPr>
        <w:t xml:space="preserve"> deste artigo terão designação única de </w:t>
      </w:r>
      <w:r w:rsidRPr="001422BC">
        <w:rPr>
          <w:rFonts w:ascii="Tahoma" w:eastAsia="SimSun" w:hAnsi="Tahoma" w:cs="Tahoma"/>
          <w:b/>
        </w:rPr>
        <w:t>Procurador do Município</w:t>
      </w:r>
      <w:r w:rsidRPr="001422BC">
        <w:rPr>
          <w:rFonts w:ascii="Tahoma" w:eastAsia="SimSun" w:hAnsi="Tahoma" w:cs="Tahoma"/>
        </w:rPr>
        <w:t xml:space="preserve"> para todos os efeitos funcionais.</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Art. 10</w:t>
      </w:r>
      <w:r w:rsidRPr="001422BC">
        <w:rPr>
          <w:rFonts w:ascii="Tahoma" w:eastAsia="SimSun" w:hAnsi="Tahoma" w:cs="Tahoma"/>
        </w:rPr>
        <w:t xml:space="preserve"> A carreira do Procurador do Município é formada por cinco níveis, sendo que cada nível tem seis classes, assim divididas: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tblPr>
      <w:tblGrid>
        <w:gridCol w:w="1940"/>
        <w:gridCol w:w="954"/>
        <w:gridCol w:w="921"/>
        <w:gridCol w:w="1133"/>
        <w:gridCol w:w="1132"/>
        <w:gridCol w:w="993"/>
        <w:gridCol w:w="991"/>
        <w:gridCol w:w="999"/>
      </w:tblGrid>
      <w:tr w:rsidR="001422BC" w:rsidRPr="001422BC" w:rsidTr="001422BC">
        <w:trPr>
          <w:cantSplit/>
        </w:trPr>
        <w:tc>
          <w:tcPr>
            <w:tcW w:w="194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1422BC" w:rsidRPr="001422BC" w:rsidRDefault="001422BC" w:rsidP="001422BC">
            <w:pPr>
              <w:suppressAutoHyphens/>
              <w:spacing w:line="320" w:lineRule="exact"/>
              <w:rPr>
                <w:rFonts w:ascii="Tahoma" w:eastAsia="SimSun" w:hAnsi="Tahoma" w:cs="Tahoma"/>
                <w:b/>
              </w:rPr>
            </w:pPr>
            <w:r w:rsidRPr="001422BC">
              <w:rPr>
                <w:rFonts w:ascii="Tahoma" w:eastAsia="SimSun" w:hAnsi="Tahoma" w:cs="Tahoma"/>
                <w:b/>
              </w:rPr>
              <w:t>PROCURADOR</w:t>
            </w:r>
          </w:p>
          <w:p w:rsidR="001422BC" w:rsidRPr="001422BC" w:rsidRDefault="001422BC" w:rsidP="001422BC">
            <w:pPr>
              <w:suppressAutoHyphens/>
              <w:spacing w:line="320" w:lineRule="exact"/>
              <w:rPr>
                <w:rFonts w:ascii="Tahoma" w:eastAsia="SimSun" w:hAnsi="Tahoma" w:cs="Tahoma"/>
                <w:b/>
              </w:rPr>
            </w:pPr>
          </w:p>
          <w:p w:rsidR="001422BC" w:rsidRPr="001422BC" w:rsidRDefault="001422BC" w:rsidP="001422BC">
            <w:pPr>
              <w:suppressAutoHyphens/>
              <w:spacing w:line="320" w:lineRule="exact"/>
              <w:jc w:val="center"/>
              <w:rPr>
                <w:rFonts w:ascii="Tahoma" w:eastAsia="SimSun" w:hAnsi="Tahoma" w:cs="Tahoma"/>
                <w:b/>
              </w:rPr>
            </w:pPr>
            <w:r w:rsidRPr="001422BC">
              <w:rPr>
                <w:rFonts w:ascii="Tahoma" w:eastAsia="SimSun" w:hAnsi="Tahoma" w:cs="Tahoma"/>
                <w:b/>
              </w:rPr>
              <w:t>DO</w:t>
            </w:r>
          </w:p>
          <w:p w:rsidR="001422BC" w:rsidRPr="001422BC" w:rsidRDefault="001422BC" w:rsidP="001422BC">
            <w:pPr>
              <w:suppressAutoHyphens/>
              <w:spacing w:line="320" w:lineRule="exact"/>
              <w:jc w:val="center"/>
              <w:rPr>
                <w:rFonts w:ascii="Tahoma" w:eastAsia="SimSun" w:hAnsi="Tahoma" w:cs="Tahoma"/>
                <w:b/>
              </w:rPr>
            </w:pPr>
          </w:p>
          <w:p w:rsidR="001422BC" w:rsidRPr="001422BC" w:rsidRDefault="001422BC" w:rsidP="001422BC">
            <w:pPr>
              <w:suppressAutoHyphens/>
              <w:spacing w:line="320" w:lineRule="exact"/>
              <w:jc w:val="center"/>
              <w:rPr>
                <w:rFonts w:ascii="Tahoma" w:eastAsia="SimSun" w:hAnsi="Tahoma" w:cs="Tahoma"/>
                <w:b/>
              </w:rPr>
            </w:pPr>
            <w:r w:rsidRPr="001422BC">
              <w:rPr>
                <w:rFonts w:ascii="Tahoma" w:eastAsia="SimSun" w:hAnsi="Tahoma" w:cs="Tahoma"/>
                <w:b/>
              </w:rPr>
              <w:t>MUNICÍPIO</w:t>
            </w:r>
          </w:p>
        </w:tc>
        <w:tc>
          <w:tcPr>
            <w:tcW w:w="95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1422BC" w:rsidRPr="001422BC" w:rsidRDefault="001422BC" w:rsidP="001422BC">
            <w:pPr>
              <w:suppressAutoHyphens/>
              <w:spacing w:line="320" w:lineRule="exact"/>
              <w:jc w:val="both"/>
              <w:rPr>
                <w:rFonts w:ascii="Tahoma" w:eastAsia="SimSun" w:hAnsi="Tahoma" w:cs="Tahoma"/>
                <w:b/>
              </w:rPr>
            </w:pPr>
            <w:r w:rsidRPr="001422BC">
              <w:rPr>
                <w:rFonts w:ascii="Tahoma" w:eastAsia="SimSun" w:hAnsi="Tahoma" w:cs="Tahoma"/>
                <w:b/>
              </w:rPr>
              <w:t>NÍVEL</w:t>
            </w:r>
          </w:p>
        </w:tc>
        <w:tc>
          <w:tcPr>
            <w:tcW w:w="6169" w:type="dxa"/>
            <w:gridSpan w:val="6"/>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1422BC" w:rsidRPr="001422BC" w:rsidRDefault="001422BC" w:rsidP="001422BC">
            <w:pPr>
              <w:suppressAutoHyphens/>
              <w:spacing w:line="320" w:lineRule="exact"/>
              <w:jc w:val="center"/>
              <w:rPr>
                <w:rFonts w:ascii="Tahoma" w:eastAsia="SimSun" w:hAnsi="Tahoma" w:cs="Tahoma"/>
                <w:b/>
              </w:rPr>
            </w:pPr>
            <w:r w:rsidRPr="001422BC">
              <w:rPr>
                <w:rFonts w:ascii="Tahoma" w:eastAsia="SimSun" w:hAnsi="Tahoma" w:cs="Tahoma"/>
                <w:b/>
              </w:rPr>
              <w:t>CLASSES</w:t>
            </w:r>
          </w:p>
        </w:tc>
      </w:tr>
      <w:tr w:rsidR="001422BC" w:rsidRPr="001422BC" w:rsidTr="001422BC">
        <w:trPr>
          <w:cantSplit/>
        </w:trPr>
        <w:tc>
          <w:tcPr>
            <w:tcW w:w="1940" w:type="dxa"/>
            <w:vMerge/>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1422BC" w:rsidRPr="001422BC" w:rsidRDefault="001422BC" w:rsidP="001422BC">
            <w:pPr>
              <w:suppressAutoHyphens/>
              <w:spacing w:line="320" w:lineRule="exact"/>
              <w:jc w:val="both"/>
              <w:rPr>
                <w:rFonts w:ascii="Tahoma" w:eastAsia="SimSun" w:hAnsi="Tahoma" w:cs="Tahoma"/>
              </w:rPr>
            </w:pPr>
          </w:p>
        </w:tc>
        <w:tc>
          <w:tcPr>
            <w:tcW w:w="95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1422BC" w:rsidRPr="001422BC" w:rsidRDefault="001422BC" w:rsidP="001422BC">
            <w:pPr>
              <w:suppressAutoHyphens/>
              <w:spacing w:line="320" w:lineRule="exact"/>
              <w:jc w:val="center"/>
              <w:rPr>
                <w:rFonts w:ascii="Tahoma" w:eastAsia="SimSun" w:hAnsi="Tahoma" w:cs="Tahoma"/>
              </w:rPr>
            </w:pPr>
            <w:r w:rsidRPr="001422BC">
              <w:rPr>
                <w:rFonts w:ascii="Tahoma" w:eastAsia="SimSun" w:hAnsi="Tahoma" w:cs="Tahoma"/>
              </w:rPr>
              <w:t>I</w:t>
            </w:r>
          </w:p>
        </w:tc>
        <w:tc>
          <w:tcPr>
            <w:tcW w:w="92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1422BC" w:rsidRPr="001422BC" w:rsidRDefault="001422BC" w:rsidP="001422BC">
            <w:pPr>
              <w:suppressAutoHyphens/>
              <w:spacing w:line="320" w:lineRule="exact"/>
              <w:jc w:val="center"/>
              <w:rPr>
                <w:rFonts w:ascii="Tahoma" w:eastAsia="SimSun" w:hAnsi="Tahoma" w:cs="Tahoma"/>
              </w:rPr>
            </w:pPr>
            <w:r w:rsidRPr="001422BC">
              <w:rPr>
                <w:rFonts w:ascii="Tahoma" w:eastAsia="SimSun" w:hAnsi="Tahoma" w:cs="Tahoma"/>
              </w:rPr>
              <w:t>A</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1422BC" w:rsidRPr="001422BC" w:rsidRDefault="001422BC" w:rsidP="001422BC">
            <w:pPr>
              <w:suppressAutoHyphens/>
              <w:spacing w:line="320" w:lineRule="exact"/>
              <w:jc w:val="center"/>
              <w:rPr>
                <w:rFonts w:ascii="Tahoma" w:eastAsia="SimSun" w:hAnsi="Tahoma" w:cs="Tahoma"/>
              </w:rPr>
            </w:pPr>
            <w:r w:rsidRPr="001422BC">
              <w:rPr>
                <w:rFonts w:ascii="Tahoma" w:eastAsia="SimSun" w:hAnsi="Tahoma" w:cs="Tahoma"/>
              </w:rPr>
              <w:t>B</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1422BC" w:rsidRPr="001422BC" w:rsidRDefault="001422BC" w:rsidP="001422BC">
            <w:pPr>
              <w:suppressAutoHyphens/>
              <w:spacing w:line="320" w:lineRule="exact"/>
              <w:jc w:val="center"/>
              <w:rPr>
                <w:rFonts w:ascii="Tahoma" w:eastAsia="SimSun" w:hAnsi="Tahoma" w:cs="Tahoma"/>
              </w:rPr>
            </w:pPr>
            <w:r w:rsidRPr="001422BC">
              <w:rPr>
                <w:rFonts w:ascii="Tahoma" w:eastAsia="SimSun" w:hAnsi="Tahoma" w:cs="Tahoma"/>
              </w:rPr>
              <w:t>C</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1422BC" w:rsidRPr="001422BC" w:rsidRDefault="001422BC" w:rsidP="001422BC">
            <w:pPr>
              <w:suppressAutoHyphens/>
              <w:spacing w:line="320" w:lineRule="exact"/>
              <w:jc w:val="center"/>
              <w:rPr>
                <w:rFonts w:ascii="Tahoma" w:eastAsia="SimSun" w:hAnsi="Tahoma" w:cs="Tahoma"/>
              </w:rPr>
            </w:pPr>
            <w:r w:rsidRPr="001422BC">
              <w:rPr>
                <w:rFonts w:ascii="Tahoma" w:eastAsia="SimSun" w:hAnsi="Tahoma" w:cs="Tahoma"/>
              </w:rPr>
              <w:t>D</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1422BC" w:rsidRPr="001422BC" w:rsidRDefault="001422BC" w:rsidP="001422BC">
            <w:pPr>
              <w:suppressAutoHyphens/>
              <w:spacing w:line="320" w:lineRule="exact"/>
              <w:jc w:val="center"/>
              <w:rPr>
                <w:rFonts w:ascii="Tahoma" w:eastAsia="SimSun" w:hAnsi="Tahoma" w:cs="Tahoma"/>
              </w:rPr>
            </w:pPr>
            <w:r w:rsidRPr="001422BC">
              <w:rPr>
                <w:rFonts w:ascii="Tahoma" w:eastAsia="SimSun" w:hAnsi="Tahoma" w:cs="Tahoma"/>
              </w:rPr>
              <w:t>E</w:t>
            </w:r>
          </w:p>
        </w:tc>
        <w:tc>
          <w:tcPr>
            <w:tcW w:w="99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1422BC" w:rsidRPr="001422BC" w:rsidRDefault="001422BC" w:rsidP="001422BC">
            <w:pPr>
              <w:suppressAutoHyphens/>
              <w:spacing w:line="320" w:lineRule="exact"/>
              <w:jc w:val="center"/>
              <w:rPr>
                <w:rFonts w:ascii="Tahoma" w:eastAsia="SimSun" w:hAnsi="Tahoma" w:cs="Tahoma"/>
              </w:rPr>
            </w:pPr>
            <w:r w:rsidRPr="001422BC">
              <w:rPr>
                <w:rFonts w:ascii="Tahoma" w:eastAsia="SimSun" w:hAnsi="Tahoma" w:cs="Tahoma"/>
              </w:rPr>
              <w:t>F</w:t>
            </w:r>
          </w:p>
        </w:tc>
      </w:tr>
      <w:tr w:rsidR="001422BC" w:rsidRPr="001422BC" w:rsidTr="001422BC">
        <w:trPr>
          <w:cantSplit/>
        </w:trPr>
        <w:tc>
          <w:tcPr>
            <w:tcW w:w="1940" w:type="dxa"/>
            <w:vMerge/>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1422BC" w:rsidRPr="001422BC" w:rsidRDefault="001422BC" w:rsidP="001422BC">
            <w:pPr>
              <w:suppressAutoHyphens/>
              <w:spacing w:line="320" w:lineRule="exact"/>
              <w:jc w:val="both"/>
              <w:rPr>
                <w:rFonts w:ascii="Tahoma" w:eastAsia="SimSun" w:hAnsi="Tahoma" w:cs="Tahoma"/>
              </w:rPr>
            </w:pPr>
          </w:p>
        </w:tc>
        <w:tc>
          <w:tcPr>
            <w:tcW w:w="95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1422BC" w:rsidRPr="001422BC" w:rsidRDefault="001422BC" w:rsidP="001422BC">
            <w:pPr>
              <w:suppressAutoHyphens/>
              <w:spacing w:line="320" w:lineRule="exact"/>
              <w:jc w:val="center"/>
              <w:rPr>
                <w:rFonts w:ascii="Tahoma" w:eastAsia="SimSun" w:hAnsi="Tahoma" w:cs="Tahoma"/>
              </w:rPr>
            </w:pPr>
            <w:r w:rsidRPr="001422BC">
              <w:rPr>
                <w:rFonts w:ascii="Tahoma" w:eastAsia="SimSun" w:hAnsi="Tahoma" w:cs="Tahoma"/>
              </w:rPr>
              <w:t>II</w:t>
            </w:r>
          </w:p>
        </w:tc>
        <w:tc>
          <w:tcPr>
            <w:tcW w:w="92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1422BC" w:rsidRPr="001422BC" w:rsidRDefault="001422BC" w:rsidP="001422BC">
            <w:pPr>
              <w:suppressAutoHyphens/>
              <w:spacing w:line="320" w:lineRule="exact"/>
              <w:jc w:val="center"/>
              <w:rPr>
                <w:rFonts w:ascii="Tahoma" w:eastAsia="SimSun" w:hAnsi="Tahoma" w:cs="Tahoma"/>
              </w:rPr>
            </w:pPr>
            <w:r w:rsidRPr="001422BC">
              <w:rPr>
                <w:rFonts w:ascii="Tahoma" w:eastAsia="SimSun" w:hAnsi="Tahoma" w:cs="Tahoma"/>
              </w:rPr>
              <w:t>A</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1422BC" w:rsidRPr="001422BC" w:rsidRDefault="001422BC" w:rsidP="001422BC">
            <w:pPr>
              <w:suppressAutoHyphens/>
              <w:spacing w:line="320" w:lineRule="exact"/>
              <w:jc w:val="center"/>
              <w:rPr>
                <w:rFonts w:ascii="Tahoma" w:eastAsia="SimSun" w:hAnsi="Tahoma" w:cs="Tahoma"/>
              </w:rPr>
            </w:pPr>
            <w:r w:rsidRPr="001422BC">
              <w:rPr>
                <w:rFonts w:ascii="Tahoma" w:eastAsia="SimSun" w:hAnsi="Tahoma" w:cs="Tahoma"/>
              </w:rPr>
              <w:t>B</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1422BC" w:rsidRPr="001422BC" w:rsidRDefault="001422BC" w:rsidP="001422BC">
            <w:pPr>
              <w:suppressAutoHyphens/>
              <w:spacing w:line="320" w:lineRule="exact"/>
              <w:jc w:val="center"/>
              <w:rPr>
                <w:rFonts w:ascii="Tahoma" w:eastAsia="SimSun" w:hAnsi="Tahoma" w:cs="Tahoma"/>
              </w:rPr>
            </w:pPr>
            <w:r w:rsidRPr="001422BC">
              <w:rPr>
                <w:rFonts w:ascii="Tahoma" w:eastAsia="SimSun" w:hAnsi="Tahoma" w:cs="Tahoma"/>
              </w:rPr>
              <w:t>C</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1422BC" w:rsidRPr="001422BC" w:rsidRDefault="001422BC" w:rsidP="001422BC">
            <w:pPr>
              <w:suppressAutoHyphens/>
              <w:spacing w:line="320" w:lineRule="exact"/>
              <w:jc w:val="center"/>
              <w:rPr>
                <w:rFonts w:ascii="Tahoma" w:eastAsia="SimSun" w:hAnsi="Tahoma" w:cs="Tahoma"/>
              </w:rPr>
            </w:pPr>
            <w:r w:rsidRPr="001422BC">
              <w:rPr>
                <w:rFonts w:ascii="Tahoma" w:eastAsia="SimSun" w:hAnsi="Tahoma" w:cs="Tahoma"/>
              </w:rPr>
              <w:t>D</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1422BC" w:rsidRPr="001422BC" w:rsidRDefault="001422BC" w:rsidP="001422BC">
            <w:pPr>
              <w:suppressAutoHyphens/>
              <w:spacing w:line="320" w:lineRule="exact"/>
              <w:jc w:val="center"/>
              <w:rPr>
                <w:rFonts w:ascii="Tahoma" w:eastAsia="SimSun" w:hAnsi="Tahoma" w:cs="Tahoma"/>
              </w:rPr>
            </w:pPr>
            <w:r w:rsidRPr="001422BC">
              <w:rPr>
                <w:rFonts w:ascii="Tahoma" w:eastAsia="SimSun" w:hAnsi="Tahoma" w:cs="Tahoma"/>
              </w:rPr>
              <w:t>E</w:t>
            </w:r>
          </w:p>
        </w:tc>
        <w:tc>
          <w:tcPr>
            <w:tcW w:w="99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1422BC" w:rsidRPr="001422BC" w:rsidRDefault="001422BC" w:rsidP="001422BC">
            <w:pPr>
              <w:suppressAutoHyphens/>
              <w:spacing w:line="320" w:lineRule="exact"/>
              <w:jc w:val="center"/>
              <w:rPr>
                <w:rFonts w:ascii="Tahoma" w:eastAsia="SimSun" w:hAnsi="Tahoma" w:cs="Tahoma"/>
              </w:rPr>
            </w:pPr>
            <w:r w:rsidRPr="001422BC">
              <w:rPr>
                <w:rFonts w:ascii="Tahoma" w:eastAsia="SimSun" w:hAnsi="Tahoma" w:cs="Tahoma"/>
              </w:rPr>
              <w:t>F</w:t>
            </w:r>
          </w:p>
        </w:tc>
      </w:tr>
      <w:tr w:rsidR="001422BC" w:rsidRPr="001422BC" w:rsidTr="001422BC">
        <w:trPr>
          <w:cantSplit/>
        </w:trPr>
        <w:tc>
          <w:tcPr>
            <w:tcW w:w="1940" w:type="dxa"/>
            <w:vMerge/>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1422BC" w:rsidRPr="001422BC" w:rsidRDefault="001422BC" w:rsidP="001422BC">
            <w:pPr>
              <w:suppressAutoHyphens/>
              <w:spacing w:line="320" w:lineRule="exact"/>
              <w:jc w:val="both"/>
              <w:rPr>
                <w:rFonts w:ascii="Tahoma" w:eastAsia="SimSun" w:hAnsi="Tahoma" w:cs="Tahoma"/>
              </w:rPr>
            </w:pPr>
          </w:p>
        </w:tc>
        <w:tc>
          <w:tcPr>
            <w:tcW w:w="95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1422BC" w:rsidRPr="001422BC" w:rsidRDefault="001422BC" w:rsidP="001422BC">
            <w:pPr>
              <w:suppressAutoHyphens/>
              <w:spacing w:line="320" w:lineRule="exact"/>
              <w:jc w:val="center"/>
              <w:rPr>
                <w:rFonts w:ascii="Tahoma" w:eastAsia="SimSun" w:hAnsi="Tahoma" w:cs="Tahoma"/>
              </w:rPr>
            </w:pPr>
            <w:r w:rsidRPr="001422BC">
              <w:rPr>
                <w:rFonts w:ascii="Tahoma" w:eastAsia="SimSun" w:hAnsi="Tahoma" w:cs="Tahoma"/>
              </w:rPr>
              <w:t>III</w:t>
            </w:r>
          </w:p>
        </w:tc>
        <w:tc>
          <w:tcPr>
            <w:tcW w:w="92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1422BC" w:rsidRPr="001422BC" w:rsidRDefault="001422BC" w:rsidP="001422BC">
            <w:pPr>
              <w:suppressAutoHyphens/>
              <w:spacing w:line="320" w:lineRule="exact"/>
              <w:jc w:val="center"/>
              <w:rPr>
                <w:rFonts w:ascii="Tahoma" w:eastAsia="SimSun" w:hAnsi="Tahoma" w:cs="Tahoma"/>
              </w:rPr>
            </w:pPr>
            <w:r w:rsidRPr="001422BC">
              <w:rPr>
                <w:rFonts w:ascii="Tahoma" w:eastAsia="SimSun" w:hAnsi="Tahoma" w:cs="Tahoma"/>
              </w:rPr>
              <w:t>A</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1422BC" w:rsidRPr="001422BC" w:rsidRDefault="001422BC" w:rsidP="001422BC">
            <w:pPr>
              <w:suppressAutoHyphens/>
              <w:spacing w:line="320" w:lineRule="exact"/>
              <w:jc w:val="center"/>
              <w:rPr>
                <w:rFonts w:ascii="Tahoma" w:eastAsia="SimSun" w:hAnsi="Tahoma" w:cs="Tahoma"/>
              </w:rPr>
            </w:pPr>
            <w:r w:rsidRPr="001422BC">
              <w:rPr>
                <w:rFonts w:ascii="Tahoma" w:eastAsia="SimSun" w:hAnsi="Tahoma" w:cs="Tahoma"/>
              </w:rPr>
              <w:t>B</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1422BC" w:rsidRPr="001422BC" w:rsidRDefault="001422BC" w:rsidP="001422BC">
            <w:pPr>
              <w:suppressAutoHyphens/>
              <w:spacing w:line="320" w:lineRule="exact"/>
              <w:jc w:val="center"/>
              <w:rPr>
                <w:rFonts w:ascii="Tahoma" w:eastAsia="SimSun" w:hAnsi="Tahoma" w:cs="Tahoma"/>
              </w:rPr>
            </w:pPr>
            <w:r w:rsidRPr="001422BC">
              <w:rPr>
                <w:rFonts w:ascii="Tahoma" w:eastAsia="SimSun" w:hAnsi="Tahoma" w:cs="Tahoma"/>
              </w:rPr>
              <w:t>C</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1422BC" w:rsidRPr="001422BC" w:rsidRDefault="001422BC" w:rsidP="001422BC">
            <w:pPr>
              <w:suppressAutoHyphens/>
              <w:spacing w:line="320" w:lineRule="exact"/>
              <w:jc w:val="center"/>
              <w:rPr>
                <w:rFonts w:ascii="Tahoma" w:eastAsia="SimSun" w:hAnsi="Tahoma" w:cs="Tahoma"/>
              </w:rPr>
            </w:pPr>
            <w:r w:rsidRPr="001422BC">
              <w:rPr>
                <w:rFonts w:ascii="Tahoma" w:eastAsia="SimSun" w:hAnsi="Tahoma" w:cs="Tahoma"/>
              </w:rPr>
              <w:t>D</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1422BC" w:rsidRPr="001422BC" w:rsidRDefault="001422BC" w:rsidP="001422BC">
            <w:pPr>
              <w:suppressAutoHyphens/>
              <w:spacing w:line="320" w:lineRule="exact"/>
              <w:jc w:val="center"/>
              <w:rPr>
                <w:rFonts w:ascii="Tahoma" w:eastAsia="SimSun" w:hAnsi="Tahoma" w:cs="Tahoma"/>
              </w:rPr>
            </w:pPr>
            <w:r w:rsidRPr="001422BC">
              <w:rPr>
                <w:rFonts w:ascii="Tahoma" w:eastAsia="SimSun" w:hAnsi="Tahoma" w:cs="Tahoma"/>
              </w:rPr>
              <w:t>E</w:t>
            </w:r>
          </w:p>
        </w:tc>
        <w:tc>
          <w:tcPr>
            <w:tcW w:w="99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1422BC" w:rsidRPr="001422BC" w:rsidRDefault="001422BC" w:rsidP="001422BC">
            <w:pPr>
              <w:suppressAutoHyphens/>
              <w:spacing w:line="320" w:lineRule="exact"/>
              <w:jc w:val="center"/>
              <w:rPr>
                <w:rFonts w:ascii="Tahoma" w:eastAsia="SimSun" w:hAnsi="Tahoma" w:cs="Tahoma"/>
              </w:rPr>
            </w:pPr>
            <w:r w:rsidRPr="001422BC">
              <w:rPr>
                <w:rFonts w:ascii="Tahoma" w:eastAsia="SimSun" w:hAnsi="Tahoma" w:cs="Tahoma"/>
              </w:rPr>
              <w:t>F</w:t>
            </w:r>
          </w:p>
        </w:tc>
      </w:tr>
      <w:tr w:rsidR="001422BC" w:rsidRPr="001422BC" w:rsidTr="001422BC">
        <w:trPr>
          <w:cantSplit/>
        </w:trPr>
        <w:tc>
          <w:tcPr>
            <w:tcW w:w="1940" w:type="dxa"/>
            <w:vMerge/>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1422BC" w:rsidRPr="001422BC" w:rsidRDefault="001422BC" w:rsidP="001422BC">
            <w:pPr>
              <w:suppressAutoHyphens/>
              <w:spacing w:line="320" w:lineRule="exact"/>
              <w:jc w:val="both"/>
              <w:rPr>
                <w:rFonts w:ascii="Tahoma" w:eastAsia="SimSun" w:hAnsi="Tahoma" w:cs="Tahoma"/>
              </w:rPr>
            </w:pPr>
          </w:p>
        </w:tc>
        <w:tc>
          <w:tcPr>
            <w:tcW w:w="95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1422BC" w:rsidRPr="001422BC" w:rsidRDefault="001422BC" w:rsidP="001422BC">
            <w:pPr>
              <w:suppressAutoHyphens/>
              <w:spacing w:line="320" w:lineRule="exact"/>
              <w:jc w:val="center"/>
              <w:rPr>
                <w:rFonts w:ascii="Tahoma" w:eastAsia="SimSun" w:hAnsi="Tahoma" w:cs="Tahoma"/>
              </w:rPr>
            </w:pPr>
            <w:r w:rsidRPr="001422BC">
              <w:rPr>
                <w:rFonts w:ascii="Tahoma" w:eastAsia="SimSun" w:hAnsi="Tahoma" w:cs="Tahoma"/>
              </w:rPr>
              <w:t>IV</w:t>
            </w:r>
          </w:p>
        </w:tc>
        <w:tc>
          <w:tcPr>
            <w:tcW w:w="92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1422BC" w:rsidRPr="001422BC" w:rsidRDefault="001422BC" w:rsidP="001422BC">
            <w:pPr>
              <w:suppressAutoHyphens/>
              <w:spacing w:line="320" w:lineRule="exact"/>
              <w:jc w:val="center"/>
              <w:rPr>
                <w:rFonts w:ascii="Tahoma" w:eastAsia="SimSun" w:hAnsi="Tahoma" w:cs="Tahoma"/>
              </w:rPr>
            </w:pPr>
            <w:r w:rsidRPr="001422BC">
              <w:rPr>
                <w:rFonts w:ascii="Tahoma" w:eastAsia="SimSun" w:hAnsi="Tahoma" w:cs="Tahoma"/>
              </w:rPr>
              <w:t>A</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1422BC" w:rsidRPr="001422BC" w:rsidRDefault="001422BC" w:rsidP="001422BC">
            <w:pPr>
              <w:suppressAutoHyphens/>
              <w:spacing w:line="320" w:lineRule="exact"/>
              <w:jc w:val="center"/>
              <w:rPr>
                <w:rFonts w:ascii="Tahoma" w:eastAsia="SimSun" w:hAnsi="Tahoma" w:cs="Tahoma"/>
              </w:rPr>
            </w:pPr>
            <w:r w:rsidRPr="001422BC">
              <w:rPr>
                <w:rFonts w:ascii="Tahoma" w:eastAsia="SimSun" w:hAnsi="Tahoma" w:cs="Tahoma"/>
              </w:rPr>
              <w:t>B</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1422BC" w:rsidRPr="001422BC" w:rsidRDefault="001422BC" w:rsidP="001422BC">
            <w:pPr>
              <w:suppressAutoHyphens/>
              <w:spacing w:line="320" w:lineRule="exact"/>
              <w:jc w:val="center"/>
              <w:rPr>
                <w:rFonts w:ascii="Tahoma" w:eastAsia="SimSun" w:hAnsi="Tahoma" w:cs="Tahoma"/>
              </w:rPr>
            </w:pPr>
            <w:r w:rsidRPr="001422BC">
              <w:rPr>
                <w:rFonts w:ascii="Tahoma" w:eastAsia="SimSun" w:hAnsi="Tahoma" w:cs="Tahoma"/>
              </w:rPr>
              <w:t>C</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1422BC" w:rsidRPr="001422BC" w:rsidRDefault="001422BC" w:rsidP="001422BC">
            <w:pPr>
              <w:suppressAutoHyphens/>
              <w:spacing w:line="320" w:lineRule="exact"/>
              <w:jc w:val="center"/>
              <w:rPr>
                <w:rFonts w:ascii="Tahoma" w:eastAsia="SimSun" w:hAnsi="Tahoma" w:cs="Tahoma"/>
              </w:rPr>
            </w:pPr>
            <w:r w:rsidRPr="001422BC">
              <w:rPr>
                <w:rFonts w:ascii="Tahoma" w:eastAsia="SimSun" w:hAnsi="Tahoma" w:cs="Tahoma"/>
              </w:rPr>
              <w:t>D</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1422BC" w:rsidRPr="001422BC" w:rsidRDefault="001422BC" w:rsidP="001422BC">
            <w:pPr>
              <w:suppressAutoHyphens/>
              <w:spacing w:line="320" w:lineRule="exact"/>
              <w:jc w:val="center"/>
              <w:rPr>
                <w:rFonts w:ascii="Tahoma" w:eastAsia="SimSun" w:hAnsi="Tahoma" w:cs="Tahoma"/>
              </w:rPr>
            </w:pPr>
            <w:r w:rsidRPr="001422BC">
              <w:rPr>
                <w:rFonts w:ascii="Tahoma" w:eastAsia="SimSun" w:hAnsi="Tahoma" w:cs="Tahoma"/>
              </w:rPr>
              <w:t>E</w:t>
            </w:r>
          </w:p>
        </w:tc>
        <w:tc>
          <w:tcPr>
            <w:tcW w:w="99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1422BC" w:rsidRPr="001422BC" w:rsidRDefault="001422BC" w:rsidP="001422BC">
            <w:pPr>
              <w:suppressAutoHyphens/>
              <w:spacing w:line="320" w:lineRule="exact"/>
              <w:jc w:val="center"/>
              <w:rPr>
                <w:rFonts w:ascii="Tahoma" w:eastAsia="SimSun" w:hAnsi="Tahoma" w:cs="Tahoma"/>
              </w:rPr>
            </w:pPr>
            <w:r w:rsidRPr="001422BC">
              <w:rPr>
                <w:rFonts w:ascii="Tahoma" w:eastAsia="SimSun" w:hAnsi="Tahoma" w:cs="Tahoma"/>
              </w:rPr>
              <w:t>F</w:t>
            </w:r>
          </w:p>
        </w:tc>
      </w:tr>
      <w:tr w:rsidR="001422BC" w:rsidRPr="001422BC" w:rsidTr="001422BC">
        <w:trPr>
          <w:cantSplit/>
        </w:trPr>
        <w:tc>
          <w:tcPr>
            <w:tcW w:w="1940" w:type="dxa"/>
            <w:vMerge/>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1422BC" w:rsidRPr="001422BC" w:rsidRDefault="001422BC" w:rsidP="001422BC">
            <w:pPr>
              <w:suppressAutoHyphens/>
              <w:spacing w:line="320" w:lineRule="exact"/>
              <w:jc w:val="both"/>
              <w:rPr>
                <w:rFonts w:ascii="Tahoma" w:eastAsia="SimSun" w:hAnsi="Tahoma" w:cs="Tahoma"/>
              </w:rPr>
            </w:pPr>
          </w:p>
        </w:tc>
        <w:tc>
          <w:tcPr>
            <w:tcW w:w="95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1422BC" w:rsidRPr="001422BC" w:rsidRDefault="001422BC" w:rsidP="001422BC">
            <w:pPr>
              <w:suppressAutoHyphens/>
              <w:spacing w:line="320" w:lineRule="exact"/>
              <w:jc w:val="center"/>
              <w:rPr>
                <w:rFonts w:ascii="Tahoma" w:eastAsia="SimSun" w:hAnsi="Tahoma" w:cs="Tahoma"/>
              </w:rPr>
            </w:pPr>
            <w:r w:rsidRPr="001422BC">
              <w:rPr>
                <w:rFonts w:ascii="Tahoma" w:eastAsia="SimSun" w:hAnsi="Tahoma" w:cs="Tahoma"/>
              </w:rPr>
              <w:t>V</w:t>
            </w:r>
          </w:p>
        </w:tc>
        <w:tc>
          <w:tcPr>
            <w:tcW w:w="92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1422BC" w:rsidRPr="001422BC" w:rsidRDefault="001422BC" w:rsidP="001422BC">
            <w:pPr>
              <w:suppressAutoHyphens/>
              <w:spacing w:line="320" w:lineRule="exact"/>
              <w:jc w:val="center"/>
              <w:rPr>
                <w:rFonts w:ascii="Tahoma" w:eastAsia="SimSun" w:hAnsi="Tahoma" w:cs="Tahoma"/>
              </w:rPr>
            </w:pPr>
            <w:r w:rsidRPr="001422BC">
              <w:rPr>
                <w:rFonts w:ascii="Tahoma" w:eastAsia="SimSun" w:hAnsi="Tahoma" w:cs="Tahoma"/>
              </w:rPr>
              <w:t>A</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1422BC" w:rsidRPr="001422BC" w:rsidRDefault="001422BC" w:rsidP="001422BC">
            <w:pPr>
              <w:suppressAutoHyphens/>
              <w:spacing w:line="320" w:lineRule="exact"/>
              <w:jc w:val="center"/>
              <w:rPr>
                <w:rFonts w:ascii="Tahoma" w:eastAsia="SimSun" w:hAnsi="Tahoma" w:cs="Tahoma"/>
              </w:rPr>
            </w:pPr>
            <w:r w:rsidRPr="001422BC">
              <w:rPr>
                <w:rFonts w:ascii="Tahoma" w:eastAsia="SimSun" w:hAnsi="Tahoma" w:cs="Tahoma"/>
              </w:rPr>
              <w:t>B</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1422BC" w:rsidRPr="001422BC" w:rsidRDefault="001422BC" w:rsidP="001422BC">
            <w:pPr>
              <w:suppressAutoHyphens/>
              <w:spacing w:line="320" w:lineRule="exact"/>
              <w:jc w:val="center"/>
              <w:rPr>
                <w:rFonts w:ascii="Tahoma" w:eastAsia="SimSun" w:hAnsi="Tahoma" w:cs="Tahoma"/>
              </w:rPr>
            </w:pPr>
            <w:r w:rsidRPr="001422BC">
              <w:rPr>
                <w:rFonts w:ascii="Tahoma" w:eastAsia="SimSun" w:hAnsi="Tahoma" w:cs="Tahoma"/>
              </w:rPr>
              <w:t>C</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1422BC" w:rsidRPr="001422BC" w:rsidRDefault="001422BC" w:rsidP="001422BC">
            <w:pPr>
              <w:suppressAutoHyphens/>
              <w:spacing w:line="320" w:lineRule="exact"/>
              <w:jc w:val="center"/>
              <w:rPr>
                <w:rFonts w:ascii="Tahoma" w:eastAsia="SimSun" w:hAnsi="Tahoma" w:cs="Tahoma"/>
              </w:rPr>
            </w:pPr>
            <w:r w:rsidRPr="001422BC">
              <w:rPr>
                <w:rFonts w:ascii="Tahoma" w:eastAsia="SimSun" w:hAnsi="Tahoma" w:cs="Tahoma"/>
              </w:rPr>
              <w:t>D</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1422BC" w:rsidRPr="001422BC" w:rsidRDefault="001422BC" w:rsidP="001422BC">
            <w:pPr>
              <w:suppressAutoHyphens/>
              <w:spacing w:line="320" w:lineRule="exact"/>
              <w:jc w:val="center"/>
              <w:rPr>
                <w:rFonts w:ascii="Tahoma" w:eastAsia="SimSun" w:hAnsi="Tahoma" w:cs="Tahoma"/>
              </w:rPr>
            </w:pPr>
            <w:r w:rsidRPr="001422BC">
              <w:rPr>
                <w:rFonts w:ascii="Tahoma" w:eastAsia="SimSun" w:hAnsi="Tahoma" w:cs="Tahoma"/>
              </w:rPr>
              <w:t>E</w:t>
            </w:r>
          </w:p>
        </w:tc>
        <w:tc>
          <w:tcPr>
            <w:tcW w:w="99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1422BC" w:rsidRPr="001422BC" w:rsidRDefault="001422BC" w:rsidP="001422BC">
            <w:pPr>
              <w:suppressAutoHyphens/>
              <w:spacing w:line="320" w:lineRule="exact"/>
              <w:jc w:val="center"/>
              <w:rPr>
                <w:rFonts w:ascii="Tahoma" w:eastAsia="SimSun" w:hAnsi="Tahoma" w:cs="Tahoma"/>
              </w:rPr>
            </w:pPr>
            <w:r w:rsidRPr="001422BC">
              <w:rPr>
                <w:rFonts w:ascii="Tahoma" w:eastAsia="SimSun" w:hAnsi="Tahoma" w:cs="Tahoma"/>
              </w:rPr>
              <w:t>F</w:t>
            </w:r>
          </w:p>
        </w:tc>
      </w:tr>
    </w:tbl>
    <w:p w:rsidR="001422BC" w:rsidRDefault="001422BC" w:rsidP="001422BC">
      <w:pPr>
        <w:suppressAutoHyphens/>
        <w:spacing w:line="320" w:lineRule="exact"/>
        <w:jc w:val="center"/>
        <w:rPr>
          <w:rFonts w:ascii="Tahoma" w:eastAsia="SimSun" w:hAnsi="Tahoma" w:cs="Tahoma"/>
          <w:b/>
          <w:bCs/>
        </w:rPr>
      </w:pPr>
    </w:p>
    <w:p w:rsidR="001422BC" w:rsidRPr="001422BC" w:rsidRDefault="001422BC" w:rsidP="001422BC">
      <w:pPr>
        <w:suppressAutoHyphens/>
        <w:spacing w:line="320" w:lineRule="exact"/>
        <w:jc w:val="center"/>
        <w:rPr>
          <w:rFonts w:ascii="Tahoma" w:eastAsia="SimSun" w:hAnsi="Tahoma" w:cs="Tahoma"/>
          <w:b/>
          <w:bCs/>
        </w:rPr>
      </w:pPr>
      <w:r w:rsidRPr="001422BC">
        <w:rPr>
          <w:rFonts w:ascii="Tahoma" w:eastAsia="SimSun" w:hAnsi="Tahoma" w:cs="Tahoma"/>
          <w:b/>
          <w:bCs/>
        </w:rPr>
        <w:t>Seção III</w:t>
      </w:r>
    </w:p>
    <w:p w:rsidR="001422BC" w:rsidRPr="001422BC" w:rsidRDefault="001422BC" w:rsidP="001422BC">
      <w:pPr>
        <w:suppressAutoHyphens/>
        <w:spacing w:line="320" w:lineRule="exact"/>
        <w:jc w:val="center"/>
        <w:rPr>
          <w:rFonts w:ascii="Tahoma" w:eastAsia="SimSun" w:hAnsi="Tahoma" w:cs="Tahoma"/>
          <w:b/>
        </w:rPr>
      </w:pPr>
      <w:r w:rsidRPr="001422BC">
        <w:rPr>
          <w:rFonts w:ascii="Tahoma" w:eastAsia="SimSun" w:hAnsi="Tahoma" w:cs="Tahoma"/>
          <w:b/>
        </w:rPr>
        <w:t>Das Promoções e Progressões</w:t>
      </w:r>
    </w:p>
    <w:p w:rsidR="001422BC" w:rsidRPr="001422BC" w:rsidRDefault="001422BC" w:rsidP="001422BC">
      <w:pPr>
        <w:suppressAutoHyphens/>
        <w:spacing w:line="320" w:lineRule="exact"/>
        <w:ind w:firstLine="1701"/>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Art. 11</w:t>
      </w:r>
      <w:r w:rsidRPr="001422BC">
        <w:rPr>
          <w:rFonts w:ascii="Tahoma" w:eastAsia="SimSun" w:hAnsi="Tahoma" w:cs="Tahoma"/>
        </w:rPr>
        <w:t xml:space="preserve"> A </w:t>
      </w:r>
      <w:r w:rsidRPr="001422BC">
        <w:rPr>
          <w:rFonts w:ascii="Tahoma" w:eastAsia="SimSun" w:hAnsi="Tahoma" w:cs="Tahoma"/>
          <w:b/>
        </w:rPr>
        <w:t>promoção</w:t>
      </w:r>
      <w:r w:rsidRPr="001422BC">
        <w:rPr>
          <w:rFonts w:ascii="Tahoma" w:eastAsia="SimSun" w:hAnsi="Tahoma" w:cs="Tahoma"/>
        </w:rPr>
        <w:t xml:space="preserve"> do ocupante do emprego de Procurador do Município consiste no acesso de uma classe para a outra imediatamente superior da carreira e dar-se-á pelo critério de antiguidade, e a </w:t>
      </w:r>
      <w:r w:rsidRPr="001422BC">
        <w:rPr>
          <w:rFonts w:ascii="Tahoma" w:eastAsia="SimSun" w:hAnsi="Tahoma" w:cs="Tahoma"/>
          <w:b/>
        </w:rPr>
        <w:t>progressão</w:t>
      </w:r>
      <w:r w:rsidRPr="001422BC">
        <w:rPr>
          <w:rFonts w:ascii="Tahoma" w:eastAsia="SimSun" w:hAnsi="Tahoma" w:cs="Tahoma"/>
        </w:rPr>
        <w:t xml:space="preserve"> pela qualificação profissional se dará de um nível para o outro, aplicando quanto a esta os requisitos do Capítulo XI, e quanto à promoção, ao que </w:t>
      </w:r>
      <w:proofErr w:type="gramStart"/>
      <w:r w:rsidRPr="001422BC">
        <w:rPr>
          <w:rFonts w:ascii="Tahoma" w:eastAsia="SimSun" w:hAnsi="Tahoma" w:cs="Tahoma"/>
        </w:rPr>
        <w:t>couber</w:t>
      </w:r>
      <w:proofErr w:type="gramEnd"/>
      <w:r w:rsidRPr="001422BC">
        <w:rPr>
          <w:rFonts w:ascii="Tahoma" w:eastAsia="SimSun" w:hAnsi="Tahoma" w:cs="Tahoma"/>
        </w:rPr>
        <w:t>, os requisitos do Capítulo X, ambos do Título II da Lei Complementar Municipal nº 91, de 26 de janeiro de 2010.</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i/>
        </w:rPr>
      </w:pPr>
      <w:r w:rsidRPr="001422BC">
        <w:rPr>
          <w:rFonts w:ascii="Tahoma" w:eastAsia="SimSun" w:hAnsi="Tahoma" w:cs="Tahoma"/>
          <w:b/>
        </w:rPr>
        <w:t>§ 1º</w:t>
      </w:r>
      <w:r w:rsidRPr="001422BC">
        <w:rPr>
          <w:rFonts w:ascii="Tahoma" w:eastAsia="SimSun" w:hAnsi="Tahoma" w:cs="Tahoma"/>
        </w:rPr>
        <w:t xml:space="preserve"> O critério de enquadramento para promoção e progressão dos Procuradores, ocorrerá nos termos dos artigos 9º e 10 desta Lei Complementar, respeitado o direito adquirido, e consistirá na aferição dos requisitos mencionados no </w:t>
      </w:r>
      <w:r w:rsidRPr="001422BC">
        <w:rPr>
          <w:rFonts w:ascii="Tahoma" w:eastAsia="SimSun" w:hAnsi="Tahoma" w:cs="Tahoma"/>
          <w:i/>
        </w:rPr>
        <w:t>caput.</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 2º</w:t>
      </w:r>
      <w:r w:rsidRPr="001422BC">
        <w:rPr>
          <w:rFonts w:ascii="Tahoma" w:eastAsia="SimSun" w:hAnsi="Tahoma" w:cs="Tahoma"/>
        </w:rPr>
        <w:t xml:space="preserve"> Para efeito de promoção, as licenças sem remuneração não serão computadas como tempo de efetivo exercício.</w:t>
      </w:r>
    </w:p>
    <w:p w:rsidR="001422BC" w:rsidRPr="001422BC" w:rsidRDefault="001422BC" w:rsidP="001422BC">
      <w:pPr>
        <w:suppressAutoHyphens/>
        <w:spacing w:line="320" w:lineRule="exact"/>
        <w:ind w:firstLine="1701"/>
        <w:rPr>
          <w:rFonts w:ascii="Tahoma" w:eastAsia="SimSun" w:hAnsi="Tahoma" w:cs="Tahoma"/>
        </w:rPr>
      </w:pPr>
    </w:p>
    <w:p w:rsidR="001422BC" w:rsidRPr="001422BC" w:rsidRDefault="001422BC" w:rsidP="001422BC">
      <w:pPr>
        <w:keepNext/>
        <w:tabs>
          <w:tab w:val="left" w:leader="dot" w:pos="6804"/>
          <w:tab w:val="left" w:pos="7513"/>
        </w:tabs>
        <w:suppressAutoHyphens/>
        <w:spacing w:line="320" w:lineRule="exact"/>
        <w:jc w:val="center"/>
        <w:outlineLvl w:val="3"/>
        <w:rPr>
          <w:rFonts w:ascii="Tahoma" w:eastAsia="SimSun" w:hAnsi="Tahoma" w:cs="Tahoma"/>
          <w:b/>
        </w:rPr>
      </w:pPr>
      <w:r w:rsidRPr="001422BC">
        <w:rPr>
          <w:rFonts w:ascii="Tahoma" w:eastAsia="SimSun" w:hAnsi="Tahoma" w:cs="Tahoma"/>
          <w:b/>
        </w:rPr>
        <w:t>Seção IV</w:t>
      </w:r>
    </w:p>
    <w:p w:rsidR="001422BC" w:rsidRPr="001422BC" w:rsidRDefault="001422BC" w:rsidP="001422BC">
      <w:pPr>
        <w:suppressAutoHyphens/>
        <w:spacing w:line="320" w:lineRule="exact"/>
        <w:jc w:val="center"/>
        <w:rPr>
          <w:rFonts w:ascii="Tahoma" w:eastAsia="SimSun" w:hAnsi="Tahoma" w:cs="Tahoma"/>
          <w:b/>
        </w:rPr>
      </w:pPr>
      <w:r w:rsidRPr="001422BC">
        <w:rPr>
          <w:rFonts w:ascii="Tahoma" w:eastAsia="SimSun" w:hAnsi="Tahoma" w:cs="Tahoma"/>
          <w:b/>
        </w:rPr>
        <w:t xml:space="preserve">Da Remuneração </w:t>
      </w:r>
    </w:p>
    <w:p w:rsidR="001422BC" w:rsidRPr="001422BC" w:rsidRDefault="001422BC" w:rsidP="001422BC">
      <w:pPr>
        <w:tabs>
          <w:tab w:val="left" w:pos="708"/>
        </w:tabs>
        <w:suppressAutoHyphens/>
        <w:spacing w:line="320" w:lineRule="exact"/>
        <w:ind w:firstLine="1701"/>
        <w:jc w:val="both"/>
        <w:rPr>
          <w:rFonts w:ascii="Tahoma" w:eastAsia="Calibri"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Art. 12</w:t>
      </w:r>
      <w:r w:rsidRPr="001422BC">
        <w:rPr>
          <w:rFonts w:ascii="Tahoma" w:eastAsia="SimSun" w:hAnsi="Tahoma" w:cs="Tahoma"/>
        </w:rPr>
        <w:t xml:space="preserve"> O salário-base é fixado, conforme determina esta Lei Complementarem seu art. 13 e Anexo I, devendo este ser inserido na Tabela de Salários dos Empregos Efetivos constante do Anexo VIII da Lei Complementar Municipal nº 91, de 26 de janeiro de 2010, sendo reajustável na mesma data e percentual pela lei de reajuste </w:t>
      </w:r>
      <w:proofErr w:type="gramStart"/>
      <w:r w:rsidRPr="001422BC">
        <w:rPr>
          <w:rFonts w:ascii="Tahoma" w:eastAsia="SimSun" w:hAnsi="Tahoma" w:cs="Tahoma"/>
        </w:rPr>
        <w:t>geral concedido aos servidores públicos municipais</w:t>
      </w:r>
      <w:proofErr w:type="gramEnd"/>
      <w:r w:rsidRPr="001422BC">
        <w:rPr>
          <w:rFonts w:ascii="Tahoma" w:eastAsia="SimSun" w:hAnsi="Tahoma" w:cs="Tahoma"/>
        </w:rPr>
        <w:t>.</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Art. 13</w:t>
      </w:r>
      <w:r w:rsidRPr="001422BC">
        <w:rPr>
          <w:rFonts w:ascii="Tahoma" w:eastAsia="SimSun" w:hAnsi="Tahoma" w:cs="Tahoma"/>
        </w:rPr>
        <w:t xml:space="preserve"> A carreira do quadro de Procuradores, prevista </w:t>
      </w:r>
      <w:r w:rsidRPr="001422BC">
        <w:rPr>
          <w:rFonts w:ascii="Tahoma" w:eastAsia="SimSun" w:hAnsi="Tahoma" w:cs="Tahoma"/>
          <w:shd w:val="clear" w:color="auto" w:fill="FFFFFF"/>
        </w:rPr>
        <w:t>n</w:t>
      </w:r>
      <w:r w:rsidRPr="001422BC">
        <w:rPr>
          <w:rFonts w:ascii="Tahoma" w:eastAsia="SimSun" w:hAnsi="Tahoma" w:cs="Tahoma"/>
        </w:rPr>
        <w:t xml:space="preserve">o art. 10 </w:t>
      </w:r>
      <w:r w:rsidRPr="001422BC">
        <w:rPr>
          <w:rFonts w:ascii="Tahoma" w:eastAsia="SimSun" w:hAnsi="Tahoma" w:cs="Tahoma"/>
          <w:shd w:val="clear" w:color="auto" w:fill="FFFFFF"/>
        </w:rPr>
        <w:t>de</w:t>
      </w:r>
      <w:r w:rsidRPr="001422BC">
        <w:rPr>
          <w:rFonts w:ascii="Tahoma" w:eastAsia="SimSun" w:hAnsi="Tahoma" w:cs="Tahoma"/>
        </w:rPr>
        <w:t>sta Lei Complementar, passa a ser organizada com a definição do salário-base em cada um dos diferentes níveis e classes, assim organizados no Anexo I desta Lei Complementar.</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 xml:space="preserve">Parágrafo único. </w:t>
      </w:r>
      <w:r w:rsidRPr="001422BC">
        <w:rPr>
          <w:rFonts w:ascii="Tahoma" w:eastAsia="SimSun" w:hAnsi="Tahoma" w:cs="Tahoma"/>
        </w:rPr>
        <w:t>Haverá o enquadramento dos atuais Procuradores do Município no nível I – Referência/Padrão XXIX-A deste artigo, que ocorrerá automaticamente com a entrada em vigor dos efeitos financeiros desta Lei Complementar.</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 xml:space="preserve">Art. 14 </w:t>
      </w:r>
      <w:r w:rsidRPr="001422BC">
        <w:rPr>
          <w:rFonts w:ascii="Tahoma" w:eastAsia="SimSun" w:hAnsi="Tahoma" w:cs="Tahoma"/>
        </w:rPr>
        <w:t>A remuneração do Procurador Geral do Município, enquanto permanecer na função</w:t>
      </w:r>
      <w:proofErr w:type="gramStart"/>
      <w:r w:rsidRPr="001422BC">
        <w:rPr>
          <w:rFonts w:ascii="Tahoma" w:eastAsia="SimSun" w:hAnsi="Tahoma" w:cs="Tahoma"/>
        </w:rPr>
        <w:t>, será</w:t>
      </w:r>
      <w:proofErr w:type="gramEnd"/>
      <w:r w:rsidRPr="001422BC">
        <w:rPr>
          <w:rFonts w:ascii="Tahoma" w:eastAsia="SimSun" w:hAnsi="Tahoma" w:cs="Tahoma"/>
        </w:rPr>
        <w:t xml:space="preserve"> composto pelo salário-base do emprego de Procurador do Município, acrescido de um adicional de 20% (vinte por cento) sobre esse salário </w:t>
      </w:r>
      <w:r w:rsidRPr="001422BC">
        <w:rPr>
          <w:rFonts w:ascii="Tahoma" w:eastAsia="SimSun" w:hAnsi="Tahoma" w:cs="Tahoma"/>
        </w:rPr>
        <w:lastRenderedPageBreak/>
        <w:t>a título de gratificação, sem prejuízo dos benefícios e garantias aos quais tenha direito, especialmente os constantes no § 1º do artigo 11 desta Lei Complementar.</w:t>
      </w:r>
    </w:p>
    <w:p w:rsidR="001422BC" w:rsidRPr="001422BC" w:rsidRDefault="001422BC" w:rsidP="001422BC">
      <w:pPr>
        <w:suppressAutoHyphens/>
        <w:spacing w:line="320" w:lineRule="exact"/>
        <w:ind w:firstLine="567"/>
        <w:jc w:val="both"/>
        <w:rPr>
          <w:rFonts w:ascii="Tahoma" w:eastAsia="SimSun" w:hAnsi="Tahoma" w:cs="Tahoma"/>
          <w:b/>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 xml:space="preserve">§ 1º </w:t>
      </w:r>
      <w:r w:rsidRPr="001422BC">
        <w:rPr>
          <w:rFonts w:ascii="Tahoma" w:eastAsia="SimSun" w:hAnsi="Tahoma" w:cs="Tahoma"/>
        </w:rPr>
        <w:t>A remuneração do Subprocurador Geral do Município, enquanto permanecer na função</w:t>
      </w:r>
      <w:proofErr w:type="gramStart"/>
      <w:r w:rsidRPr="001422BC">
        <w:rPr>
          <w:rFonts w:ascii="Tahoma" w:eastAsia="SimSun" w:hAnsi="Tahoma" w:cs="Tahoma"/>
        </w:rPr>
        <w:t>, será</w:t>
      </w:r>
      <w:proofErr w:type="gramEnd"/>
      <w:r w:rsidRPr="001422BC">
        <w:rPr>
          <w:rFonts w:ascii="Tahoma" w:eastAsia="SimSun" w:hAnsi="Tahoma" w:cs="Tahoma"/>
        </w:rPr>
        <w:t xml:space="preserve"> composto pelo salário-base do emprego de Procurador do Município, acrescido de um adicional de 10% (dez por cento) sobre esse salário a título de gratificação, sem prejuízo dos benefícios e garantias aos quais tenha direito, nos termos do </w:t>
      </w:r>
      <w:r w:rsidRPr="001422BC">
        <w:rPr>
          <w:rFonts w:ascii="Tahoma" w:eastAsia="SimSun" w:hAnsi="Tahoma" w:cs="Tahoma"/>
          <w:i/>
        </w:rPr>
        <w:t>caput</w:t>
      </w:r>
      <w:r w:rsidRPr="001422BC">
        <w:rPr>
          <w:rFonts w:ascii="Tahoma" w:eastAsia="SimSun" w:hAnsi="Tahoma" w:cs="Tahoma"/>
        </w:rPr>
        <w:t xml:space="preserve"> desse artigo.</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 2º</w:t>
      </w:r>
      <w:r w:rsidRPr="001422BC">
        <w:rPr>
          <w:rFonts w:ascii="Tahoma" w:eastAsia="SimSun" w:hAnsi="Tahoma" w:cs="Tahoma"/>
        </w:rPr>
        <w:t xml:space="preserve"> O Subprocurador Geral do Município fará jus à gratificação                                                                                                                                                                                                                                                                                                                                                                                                                                                                                                                                                                                                                                                                                                                                                                                                                                                                                                                                                                                                                                                                                                                                                                                                                                                                                                                                                                                                                                                                                                                                                                                                                                                                                                                                                                                                                                                                                                                                                                                                                      </w:t>
      </w:r>
      <w:proofErr w:type="gramStart"/>
      <w:r w:rsidRPr="001422BC">
        <w:rPr>
          <w:rFonts w:ascii="Tahoma" w:eastAsia="SimSun" w:hAnsi="Tahoma" w:cs="Tahoma"/>
        </w:rPr>
        <w:t>mencionada</w:t>
      </w:r>
      <w:proofErr w:type="gramEnd"/>
      <w:r w:rsidRPr="001422BC">
        <w:rPr>
          <w:rFonts w:ascii="Tahoma" w:eastAsia="SimSun" w:hAnsi="Tahoma" w:cs="Tahoma"/>
        </w:rPr>
        <w:t xml:space="preserve"> no </w:t>
      </w:r>
      <w:r w:rsidRPr="001422BC">
        <w:rPr>
          <w:rFonts w:ascii="Tahoma" w:eastAsia="SimSun" w:hAnsi="Tahoma" w:cs="Tahoma"/>
          <w:i/>
        </w:rPr>
        <w:t>caput</w:t>
      </w:r>
      <w:r w:rsidRPr="001422BC">
        <w:rPr>
          <w:rFonts w:ascii="Tahoma" w:eastAsia="SimSun" w:hAnsi="Tahoma" w:cs="Tahoma"/>
        </w:rPr>
        <w:t xml:space="preserve"> desse artigo apenas quando assumir a função de Procurador Geral do Município, nas situações em que este estiver no gozo de suas férias, ou quando o função de Procurador Geral do Município estiver em vacância.</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 3º</w:t>
      </w:r>
      <w:r w:rsidRPr="001422BC">
        <w:rPr>
          <w:rFonts w:ascii="Tahoma" w:eastAsia="SimSun" w:hAnsi="Tahoma" w:cs="Tahoma"/>
        </w:rPr>
        <w:t xml:space="preserve"> O Procurador Geral e Subprocurador Geral do Município receberão, respectivamente, a gratificação mencionada no </w:t>
      </w:r>
      <w:r w:rsidRPr="001422BC">
        <w:rPr>
          <w:rFonts w:ascii="Tahoma" w:eastAsia="SimSun" w:hAnsi="Tahoma" w:cs="Tahoma"/>
          <w:i/>
        </w:rPr>
        <w:t>caput</w:t>
      </w:r>
      <w:r w:rsidRPr="001422BC">
        <w:rPr>
          <w:rFonts w:ascii="Tahoma" w:eastAsia="SimSun" w:hAnsi="Tahoma" w:cs="Tahoma"/>
        </w:rPr>
        <w:t>, e no § 1º deste artigo somente enquanto estiverem empossados em algumas dessas funções, cessando o recebimento a partir da data em que retornarem ao seu emprego de origem.</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 4º</w:t>
      </w:r>
      <w:r w:rsidRPr="001422BC">
        <w:rPr>
          <w:rFonts w:ascii="Tahoma" w:eastAsia="SimSun" w:hAnsi="Tahoma" w:cs="Tahoma"/>
        </w:rPr>
        <w:t xml:space="preserve"> A gratificação terá apenas reflexos tributários e previdenciários, e não será </w:t>
      </w:r>
      <w:proofErr w:type="gramStart"/>
      <w:r w:rsidRPr="001422BC">
        <w:rPr>
          <w:rFonts w:ascii="Tahoma" w:eastAsia="SimSun" w:hAnsi="Tahoma" w:cs="Tahoma"/>
        </w:rPr>
        <w:t>incorporada</w:t>
      </w:r>
      <w:proofErr w:type="gramEnd"/>
      <w:r w:rsidRPr="001422BC">
        <w:rPr>
          <w:rFonts w:ascii="Tahoma" w:eastAsia="SimSun" w:hAnsi="Tahoma" w:cs="Tahoma"/>
        </w:rPr>
        <w:t xml:space="preserve"> aos vencimentos do ocupante do emprego de Procurador do Município após esse deixar o posto de Procurador Geral ou Subprocurador Geral do Município.</w:t>
      </w:r>
    </w:p>
    <w:p w:rsidR="001422BC" w:rsidRPr="001422BC" w:rsidRDefault="001422BC" w:rsidP="001422BC">
      <w:pPr>
        <w:suppressAutoHyphens/>
        <w:spacing w:line="320" w:lineRule="exact"/>
        <w:ind w:firstLine="567"/>
        <w:jc w:val="both"/>
        <w:rPr>
          <w:rFonts w:ascii="Tahoma" w:eastAsia="SimSun" w:hAnsi="Tahoma" w:cs="Tahoma"/>
          <w:highlight w:val="red"/>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Art. 15</w:t>
      </w:r>
      <w:r w:rsidRPr="001422BC">
        <w:rPr>
          <w:rFonts w:ascii="Tahoma" w:eastAsia="SimSun" w:hAnsi="Tahoma" w:cs="Tahoma"/>
        </w:rPr>
        <w:t xml:space="preserve"> A remuneração do Procurador Geral do Município, Subprocurador Geral e dos Procuradores do Município compõe-se dos vencimentos e dos honorários advocatícios, sem prejuízo de outras vantagens garantidas por lei. </w:t>
      </w:r>
    </w:p>
    <w:p w:rsidR="001422BC" w:rsidRPr="001422BC" w:rsidRDefault="001422BC" w:rsidP="001422BC">
      <w:pPr>
        <w:suppressAutoHyphens/>
        <w:spacing w:line="320" w:lineRule="exact"/>
        <w:jc w:val="both"/>
        <w:rPr>
          <w:rFonts w:ascii="Tahoma" w:eastAsia="SimSun" w:hAnsi="Tahoma" w:cs="Tahoma"/>
        </w:rPr>
      </w:pPr>
    </w:p>
    <w:p w:rsidR="001422BC" w:rsidRPr="001422BC" w:rsidRDefault="001422BC" w:rsidP="001422BC">
      <w:pPr>
        <w:suppressAutoHyphens/>
        <w:spacing w:line="320" w:lineRule="exact"/>
        <w:jc w:val="center"/>
        <w:rPr>
          <w:rFonts w:ascii="Tahoma" w:eastAsia="SimSun" w:hAnsi="Tahoma" w:cs="Tahoma"/>
          <w:b/>
          <w:shd w:val="clear" w:color="auto" w:fill="FFFFFF"/>
        </w:rPr>
      </w:pPr>
      <w:r w:rsidRPr="001422BC">
        <w:rPr>
          <w:rFonts w:ascii="Tahoma" w:eastAsia="SimSun" w:hAnsi="Tahoma" w:cs="Tahoma"/>
          <w:b/>
          <w:shd w:val="clear" w:color="auto" w:fill="FFFFFF"/>
        </w:rPr>
        <w:t>Seção V</w:t>
      </w:r>
    </w:p>
    <w:p w:rsidR="001422BC" w:rsidRPr="001422BC" w:rsidRDefault="001422BC" w:rsidP="001422BC">
      <w:pPr>
        <w:suppressAutoHyphens/>
        <w:spacing w:line="320" w:lineRule="exact"/>
        <w:jc w:val="center"/>
        <w:rPr>
          <w:rFonts w:ascii="Tahoma" w:eastAsia="SimSun" w:hAnsi="Tahoma" w:cs="Tahoma"/>
          <w:b/>
          <w:shd w:val="clear" w:color="auto" w:fill="FFFFFF"/>
        </w:rPr>
      </w:pPr>
      <w:r w:rsidRPr="001422BC">
        <w:rPr>
          <w:rFonts w:ascii="Tahoma" w:eastAsia="SimSun" w:hAnsi="Tahoma" w:cs="Tahoma"/>
          <w:b/>
          <w:shd w:val="clear" w:color="auto" w:fill="FFFFFF"/>
        </w:rPr>
        <w:t>Do Regime Jurídico</w:t>
      </w:r>
    </w:p>
    <w:p w:rsidR="001422BC" w:rsidRPr="001422BC" w:rsidRDefault="001422BC" w:rsidP="001422BC">
      <w:pPr>
        <w:suppressAutoHyphens/>
        <w:spacing w:line="320" w:lineRule="exact"/>
        <w:jc w:val="center"/>
        <w:rPr>
          <w:rFonts w:ascii="Tahoma" w:eastAsia="SimSun" w:hAnsi="Tahoma" w:cs="Tahoma"/>
          <w:b/>
          <w:shd w:val="clear" w:color="auto" w:fill="FFFFFF"/>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Art. 16</w:t>
      </w:r>
      <w:r w:rsidRPr="001422BC">
        <w:rPr>
          <w:rFonts w:ascii="Tahoma" w:eastAsia="SimSun" w:hAnsi="Tahoma" w:cs="Tahoma"/>
          <w:shd w:val="clear" w:color="auto" w:fill="FFFFFF"/>
        </w:rPr>
        <w:t xml:space="preserve"> O regime j</w:t>
      </w:r>
      <w:r w:rsidRPr="001422BC">
        <w:rPr>
          <w:rFonts w:ascii="Tahoma" w:eastAsia="SimSun" w:hAnsi="Tahoma" w:cs="Tahoma"/>
        </w:rPr>
        <w:t>urídico dos Procuradores do Município, mesmo que ocupem as funções de Procurador Geral e Subprocurador Geral do Município, é o celetista, conforme previsto no artigo 50 da Lei Complementar Municipal nº 91, de 26 de janeiro de 2010.</w:t>
      </w:r>
    </w:p>
    <w:p w:rsidR="001422BC" w:rsidRPr="001422BC" w:rsidRDefault="001422BC" w:rsidP="001422BC">
      <w:pPr>
        <w:suppressAutoHyphens/>
        <w:spacing w:line="320" w:lineRule="exact"/>
        <w:jc w:val="both"/>
        <w:rPr>
          <w:rFonts w:ascii="Tahoma" w:eastAsia="SimSun" w:hAnsi="Tahoma" w:cs="Tahoma"/>
        </w:rPr>
      </w:pPr>
    </w:p>
    <w:p w:rsidR="001422BC" w:rsidRPr="001422BC" w:rsidRDefault="001422BC" w:rsidP="001422BC">
      <w:pPr>
        <w:suppressAutoHyphens/>
        <w:spacing w:line="320" w:lineRule="exact"/>
        <w:jc w:val="center"/>
        <w:rPr>
          <w:rFonts w:ascii="Tahoma" w:eastAsia="SimSun" w:hAnsi="Tahoma" w:cs="Tahoma"/>
          <w:b/>
        </w:rPr>
      </w:pPr>
      <w:r w:rsidRPr="001422BC">
        <w:rPr>
          <w:rFonts w:ascii="Tahoma" w:eastAsia="SimSun" w:hAnsi="Tahoma" w:cs="Tahoma"/>
          <w:b/>
        </w:rPr>
        <w:t>CAPÍTULO V</w:t>
      </w:r>
    </w:p>
    <w:p w:rsidR="001422BC" w:rsidRPr="001422BC" w:rsidRDefault="001422BC" w:rsidP="001422BC">
      <w:pPr>
        <w:suppressAutoHyphens/>
        <w:spacing w:line="320" w:lineRule="exact"/>
        <w:jc w:val="both"/>
        <w:rPr>
          <w:rFonts w:ascii="Tahoma" w:eastAsia="SimSun" w:hAnsi="Tahoma" w:cs="Tahoma"/>
        </w:rPr>
      </w:pPr>
    </w:p>
    <w:p w:rsidR="001422BC" w:rsidRPr="001422BC" w:rsidRDefault="001422BC" w:rsidP="001422BC">
      <w:pPr>
        <w:tabs>
          <w:tab w:val="left" w:pos="708"/>
        </w:tabs>
        <w:suppressAutoHyphens/>
        <w:spacing w:line="320" w:lineRule="exact"/>
        <w:jc w:val="center"/>
        <w:rPr>
          <w:rFonts w:ascii="Tahoma" w:eastAsia="Calibri" w:hAnsi="Tahoma" w:cs="Tahoma"/>
          <w:b/>
        </w:rPr>
      </w:pPr>
      <w:r w:rsidRPr="001422BC">
        <w:rPr>
          <w:rFonts w:ascii="Tahoma" w:eastAsia="Calibri" w:hAnsi="Tahoma" w:cs="Tahoma"/>
          <w:b/>
        </w:rPr>
        <w:t>Seção I</w:t>
      </w:r>
    </w:p>
    <w:p w:rsidR="001422BC" w:rsidRPr="001422BC" w:rsidRDefault="001422BC" w:rsidP="001422BC">
      <w:pPr>
        <w:suppressAutoHyphens/>
        <w:spacing w:line="320" w:lineRule="exact"/>
        <w:jc w:val="center"/>
        <w:rPr>
          <w:rFonts w:ascii="Tahoma" w:eastAsia="SimSun" w:hAnsi="Tahoma" w:cs="Tahoma"/>
          <w:b/>
        </w:rPr>
      </w:pPr>
      <w:r w:rsidRPr="001422BC">
        <w:rPr>
          <w:rFonts w:ascii="Tahoma" w:eastAsia="SimSun" w:hAnsi="Tahoma" w:cs="Tahoma"/>
          <w:b/>
        </w:rPr>
        <w:t>Das Prerrogativas</w:t>
      </w:r>
    </w:p>
    <w:p w:rsidR="001422BC" w:rsidRPr="001422BC" w:rsidRDefault="001422BC" w:rsidP="001422BC">
      <w:pPr>
        <w:suppressAutoHyphens/>
        <w:spacing w:line="320" w:lineRule="exact"/>
        <w:ind w:firstLine="1701"/>
        <w:jc w:val="center"/>
        <w:rPr>
          <w:rFonts w:ascii="Tahoma" w:eastAsia="SimSun" w:hAnsi="Tahoma" w:cs="Tahoma"/>
          <w:b/>
        </w:rPr>
      </w:pPr>
    </w:p>
    <w:p w:rsidR="001422BC" w:rsidRPr="001422BC" w:rsidRDefault="001422BC" w:rsidP="001422BC">
      <w:pPr>
        <w:suppressAutoHyphens/>
        <w:spacing w:line="320" w:lineRule="exact"/>
        <w:ind w:firstLine="567"/>
        <w:rPr>
          <w:rFonts w:ascii="Tahoma" w:eastAsia="SimSun" w:hAnsi="Tahoma" w:cs="Tahoma"/>
        </w:rPr>
      </w:pPr>
      <w:r w:rsidRPr="001422BC">
        <w:rPr>
          <w:rFonts w:ascii="Tahoma" w:eastAsia="SimSun" w:hAnsi="Tahoma" w:cs="Tahoma"/>
          <w:b/>
        </w:rPr>
        <w:lastRenderedPageBreak/>
        <w:t xml:space="preserve">Art. 17 </w:t>
      </w:r>
      <w:r w:rsidRPr="001422BC">
        <w:rPr>
          <w:rFonts w:ascii="Tahoma" w:eastAsia="SimSun" w:hAnsi="Tahoma" w:cs="Tahoma"/>
        </w:rPr>
        <w:t>São prerrogativas dos Procuradores do Município:</w:t>
      </w:r>
    </w:p>
    <w:p w:rsidR="001422BC" w:rsidRPr="001422BC" w:rsidRDefault="001422BC" w:rsidP="001422BC">
      <w:pPr>
        <w:suppressAutoHyphens/>
        <w:spacing w:line="320" w:lineRule="exact"/>
        <w:ind w:firstLine="567"/>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I -</w:t>
      </w:r>
      <w:r w:rsidRPr="001422BC">
        <w:rPr>
          <w:rFonts w:ascii="Tahoma" w:eastAsia="SimSun" w:hAnsi="Tahoma" w:cs="Tahoma"/>
        </w:rPr>
        <w:t xml:space="preserve"> não ser constrangido de qualquer modo a agir em desconformidade com sua consciência ético-profissional;</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II -</w:t>
      </w:r>
      <w:r w:rsidRPr="001422BC">
        <w:rPr>
          <w:rFonts w:ascii="Tahoma" w:eastAsia="SimSun" w:hAnsi="Tahoma" w:cs="Tahoma"/>
        </w:rPr>
        <w:t xml:space="preserve"> requisitar, sempre que </w:t>
      </w:r>
      <w:proofErr w:type="gramStart"/>
      <w:r w:rsidRPr="001422BC">
        <w:rPr>
          <w:rFonts w:ascii="Tahoma" w:eastAsia="SimSun" w:hAnsi="Tahoma" w:cs="Tahoma"/>
        </w:rPr>
        <w:t>necessário, auxílio e colaboração</w:t>
      </w:r>
      <w:proofErr w:type="gramEnd"/>
      <w:r w:rsidRPr="001422BC">
        <w:rPr>
          <w:rFonts w:ascii="Tahoma" w:eastAsia="SimSun" w:hAnsi="Tahoma" w:cs="Tahoma"/>
        </w:rPr>
        <w:t xml:space="preserve"> das autoridades públicas para o exercício de suas atribuições;</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III -</w:t>
      </w:r>
      <w:r w:rsidRPr="001422BC">
        <w:rPr>
          <w:rFonts w:ascii="Tahoma" w:eastAsia="SimSun" w:hAnsi="Tahoma" w:cs="Tahoma"/>
        </w:rPr>
        <w:t xml:space="preserve"> requisitar da Administração Pública Municipal, qualquer documento público ou cópias, certidões, informações e diligências necessárias ao desempenho de suas funções;</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IV -</w:t>
      </w:r>
      <w:r w:rsidRPr="001422BC">
        <w:rPr>
          <w:rFonts w:ascii="Tahoma" w:eastAsia="SimSun" w:hAnsi="Tahoma" w:cs="Tahoma"/>
        </w:rPr>
        <w:t xml:space="preserve"> ingressar livremente em qualquer edifício ou recinto onde funcione repartição pública do Município e requisitar documentos e informações úteis ao exercício da atividade funcional;</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V –</w:t>
      </w:r>
      <w:r w:rsidRPr="001422BC">
        <w:rPr>
          <w:rFonts w:ascii="Tahoma" w:eastAsia="SimSun" w:hAnsi="Tahoma" w:cs="Tahoma"/>
        </w:rPr>
        <w:t xml:space="preserve"> utilizar-se dos veículos municipais e meios de comunicação, quando o interesse do serviço o exigir;</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VI –</w:t>
      </w:r>
      <w:r w:rsidRPr="001422BC">
        <w:rPr>
          <w:rFonts w:ascii="Tahoma" w:eastAsia="SimSun" w:hAnsi="Tahoma" w:cs="Tahoma"/>
        </w:rPr>
        <w:t xml:space="preserve"> atuar em todos os processos judiciais em que o Município for parte, inclusive junto ao Tribunal de Contas do Estado,</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VII –</w:t>
      </w:r>
      <w:r w:rsidRPr="001422BC">
        <w:rPr>
          <w:rFonts w:ascii="Tahoma" w:eastAsia="SimSun" w:hAnsi="Tahoma" w:cs="Tahoma"/>
        </w:rPr>
        <w:t xml:space="preserve"> poderão reservar-se e/ou declarar-se impedidos ou suspeitos, administrativa ou judicialmente, sempre que lhe convier, mediante justificativa expressa, que será analisada e deferida ou não pelo Procurador Geral do Município, nos termos do Estatuto da Advocacia e da OAB e demais legislações pertinentes.</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 1º</w:t>
      </w:r>
      <w:r w:rsidRPr="001422BC">
        <w:rPr>
          <w:rFonts w:ascii="Tahoma" w:eastAsia="SimSun" w:hAnsi="Tahoma" w:cs="Tahoma"/>
        </w:rPr>
        <w:t xml:space="preserve"> Sendo acatado, o pedido de reserva e/ou impedimento ou suspeição do inciso VII deste artigo, o Procurador Geral do Município designará outro procurador para o caso.</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 2º</w:t>
      </w:r>
      <w:r w:rsidRPr="001422BC">
        <w:rPr>
          <w:rFonts w:ascii="Tahoma" w:eastAsia="SimSun" w:hAnsi="Tahoma" w:cs="Tahoma"/>
        </w:rPr>
        <w:t xml:space="preserve"> São assegurados ao Procurador do Município, além das prerrogativas previstas neste artigo, os direitos e prerrogativas constantes da </w:t>
      </w:r>
      <w:r w:rsidRPr="001422BC">
        <w:rPr>
          <w:rFonts w:ascii="Tahoma" w:eastAsia="SimSun" w:hAnsi="Tahoma" w:cs="Tahoma"/>
          <w:u w:val="single"/>
        </w:rPr>
        <w:t xml:space="preserve">Lei nº 8.906, de </w:t>
      </w:r>
      <w:proofErr w:type="gramStart"/>
      <w:r w:rsidRPr="001422BC">
        <w:rPr>
          <w:rFonts w:ascii="Tahoma" w:eastAsia="SimSun" w:hAnsi="Tahoma" w:cs="Tahoma"/>
          <w:u w:val="single"/>
        </w:rPr>
        <w:t>4</w:t>
      </w:r>
      <w:proofErr w:type="gramEnd"/>
      <w:r w:rsidRPr="001422BC">
        <w:rPr>
          <w:rFonts w:ascii="Tahoma" w:eastAsia="SimSun" w:hAnsi="Tahoma" w:cs="Tahoma"/>
          <w:u w:val="single"/>
        </w:rPr>
        <w:t xml:space="preserve"> de julho de 1994 (Estatuto da Advocacia)</w:t>
      </w:r>
      <w:r w:rsidRPr="001422BC">
        <w:rPr>
          <w:rFonts w:ascii="Tahoma" w:eastAsia="SimSun" w:hAnsi="Tahoma" w:cs="Tahoma"/>
        </w:rPr>
        <w:t>.</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 xml:space="preserve">Art. 18 </w:t>
      </w:r>
      <w:r w:rsidRPr="001422BC">
        <w:rPr>
          <w:rFonts w:ascii="Tahoma" w:eastAsia="SimSun" w:hAnsi="Tahoma" w:cs="Tahoma"/>
        </w:rPr>
        <w:t>O Procurador do Município será lotado na Procuradoria Geral do Município, vedada a remoção para outros setores e desempenho de atribuições não previstas nesta Lei Complementar.</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Art. 19</w:t>
      </w:r>
      <w:r w:rsidRPr="001422BC">
        <w:rPr>
          <w:rFonts w:ascii="Tahoma" w:eastAsia="SimSun" w:hAnsi="Tahoma" w:cs="Tahoma"/>
        </w:rPr>
        <w:t xml:space="preserve"> O Procurador do Município, no exercício de suas funções, goza de independência funcional e das prerrogativas inerentes à atividade advocatícia, </w:t>
      </w:r>
      <w:r w:rsidRPr="001422BC">
        <w:rPr>
          <w:rFonts w:ascii="Tahoma" w:eastAsia="SimSun" w:hAnsi="Tahoma" w:cs="Tahoma"/>
        </w:rPr>
        <w:lastRenderedPageBreak/>
        <w:t>inclusive imunidade funcional quanto às opiniões de natureza técnico-científica emitidas em parecer, petição ou qualquer arrazoado produzido em processo administrativo ou judicial.</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 xml:space="preserve">Parágrafo único. </w:t>
      </w:r>
      <w:r w:rsidRPr="001422BC">
        <w:rPr>
          <w:rFonts w:ascii="Tahoma" w:eastAsia="SimSun" w:hAnsi="Tahoma" w:cs="Tahoma"/>
        </w:rPr>
        <w:t>Fica vedada a remoção do Procurador do Município, sem a sua concordância, de processos judiciais ou administrativos que estejam sob seus cuidados, salvo em caso de afastamentos previstos em lei.</w:t>
      </w:r>
    </w:p>
    <w:p w:rsidR="001422BC" w:rsidRPr="001422BC" w:rsidRDefault="001422BC" w:rsidP="001422BC">
      <w:pPr>
        <w:suppressAutoHyphens/>
        <w:spacing w:line="320" w:lineRule="exact"/>
        <w:ind w:firstLine="1701"/>
        <w:jc w:val="both"/>
        <w:rPr>
          <w:rFonts w:ascii="Tahoma" w:eastAsia="SimSun" w:hAnsi="Tahoma" w:cs="Tahoma"/>
        </w:rPr>
      </w:pPr>
    </w:p>
    <w:p w:rsidR="001422BC" w:rsidRPr="001422BC" w:rsidRDefault="001422BC" w:rsidP="001422BC">
      <w:pPr>
        <w:suppressAutoHyphens/>
        <w:spacing w:line="320" w:lineRule="exact"/>
        <w:jc w:val="center"/>
        <w:rPr>
          <w:rFonts w:ascii="Tahoma" w:eastAsia="SimSun" w:hAnsi="Tahoma" w:cs="Tahoma"/>
          <w:b/>
        </w:rPr>
      </w:pPr>
      <w:r w:rsidRPr="001422BC">
        <w:rPr>
          <w:rFonts w:ascii="Tahoma" w:eastAsia="SimSun" w:hAnsi="Tahoma" w:cs="Tahoma"/>
          <w:b/>
        </w:rPr>
        <w:t>Seção II</w:t>
      </w:r>
    </w:p>
    <w:p w:rsidR="001422BC" w:rsidRPr="001422BC" w:rsidRDefault="001422BC" w:rsidP="001422BC">
      <w:pPr>
        <w:suppressAutoHyphens/>
        <w:spacing w:line="320" w:lineRule="exact"/>
        <w:jc w:val="center"/>
        <w:rPr>
          <w:rFonts w:ascii="Tahoma" w:eastAsia="SimSun" w:hAnsi="Tahoma" w:cs="Tahoma"/>
          <w:b/>
        </w:rPr>
      </w:pPr>
      <w:r w:rsidRPr="001422BC">
        <w:rPr>
          <w:rFonts w:ascii="Tahoma" w:eastAsia="SimSun" w:hAnsi="Tahoma" w:cs="Tahoma"/>
          <w:b/>
        </w:rPr>
        <w:t>Dos Deveres</w:t>
      </w:r>
    </w:p>
    <w:p w:rsidR="001422BC" w:rsidRPr="001422BC" w:rsidRDefault="001422BC" w:rsidP="001422BC">
      <w:pPr>
        <w:suppressAutoHyphens/>
        <w:spacing w:line="320" w:lineRule="exact"/>
        <w:jc w:val="center"/>
        <w:rPr>
          <w:rFonts w:ascii="Tahoma" w:eastAsia="SimSun" w:hAnsi="Tahoma" w:cs="Tahoma"/>
          <w:b/>
        </w:rPr>
      </w:pPr>
    </w:p>
    <w:p w:rsidR="001422BC" w:rsidRPr="001422BC" w:rsidRDefault="001422BC" w:rsidP="001422BC">
      <w:pPr>
        <w:suppressAutoHyphens/>
        <w:spacing w:line="320" w:lineRule="exact"/>
        <w:ind w:firstLine="567"/>
        <w:rPr>
          <w:rFonts w:ascii="Tahoma" w:eastAsia="SimSun" w:hAnsi="Tahoma" w:cs="Tahoma"/>
        </w:rPr>
      </w:pPr>
      <w:r w:rsidRPr="001422BC">
        <w:rPr>
          <w:rFonts w:ascii="Tahoma" w:eastAsia="SimSun" w:hAnsi="Tahoma" w:cs="Tahoma"/>
          <w:b/>
        </w:rPr>
        <w:t>Art. 20.</w:t>
      </w:r>
      <w:r w:rsidRPr="001422BC">
        <w:rPr>
          <w:rFonts w:ascii="Tahoma" w:eastAsia="SimSun" w:hAnsi="Tahoma" w:cs="Tahoma"/>
        </w:rPr>
        <w:t xml:space="preserve"> São deveres dos Procuradores do Município:</w:t>
      </w:r>
    </w:p>
    <w:p w:rsidR="001422BC" w:rsidRPr="001422BC" w:rsidRDefault="001422BC" w:rsidP="001422BC">
      <w:pPr>
        <w:suppressAutoHyphens/>
        <w:spacing w:line="320" w:lineRule="exact"/>
        <w:ind w:firstLine="567"/>
        <w:rPr>
          <w:rFonts w:ascii="Tahoma" w:eastAsia="SimSun" w:hAnsi="Tahoma" w:cs="Tahoma"/>
        </w:rPr>
      </w:pPr>
    </w:p>
    <w:p w:rsidR="001422BC" w:rsidRPr="001422BC" w:rsidRDefault="001422BC" w:rsidP="001422BC">
      <w:pPr>
        <w:suppressAutoHyphens/>
        <w:spacing w:line="320" w:lineRule="exact"/>
        <w:ind w:firstLine="567"/>
        <w:rPr>
          <w:rFonts w:ascii="Tahoma" w:eastAsia="SimSun" w:hAnsi="Tahoma" w:cs="Tahoma"/>
        </w:rPr>
      </w:pPr>
      <w:r w:rsidRPr="001422BC">
        <w:rPr>
          <w:rFonts w:ascii="Tahoma" w:eastAsia="SimSun" w:hAnsi="Tahoma" w:cs="Tahoma"/>
          <w:b/>
        </w:rPr>
        <w:t>I -</w:t>
      </w:r>
      <w:r w:rsidRPr="001422BC">
        <w:rPr>
          <w:rFonts w:ascii="Tahoma" w:eastAsia="SimSun" w:hAnsi="Tahoma" w:cs="Tahoma"/>
        </w:rPr>
        <w:t xml:space="preserve"> assiduidade;</w:t>
      </w:r>
    </w:p>
    <w:p w:rsidR="001422BC" w:rsidRPr="001422BC" w:rsidRDefault="001422BC" w:rsidP="001422BC">
      <w:pPr>
        <w:suppressAutoHyphens/>
        <w:spacing w:line="320" w:lineRule="exact"/>
        <w:ind w:firstLine="567"/>
        <w:rPr>
          <w:rFonts w:ascii="Tahoma" w:eastAsia="SimSun" w:hAnsi="Tahoma" w:cs="Tahoma"/>
        </w:rPr>
      </w:pPr>
    </w:p>
    <w:p w:rsidR="001422BC" w:rsidRPr="001422BC" w:rsidRDefault="001422BC" w:rsidP="001422BC">
      <w:pPr>
        <w:suppressAutoHyphens/>
        <w:spacing w:line="320" w:lineRule="exact"/>
        <w:ind w:firstLine="567"/>
        <w:rPr>
          <w:rFonts w:ascii="Tahoma" w:eastAsia="SimSun" w:hAnsi="Tahoma" w:cs="Tahoma"/>
        </w:rPr>
      </w:pPr>
      <w:r w:rsidRPr="001422BC">
        <w:rPr>
          <w:rFonts w:ascii="Tahoma" w:eastAsia="SimSun" w:hAnsi="Tahoma" w:cs="Tahoma"/>
          <w:b/>
        </w:rPr>
        <w:t>II -</w:t>
      </w:r>
      <w:r w:rsidRPr="001422BC">
        <w:rPr>
          <w:rFonts w:ascii="Tahoma" w:eastAsia="SimSun" w:hAnsi="Tahoma" w:cs="Tahoma"/>
        </w:rPr>
        <w:t xml:space="preserve"> pontualidade;</w:t>
      </w:r>
    </w:p>
    <w:p w:rsidR="001422BC" w:rsidRPr="001422BC" w:rsidRDefault="001422BC" w:rsidP="001422BC">
      <w:pPr>
        <w:suppressAutoHyphens/>
        <w:spacing w:line="320" w:lineRule="exact"/>
        <w:ind w:firstLine="567"/>
        <w:rPr>
          <w:rFonts w:ascii="Tahoma" w:eastAsia="SimSun" w:hAnsi="Tahoma" w:cs="Tahoma"/>
        </w:rPr>
      </w:pPr>
    </w:p>
    <w:p w:rsidR="001422BC" w:rsidRPr="001422BC" w:rsidRDefault="001422BC" w:rsidP="001422BC">
      <w:pPr>
        <w:suppressAutoHyphens/>
        <w:spacing w:line="320" w:lineRule="exact"/>
        <w:ind w:firstLine="567"/>
        <w:rPr>
          <w:rFonts w:ascii="Tahoma" w:eastAsia="SimSun" w:hAnsi="Tahoma" w:cs="Tahoma"/>
        </w:rPr>
      </w:pPr>
      <w:r w:rsidRPr="001422BC">
        <w:rPr>
          <w:rFonts w:ascii="Tahoma" w:eastAsia="SimSun" w:hAnsi="Tahoma" w:cs="Tahoma"/>
          <w:b/>
        </w:rPr>
        <w:t>III -</w:t>
      </w:r>
      <w:r w:rsidRPr="001422BC">
        <w:rPr>
          <w:rFonts w:ascii="Tahoma" w:eastAsia="SimSun" w:hAnsi="Tahoma" w:cs="Tahoma"/>
        </w:rPr>
        <w:t xml:space="preserve"> urbanidade;</w:t>
      </w:r>
    </w:p>
    <w:p w:rsidR="001422BC" w:rsidRPr="001422BC" w:rsidRDefault="001422BC" w:rsidP="001422BC">
      <w:pPr>
        <w:suppressAutoHyphens/>
        <w:spacing w:line="320" w:lineRule="exact"/>
        <w:ind w:firstLine="567"/>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IV -</w:t>
      </w:r>
      <w:r w:rsidRPr="001422BC">
        <w:rPr>
          <w:rFonts w:ascii="Tahoma" w:eastAsia="SimSun" w:hAnsi="Tahoma" w:cs="Tahoma"/>
        </w:rPr>
        <w:t xml:space="preserve"> lealdade às instituições a que serve;</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V -</w:t>
      </w:r>
      <w:r w:rsidRPr="001422BC">
        <w:rPr>
          <w:rFonts w:ascii="Tahoma" w:eastAsia="SimSun" w:hAnsi="Tahoma" w:cs="Tahoma"/>
        </w:rPr>
        <w:t xml:space="preserve"> desempenhar com zelo e presteza, dentro dos prazos, os serviços a seu emprego e os que lhe forem atribuídos pelo Procurador Geral </w:t>
      </w:r>
      <w:r w:rsidRPr="001422BC">
        <w:rPr>
          <w:rFonts w:ascii="Tahoma" w:eastAsia="SimSun" w:hAnsi="Tahoma" w:cs="Tahoma"/>
          <w:shd w:val="clear" w:color="auto" w:fill="FFFFFF"/>
        </w:rPr>
        <w:t>do Município</w:t>
      </w:r>
      <w:r w:rsidRPr="001422BC">
        <w:rPr>
          <w:rFonts w:ascii="Tahoma" w:eastAsia="SimSun" w:hAnsi="Tahoma" w:cs="Tahoma"/>
        </w:rPr>
        <w:t>;</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VI -</w:t>
      </w:r>
      <w:r w:rsidRPr="001422BC">
        <w:rPr>
          <w:rFonts w:ascii="Tahoma" w:eastAsia="SimSun" w:hAnsi="Tahoma" w:cs="Tahoma"/>
        </w:rPr>
        <w:t xml:space="preserve"> guardar sigilo profissional;</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VII -</w:t>
      </w:r>
      <w:r w:rsidRPr="001422BC">
        <w:rPr>
          <w:rFonts w:ascii="Tahoma" w:eastAsia="SimSun" w:hAnsi="Tahoma" w:cs="Tahoma"/>
        </w:rPr>
        <w:t xml:space="preserve"> representar ao Procurador Geral </w:t>
      </w:r>
      <w:r w:rsidRPr="001422BC">
        <w:rPr>
          <w:rFonts w:ascii="Tahoma" w:eastAsia="SimSun" w:hAnsi="Tahoma" w:cs="Tahoma"/>
          <w:shd w:val="clear" w:color="auto" w:fill="FFFFFF"/>
        </w:rPr>
        <w:t>do Município</w:t>
      </w:r>
      <w:r w:rsidRPr="001422BC">
        <w:rPr>
          <w:rFonts w:ascii="Tahoma" w:eastAsia="SimSun" w:hAnsi="Tahoma" w:cs="Tahoma"/>
        </w:rPr>
        <w:t xml:space="preserve"> sobre irregularidades que afetem o bom desempenho de suas atribuições;</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VIII -</w:t>
      </w:r>
      <w:r w:rsidRPr="001422BC">
        <w:rPr>
          <w:rFonts w:ascii="Tahoma" w:eastAsia="SimSun" w:hAnsi="Tahoma" w:cs="Tahoma"/>
        </w:rPr>
        <w:t xml:space="preserve"> </w:t>
      </w:r>
      <w:proofErr w:type="spellStart"/>
      <w:r w:rsidRPr="001422BC">
        <w:rPr>
          <w:rFonts w:ascii="Tahoma" w:eastAsia="SimSun" w:hAnsi="Tahoma" w:cs="Tahoma"/>
        </w:rPr>
        <w:t>frequentar</w:t>
      </w:r>
      <w:proofErr w:type="spellEnd"/>
      <w:r w:rsidRPr="001422BC">
        <w:rPr>
          <w:rFonts w:ascii="Tahoma" w:eastAsia="SimSun" w:hAnsi="Tahoma" w:cs="Tahoma"/>
        </w:rPr>
        <w:t xml:space="preserve"> seminários, cursos de treinamento e de aperfeiçoamento profissional, sem desconto de sua remuneração;</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IX –</w:t>
      </w:r>
      <w:r w:rsidRPr="001422BC">
        <w:rPr>
          <w:rFonts w:ascii="Tahoma" w:eastAsia="SimSun" w:hAnsi="Tahoma" w:cs="Tahoma"/>
        </w:rPr>
        <w:t xml:space="preserve"> Os Procuradores deverão manter conduta ilibada de ordem pública e particular;</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X –</w:t>
      </w:r>
      <w:r w:rsidRPr="001422BC">
        <w:rPr>
          <w:rFonts w:ascii="Tahoma" w:eastAsia="SimSun" w:hAnsi="Tahoma" w:cs="Tahoma"/>
        </w:rPr>
        <w:t xml:space="preserve"> Assistir aos atos administrativos, quando conveniente a sua presença,</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XI –</w:t>
      </w:r>
      <w:r w:rsidRPr="001422BC">
        <w:rPr>
          <w:rFonts w:ascii="Tahoma" w:eastAsia="SimSun" w:hAnsi="Tahoma" w:cs="Tahoma"/>
        </w:rPr>
        <w:t xml:space="preserve"> Adotar as providências cabíveis </w:t>
      </w:r>
      <w:proofErr w:type="gramStart"/>
      <w:r w:rsidRPr="001422BC">
        <w:rPr>
          <w:rFonts w:ascii="Tahoma" w:eastAsia="SimSun" w:hAnsi="Tahoma" w:cs="Tahoma"/>
        </w:rPr>
        <w:t>face a</w:t>
      </w:r>
      <w:proofErr w:type="gramEnd"/>
      <w:r w:rsidRPr="001422BC">
        <w:rPr>
          <w:rFonts w:ascii="Tahoma" w:eastAsia="SimSun" w:hAnsi="Tahoma" w:cs="Tahoma"/>
        </w:rPr>
        <w:t xml:space="preserve"> irregularidade de que tenha tomado conhecimento.</w:t>
      </w:r>
    </w:p>
    <w:p w:rsidR="001422BC" w:rsidRPr="001422BC" w:rsidRDefault="001422BC" w:rsidP="001422BC">
      <w:pPr>
        <w:suppressAutoHyphens/>
        <w:spacing w:line="320" w:lineRule="exact"/>
        <w:ind w:firstLine="567"/>
        <w:jc w:val="both"/>
        <w:rPr>
          <w:rFonts w:ascii="Tahoma" w:eastAsia="SimSun" w:hAnsi="Tahoma" w:cs="Tahoma"/>
        </w:rPr>
      </w:pPr>
    </w:p>
    <w:p w:rsidR="001422BC" w:rsidRDefault="001422BC" w:rsidP="001422BC">
      <w:pPr>
        <w:suppressAutoHyphens/>
        <w:spacing w:line="320" w:lineRule="exact"/>
        <w:jc w:val="center"/>
        <w:rPr>
          <w:rFonts w:ascii="Tahoma" w:eastAsia="SimSun" w:hAnsi="Tahoma" w:cs="Tahoma"/>
          <w:b/>
        </w:rPr>
      </w:pPr>
    </w:p>
    <w:p w:rsidR="001422BC" w:rsidRPr="001422BC" w:rsidRDefault="001422BC" w:rsidP="001422BC">
      <w:pPr>
        <w:suppressAutoHyphens/>
        <w:spacing w:line="320" w:lineRule="exact"/>
        <w:jc w:val="center"/>
        <w:rPr>
          <w:rFonts w:ascii="Tahoma" w:eastAsia="SimSun" w:hAnsi="Tahoma" w:cs="Tahoma"/>
          <w:b/>
        </w:rPr>
      </w:pPr>
      <w:r w:rsidRPr="001422BC">
        <w:rPr>
          <w:rFonts w:ascii="Tahoma" w:eastAsia="SimSun" w:hAnsi="Tahoma" w:cs="Tahoma"/>
          <w:b/>
        </w:rPr>
        <w:lastRenderedPageBreak/>
        <w:t>Seção III</w:t>
      </w:r>
    </w:p>
    <w:p w:rsidR="001422BC" w:rsidRPr="001422BC" w:rsidRDefault="001422BC" w:rsidP="001422BC">
      <w:pPr>
        <w:suppressAutoHyphens/>
        <w:spacing w:line="320" w:lineRule="exact"/>
        <w:jc w:val="center"/>
        <w:rPr>
          <w:rFonts w:ascii="Tahoma" w:eastAsia="SimSun" w:hAnsi="Tahoma" w:cs="Tahoma"/>
          <w:b/>
        </w:rPr>
      </w:pPr>
      <w:r w:rsidRPr="001422BC">
        <w:rPr>
          <w:rFonts w:ascii="Tahoma" w:eastAsia="SimSun" w:hAnsi="Tahoma" w:cs="Tahoma"/>
          <w:b/>
        </w:rPr>
        <w:t>Das Proibições e Impedimentos, e das Infrações Disciplinares Específicas e suas Penas</w:t>
      </w:r>
    </w:p>
    <w:p w:rsidR="001422BC" w:rsidRPr="001422BC" w:rsidRDefault="001422BC" w:rsidP="001422BC">
      <w:pPr>
        <w:suppressAutoHyphens/>
        <w:spacing w:line="320" w:lineRule="exact"/>
        <w:ind w:firstLine="567"/>
        <w:jc w:val="both"/>
        <w:rPr>
          <w:rFonts w:ascii="Tahoma" w:eastAsia="SimSun" w:hAnsi="Tahoma" w:cs="Tahoma"/>
          <w:b/>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Art. 21</w:t>
      </w:r>
      <w:r w:rsidRPr="001422BC">
        <w:rPr>
          <w:rFonts w:ascii="Tahoma" w:eastAsia="SimSun" w:hAnsi="Tahoma" w:cs="Tahoma"/>
        </w:rPr>
        <w:t xml:space="preserve"> Aos Procuradores do Município aplicam-se as vedações e as incompatibilidades previstas na </w:t>
      </w:r>
      <w:r w:rsidRPr="001422BC">
        <w:rPr>
          <w:rFonts w:ascii="Tahoma" w:eastAsia="SimSun" w:hAnsi="Tahoma" w:cs="Tahoma"/>
          <w:u w:val="single"/>
        </w:rPr>
        <w:t xml:space="preserve">Lei nº 8.906, de </w:t>
      </w:r>
      <w:proofErr w:type="gramStart"/>
      <w:r w:rsidRPr="001422BC">
        <w:rPr>
          <w:rFonts w:ascii="Tahoma" w:eastAsia="SimSun" w:hAnsi="Tahoma" w:cs="Tahoma"/>
          <w:u w:val="single"/>
        </w:rPr>
        <w:t>4</w:t>
      </w:r>
      <w:proofErr w:type="gramEnd"/>
      <w:r w:rsidRPr="001422BC">
        <w:rPr>
          <w:rFonts w:ascii="Tahoma" w:eastAsia="SimSun" w:hAnsi="Tahoma" w:cs="Tahoma"/>
          <w:u w:val="single"/>
        </w:rPr>
        <w:t xml:space="preserve"> de julho de 1994 (Estatuto da Advocacia)</w:t>
      </w:r>
      <w:r w:rsidRPr="001422BC">
        <w:rPr>
          <w:rFonts w:ascii="Tahoma" w:eastAsia="SimSun" w:hAnsi="Tahoma" w:cs="Tahoma"/>
        </w:rPr>
        <w:t>.</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 xml:space="preserve">Art. 22 </w:t>
      </w:r>
      <w:r w:rsidRPr="001422BC">
        <w:rPr>
          <w:rFonts w:ascii="Tahoma" w:eastAsia="SimSun" w:hAnsi="Tahoma" w:cs="Tahoma"/>
        </w:rPr>
        <w:t>Além das proibições decorrentes do exercício de emprego público e de sujeição ao regime disciplinar, ao Procurador Municipal é vedado:</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I –</w:t>
      </w:r>
      <w:r w:rsidRPr="001422BC">
        <w:rPr>
          <w:rFonts w:ascii="Tahoma" w:eastAsia="SimSun" w:hAnsi="Tahoma" w:cs="Tahoma"/>
        </w:rPr>
        <w:t xml:space="preserve"> requerer, advogar ou praticar em Juízo ou fora dele, atos que, de qualquer forma, colidam com as funções inerentes ao emprego ou com os preceitos éticos de sua profissão;</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II –</w:t>
      </w:r>
      <w:r w:rsidRPr="001422BC">
        <w:rPr>
          <w:rFonts w:ascii="Tahoma" w:eastAsia="SimSun" w:hAnsi="Tahoma" w:cs="Tahoma"/>
        </w:rPr>
        <w:t xml:space="preserve"> praticar advocacia administrativa;</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III –</w:t>
      </w:r>
      <w:r w:rsidRPr="001422BC">
        <w:rPr>
          <w:rFonts w:ascii="Tahoma" w:eastAsia="SimSun" w:hAnsi="Tahoma" w:cs="Tahoma"/>
        </w:rPr>
        <w:t xml:space="preserve"> praticar advocacia particular no local de trabalho;</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 xml:space="preserve">IV – </w:t>
      </w:r>
      <w:r w:rsidRPr="001422BC">
        <w:rPr>
          <w:rFonts w:ascii="Tahoma" w:eastAsia="SimSun" w:hAnsi="Tahoma" w:cs="Tahoma"/>
        </w:rPr>
        <w:t xml:space="preserve">exercer funções inerentes ao emprego, em processo judicial ou administrativo que seja parte o Município da Estância Turística de Barra Bonita, e seu cônjuge, ascendente, descendente, parente </w:t>
      </w:r>
      <w:proofErr w:type="spellStart"/>
      <w:r w:rsidRPr="001422BC">
        <w:rPr>
          <w:rFonts w:ascii="Tahoma" w:eastAsia="SimSun" w:hAnsi="Tahoma" w:cs="Tahoma"/>
        </w:rPr>
        <w:t>consanguíneo</w:t>
      </w:r>
      <w:proofErr w:type="spellEnd"/>
      <w:r w:rsidRPr="001422BC">
        <w:rPr>
          <w:rFonts w:ascii="Tahoma" w:eastAsia="SimSun" w:hAnsi="Tahoma" w:cs="Tahoma"/>
        </w:rPr>
        <w:t xml:space="preserve"> ou afim, em linha reta ou colateral, até terceiro grau; </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V –</w:t>
      </w:r>
      <w:r w:rsidRPr="001422BC">
        <w:rPr>
          <w:rFonts w:ascii="Tahoma" w:eastAsia="SimSun" w:hAnsi="Tahoma" w:cs="Tahoma"/>
        </w:rPr>
        <w:t xml:space="preserve"> Atuar como procurador, no mesmo processo, em que ele próprio seja parte,</w:t>
      </w:r>
    </w:p>
    <w:p w:rsidR="001422BC" w:rsidRPr="001422BC" w:rsidRDefault="001422BC" w:rsidP="001422BC">
      <w:pPr>
        <w:suppressAutoHyphens/>
        <w:spacing w:line="320" w:lineRule="exact"/>
        <w:ind w:firstLine="567"/>
        <w:jc w:val="both"/>
        <w:rPr>
          <w:rFonts w:ascii="Tahoma" w:eastAsia="SimSun" w:hAnsi="Tahoma" w:cs="Tahoma"/>
          <w:highlight w:val="green"/>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VI –</w:t>
      </w:r>
      <w:r w:rsidRPr="001422BC">
        <w:rPr>
          <w:rFonts w:ascii="Tahoma" w:eastAsia="SimSun" w:hAnsi="Tahoma" w:cs="Tahoma"/>
        </w:rPr>
        <w:t xml:space="preserve"> Atuar como procurador e advogado da parte adversa, no mesmo processo.</w:t>
      </w:r>
    </w:p>
    <w:p w:rsidR="001422BC" w:rsidRPr="001422BC" w:rsidRDefault="001422BC" w:rsidP="001422BC">
      <w:pPr>
        <w:suppressAutoHyphens/>
        <w:spacing w:line="320" w:lineRule="exact"/>
        <w:ind w:left="720" w:firstLine="567"/>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 xml:space="preserve">§ 1º </w:t>
      </w:r>
      <w:r w:rsidRPr="001422BC">
        <w:rPr>
          <w:rFonts w:ascii="Tahoma" w:eastAsia="SimSun" w:hAnsi="Tahoma" w:cs="Tahoma"/>
        </w:rPr>
        <w:t>O regime de apuração de irregularidades por sindicância ou processo disciplinar administrativo será o mesmo adotado pela legislação municipal aplicável aos demais servidores municipais.</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 2º</w:t>
      </w:r>
      <w:r w:rsidRPr="001422BC">
        <w:rPr>
          <w:rFonts w:ascii="Tahoma" w:eastAsia="SimSun" w:hAnsi="Tahoma" w:cs="Tahoma"/>
        </w:rPr>
        <w:t xml:space="preserve"> Havendo indícios de irregularidades cometidas pelo Procurador do Município, a mando do Procurador-Geral do Município será instaurado o procedimento correspondente, ao qual são assegurados em sua defesa os direitos a ampla defesa e ao contraditório.</w:t>
      </w:r>
    </w:p>
    <w:p w:rsidR="001422BC" w:rsidRPr="001422BC" w:rsidRDefault="001422BC" w:rsidP="001422BC">
      <w:pPr>
        <w:suppressAutoHyphens/>
        <w:spacing w:line="320" w:lineRule="exact"/>
        <w:ind w:firstLine="567"/>
        <w:jc w:val="both"/>
        <w:rPr>
          <w:rFonts w:ascii="Tahoma" w:eastAsia="SimSun" w:hAnsi="Tahoma" w:cs="Tahoma"/>
          <w:b/>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 3º</w:t>
      </w:r>
      <w:r w:rsidRPr="001422BC">
        <w:rPr>
          <w:rFonts w:ascii="Tahoma" w:eastAsia="SimSun" w:hAnsi="Tahoma" w:cs="Tahoma"/>
        </w:rPr>
        <w:t xml:space="preserve"> Após regular procedimento, comprovada sua autoria, poderão ser aplicadas as seguintes penalidades:</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I –</w:t>
      </w:r>
      <w:r w:rsidRPr="001422BC">
        <w:rPr>
          <w:rFonts w:ascii="Tahoma" w:eastAsia="SimSun" w:hAnsi="Tahoma" w:cs="Tahoma"/>
        </w:rPr>
        <w:t xml:space="preserve"> Advertência: na primeira ocorrência, será aplicada para qualquer um dos incisos constantes no </w:t>
      </w:r>
      <w:r w:rsidRPr="001422BC">
        <w:rPr>
          <w:rFonts w:ascii="Tahoma" w:eastAsia="SimSun" w:hAnsi="Tahoma" w:cs="Tahoma"/>
          <w:i/>
        </w:rPr>
        <w:t>caput</w:t>
      </w:r>
      <w:r w:rsidRPr="001422BC">
        <w:rPr>
          <w:rFonts w:ascii="Tahoma" w:eastAsia="SimSun" w:hAnsi="Tahoma" w:cs="Tahoma"/>
        </w:rPr>
        <w:t xml:space="preserve"> desse artigo.</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II –</w:t>
      </w:r>
      <w:r w:rsidRPr="001422BC">
        <w:rPr>
          <w:rFonts w:ascii="Tahoma" w:eastAsia="SimSun" w:hAnsi="Tahoma" w:cs="Tahoma"/>
        </w:rPr>
        <w:t xml:space="preserve"> Suspensão: aplicada a penalidade de advertência, será imposta a penalidade de suspensão quando houver sua reincidência, ou quando houver o descumprimento de mais de três incisos do </w:t>
      </w:r>
      <w:r w:rsidRPr="001422BC">
        <w:rPr>
          <w:rFonts w:ascii="Tahoma" w:eastAsia="SimSun" w:hAnsi="Tahoma" w:cs="Tahoma"/>
          <w:i/>
        </w:rPr>
        <w:t>caput</w:t>
      </w:r>
      <w:r w:rsidRPr="001422BC">
        <w:rPr>
          <w:rFonts w:ascii="Tahoma" w:eastAsia="SimSun" w:hAnsi="Tahoma" w:cs="Tahoma"/>
        </w:rPr>
        <w:t xml:space="preserve"> desse artigo, podendo ser de:</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numPr>
          <w:ilvl w:val="0"/>
          <w:numId w:val="4"/>
        </w:numPr>
        <w:tabs>
          <w:tab w:val="num" w:pos="0"/>
        </w:tabs>
        <w:suppressAutoHyphens/>
        <w:spacing w:line="320" w:lineRule="exact"/>
        <w:ind w:left="0" w:firstLine="567"/>
        <w:jc w:val="both"/>
        <w:rPr>
          <w:rFonts w:ascii="Tahoma" w:eastAsia="SimSun" w:hAnsi="Tahoma" w:cs="Tahoma"/>
        </w:rPr>
      </w:pPr>
      <w:r w:rsidRPr="001422BC">
        <w:rPr>
          <w:rFonts w:ascii="Tahoma" w:eastAsia="SimSun" w:hAnsi="Tahoma" w:cs="Tahoma"/>
        </w:rPr>
        <w:t>03 (três) dias, na primeira ocorrência;</w:t>
      </w:r>
    </w:p>
    <w:p w:rsidR="001422BC" w:rsidRPr="001422BC" w:rsidRDefault="001422BC" w:rsidP="001422BC">
      <w:pPr>
        <w:suppressAutoHyphens/>
        <w:spacing w:line="320" w:lineRule="exact"/>
        <w:ind w:left="1701" w:firstLine="567"/>
        <w:jc w:val="both"/>
        <w:rPr>
          <w:rFonts w:ascii="Tahoma" w:eastAsia="SimSun" w:hAnsi="Tahoma" w:cs="Tahoma"/>
        </w:rPr>
      </w:pPr>
    </w:p>
    <w:p w:rsidR="001422BC" w:rsidRPr="001422BC" w:rsidRDefault="001422BC" w:rsidP="001422BC">
      <w:pPr>
        <w:numPr>
          <w:ilvl w:val="0"/>
          <w:numId w:val="4"/>
        </w:numPr>
        <w:tabs>
          <w:tab w:val="num" w:pos="0"/>
        </w:tabs>
        <w:suppressAutoHyphens/>
        <w:spacing w:line="320" w:lineRule="exact"/>
        <w:ind w:left="0" w:firstLine="567"/>
        <w:jc w:val="both"/>
        <w:rPr>
          <w:rFonts w:ascii="Tahoma" w:eastAsia="SimSun" w:hAnsi="Tahoma" w:cs="Tahoma"/>
        </w:rPr>
      </w:pPr>
      <w:r w:rsidRPr="001422BC">
        <w:rPr>
          <w:rFonts w:ascii="Tahoma" w:eastAsia="SimSun" w:hAnsi="Tahoma" w:cs="Tahoma"/>
        </w:rPr>
        <w:t>15 (quinze) dias, na segunda ocorrência;</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numPr>
          <w:ilvl w:val="0"/>
          <w:numId w:val="4"/>
        </w:numPr>
        <w:tabs>
          <w:tab w:val="num" w:pos="0"/>
        </w:tabs>
        <w:suppressAutoHyphens/>
        <w:spacing w:line="320" w:lineRule="exact"/>
        <w:ind w:left="0" w:firstLine="567"/>
        <w:jc w:val="both"/>
        <w:rPr>
          <w:rFonts w:ascii="Tahoma" w:eastAsia="SimSun" w:hAnsi="Tahoma" w:cs="Tahoma"/>
        </w:rPr>
      </w:pPr>
      <w:r w:rsidRPr="001422BC">
        <w:rPr>
          <w:rFonts w:ascii="Tahoma" w:eastAsia="SimSun" w:hAnsi="Tahoma" w:cs="Tahoma"/>
        </w:rPr>
        <w:t>30 (trinta) dias, na terceira ocorrência e multa de 50% (cinquenta por cento), correspondente ao salário-base do emprego de Procurador do Município.</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III –</w:t>
      </w:r>
      <w:r w:rsidRPr="001422BC">
        <w:rPr>
          <w:rFonts w:ascii="Tahoma" w:eastAsia="SimSun" w:hAnsi="Tahoma" w:cs="Tahoma"/>
        </w:rPr>
        <w:t xml:space="preserve"> Demissão: na ocorrência dos incisos II, V e VI do </w:t>
      </w:r>
      <w:r w:rsidRPr="001422BC">
        <w:rPr>
          <w:rFonts w:ascii="Tahoma" w:eastAsia="SimSun" w:hAnsi="Tahoma" w:cs="Tahoma"/>
          <w:i/>
        </w:rPr>
        <w:t>caput</w:t>
      </w:r>
      <w:r w:rsidRPr="001422BC">
        <w:rPr>
          <w:rFonts w:ascii="Tahoma" w:eastAsia="SimSun" w:hAnsi="Tahoma" w:cs="Tahoma"/>
        </w:rPr>
        <w:t xml:space="preserve"> desse artigo, quando não surtidos os efeitos das penalidades anteriores, permanecendo a irregularidade, for comprovada a conduta dolosa do Procurador do Município e que essa prática tenha causado prejuízo ao erário.</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 4º</w:t>
      </w:r>
      <w:r w:rsidRPr="001422BC">
        <w:rPr>
          <w:rFonts w:ascii="Tahoma" w:eastAsia="SimSun" w:hAnsi="Tahoma" w:cs="Tahoma"/>
        </w:rPr>
        <w:t xml:space="preserve"> A aplicação da penalidade de suspensão não poderá exceder a 90 (noventa) dias, dentro do prazo de doze meses.</w:t>
      </w:r>
    </w:p>
    <w:p w:rsidR="001422BC" w:rsidRPr="001422BC" w:rsidRDefault="001422BC" w:rsidP="001422BC">
      <w:pPr>
        <w:suppressAutoHyphens/>
        <w:spacing w:line="320" w:lineRule="exact"/>
        <w:ind w:firstLine="567"/>
        <w:jc w:val="both"/>
        <w:rPr>
          <w:rFonts w:ascii="Tahoma" w:eastAsia="SimSun" w:hAnsi="Tahoma" w:cs="Tahoma"/>
          <w:highlight w:val="red"/>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 5º</w:t>
      </w:r>
      <w:r w:rsidRPr="001422BC">
        <w:rPr>
          <w:rFonts w:ascii="Tahoma" w:eastAsia="SimSun" w:hAnsi="Tahoma" w:cs="Tahoma"/>
        </w:rPr>
        <w:t xml:space="preserve"> O prazo prescricional de aplicação das penalidades acima é de cinco anos, contados da data de sua ocorrência.</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 xml:space="preserve">Art. 23 </w:t>
      </w:r>
      <w:r w:rsidRPr="001422BC">
        <w:rPr>
          <w:rFonts w:ascii="Tahoma" w:eastAsia="SimSun" w:hAnsi="Tahoma" w:cs="Tahoma"/>
        </w:rPr>
        <w:t>Aplicam-se, ao Procurador Geral, Subprocurador, e no que couber aos agentes jurídicos e administrativos, e estagiários de que tratam esta Lei Complementar, o Capítulo V do Título I desta.</w:t>
      </w:r>
    </w:p>
    <w:p w:rsidR="001422BC" w:rsidRPr="001422BC" w:rsidRDefault="001422BC" w:rsidP="001422BC">
      <w:pPr>
        <w:suppressAutoHyphens/>
        <w:spacing w:line="320" w:lineRule="exact"/>
        <w:ind w:firstLine="1701"/>
        <w:jc w:val="both"/>
        <w:rPr>
          <w:rFonts w:ascii="Tahoma" w:eastAsia="SimSun" w:hAnsi="Tahoma" w:cs="Tahoma"/>
        </w:rPr>
      </w:pPr>
    </w:p>
    <w:p w:rsidR="001422BC" w:rsidRPr="001422BC" w:rsidRDefault="001422BC" w:rsidP="001422BC">
      <w:pPr>
        <w:suppressAutoHyphens/>
        <w:spacing w:line="320" w:lineRule="exact"/>
        <w:jc w:val="center"/>
        <w:rPr>
          <w:rFonts w:ascii="Tahoma" w:eastAsia="SimSun" w:hAnsi="Tahoma" w:cs="Tahoma"/>
          <w:b/>
        </w:rPr>
      </w:pPr>
      <w:r w:rsidRPr="001422BC">
        <w:rPr>
          <w:rFonts w:ascii="Tahoma" w:eastAsia="SimSun" w:hAnsi="Tahoma" w:cs="Tahoma"/>
          <w:b/>
        </w:rPr>
        <w:t>TÍTULO II</w:t>
      </w:r>
    </w:p>
    <w:p w:rsidR="001422BC" w:rsidRPr="001422BC" w:rsidRDefault="001422BC" w:rsidP="001422BC">
      <w:pPr>
        <w:suppressAutoHyphens/>
        <w:spacing w:line="320" w:lineRule="exact"/>
        <w:jc w:val="both"/>
        <w:rPr>
          <w:rFonts w:ascii="Tahoma" w:eastAsia="SimSun" w:hAnsi="Tahoma" w:cs="Tahoma"/>
        </w:rPr>
      </w:pPr>
    </w:p>
    <w:p w:rsidR="001422BC" w:rsidRPr="001422BC" w:rsidRDefault="001422BC" w:rsidP="001422BC">
      <w:pPr>
        <w:suppressAutoHyphens/>
        <w:spacing w:line="320" w:lineRule="exact"/>
        <w:jc w:val="center"/>
        <w:rPr>
          <w:rFonts w:ascii="Tahoma" w:eastAsia="SimSun" w:hAnsi="Tahoma" w:cs="Tahoma"/>
          <w:b/>
        </w:rPr>
      </w:pPr>
      <w:r w:rsidRPr="001422BC">
        <w:rPr>
          <w:rFonts w:ascii="Tahoma" w:eastAsia="SimSun" w:hAnsi="Tahoma" w:cs="Tahoma"/>
          <w:b/>
        </w:rPr>
        <w:t>CAPÍTULO ÚNICO</w:t>
      </w:r>
    </w:p>
    <w:p w:rsidR="001422BC" w:rsidRPr="001422BC" w:rsidRDefault="001422BC" w:rsidP="001422BC">
      <w:pPr>
        <w:suppressAutoHyphens/>
        <w:spacing w:line="320" w:lineRule="exact"/>
        <w:jc w:val="center"/>
        <w:rPr>
          <w:rFonts w:ascii="Tahoma" w:eastAsia="SimSun" w:hAnsi="Tahoma" w:cs="Tahoma"/>
          <w:b/>
        </w:rPr>
      </w:pPr>
      <w:r w:rsidRPr="001422BC">
        <w:rPr>
          <w:rFonts w:ascii="Tahoma" w:eastAsia="SimSun" w:hAnsi="Tahoma" w:cs="Tahoma"/>
          <w:b/>
        </w:rPr>
        <w:t>DO QUADRO LOTACIONAL DOS DEMAIS SERVIDORES E ESTAGIÁRIOS DA PROCURADORIA, E DÁ OUTRAS PROVIDÊNCIAS</w:t>
      </w:r>
    </w:p>
    <w:p w:rsidR="001422BC" w:rsidRPr="001422BC" w:rsidRDefault="001422BC" w:rsidP="001422BC">
      <w:pPr>
        <w:suppressAutoHyphens/>
        <w:spacing w:line="320" w:lineRule="exact"/>
        <w:jc w:val="both"/>
        <w:rPr>
          <w:rFonts w:ascii="Tahoma" w:eastAsia="SimSun" w:hAnsi="Tahoma" w:cs="Tahoma"/>
        </w:rPr>
      </w:pPr>
    </w:p>
    <w:p w:rsidR="001422BC" w:rsidRPr="001422BC" w:rsidRDefault="001422BC" w:rsidP="001422BC">
      <w:pPr>
        <w:tabs>
          <w:tab w:val="left" w:pos="708"/>
        </w:tabs>
        <w:suppressAutoHyphens/>
        <w:spacing w:line="320" w:lineRule="exact"/>
        <w:jc w:val="center"/>
        <w:rPr>
          <w:rFonts w:ascii="Tahoma" w:eastAsia="Calibri" w:hAnsi="Tahoma" w:cs="Tahoma"/>
          <w:b/>
        </w:rPr>
      </w:pPr>
      <w:r w:rsidRPr="001422BC">
        <w:rPr>
          <w:rFonts w:ascii="Tahoma" w:eastAsia="Calibri" w:hAnsi="Tahoma" w:cs="Tahoma"/>
          <w:b/>
        </w:rPr>
        <w:t>Seção I</w:t>
      </w:r>
    </w:p>
    <w:p w:rsidR="001422BC" w:rsidRPr="001422BC" w:rsidRDefault="001422BC" w:rsidP="001422BC">
      <w:pPr>
        <w:tabs>
          <w:tab w:val="left" w:pos="708"/>
        </w:tabs>
        <w:suppressAutoHyphens/>
        <w:spacing w:line="320" w:lineRule="exact"/>
        <w:jc w:val="center"/>
        <w:rPr>
          <w:rFonts w:ascii="Tahoma" w:eastAsia="Calibri" w:hAnsi="Tahoma" w:cs="Tahoma"/>
          <w:b/>
        </w:rPr>
      </w:pPr>
      <w:r w:rsidRPr="001422BC">
        <w:rPr>
          <w:rFonts w:ascii="Tahoma" w:eastAsia="Calibri" w:hAnsi="Tahoma" w:cs="Tahoma"/>
          <w:b/>
        </w:rPr>
        <w:t>Do Agente Jurídico e Agente Administrativo</w:t>
      </w:r>
    </w:p>
    <w:p w:rsidR="001422BC" w:rsidRPr="001422BC" w:rsidRDefault="001422BC" w:rsidP="001422BC">
      <w:pPr>
        <w:tabs>
          <w:tab w:val="left" w:pos="-3720"/>
          <w:tab w:val="left" w:pos="1800"/>
        </w:tabs>
        <w:suppressAutoHyphens/>
        <w:spacing w:line="320" w:lineRule="exact"/>
        <w:ind w:firstLine="1701"/>
        <w:jc w:val="both"/>
        <w:rPr>
          <w:rFonts w:ascii="Tahoma" w:eastAsia="Calibri"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 xml:space="preserve">Art. 24 </w:t>
      </w:r>
      <w:r w:rsidRPr="001422BC">
        <w:rPr>
          <w:rFonts w:ascii="Tahoma" w:eastAsia="SimSun" w:hAnsi="Tahoma" w:cs="Tahoma"/>
        </w:rPr>
        <w:t xml:space="preserve">O Procurador Geral, o Subprocurador Geral, e os Procuradores do Município terão auxílio de outros servidores, em </w:t>
      </w:r>
      <w:proofErr w:type="gramStart"/>
      <w:r w:rsidRPr="001422BC">
        <w:rPr>
          <w:rFonts w:ascii="Tahoma" w:eastAsia="SimSun" w:hAnsi="Tahoma" w:cs="Tahoma"/>
        </w:rPr>
        <w:t xml:space="preserve">emprego públicos a serem criados </w:t>
      </w:r>
      <w:r w:rsidRPr="001422BC">
        <w:rPr>
          <w:rFonts w:ascii="Tahoma" w:eastAsia="SimSun" w:hAnsi="Tahoma" w:cs="Tahoma"/>
        </w:rPr>
        <w:lastRenderedPageBreak/>
        <w:t>por lei específica de provimento efetivo de Agente Jurídico e Agente Administrativo, por nomeação do Prefeito Municipal</w:t>
      </w:r>
      <w:proofErr w:type="gramEnd"/>
      <w:r w:rsidRPr="001422BC">
        <w:rPr>
          <w:rFonts w:ascii="Tahoma" w:eastAsia="SimSun" w:hAnsi="Tahoma" w:cs="Tahoma"/>
        </w:rPr>
        <w:t>, obedecida a ordem de classificação em concurso público de provas e títulos.</w:t>
      </w:r>
    </w:p>
    <w:p w:rsidR="001422BC" w:rsidRPr="001422BC" w:rsidRDefault="001422BC" w:rsidP="001422BC">
      <w:pPr>
        <w:tabs>
          <w:tab w:val="left" w:pos="0"/>
        </w:tabs>
        <w:suppressAutoHyphens/>
        <w:spacing w:line="320" w:lineRule="exact"/>
        <w:ind w:firstLine="567"/>
        <w:jc w:val="both"/>
        <w:rPr>
          <w:rFonts w:ascii="Tahoma" w:eastAsia="Calibri" w:hAnsi="Tahoma" w:cs="Tahoma"/>
        </w:rPr>
      </w:pPr>
    </w:p>
    <w:p w:rsidR="001422BC" w:rsidRPr="001422BC" w:rsidRDefault="001422BC" w:rsidP="001422BC">
      <w:pPr>
        <w:tabs>
          <w:tab w:val="left" w:pos="0"/>
        </w:tabs>
        <w:suppressAutoHyphens/>
        <w:spacing w:line="320" w:lineRule="exact"/>
        <w:ind w:firstLine="567"/>
        <w:jc w:val="both"/>
        <w:rPr>
          <w:rFonts w:ascii="Tahoma" w:eastAsia="Calibri" w:hAnsi="Tahoma" w:cs="Tahoma"/>
        </w:rPr>
      </w:pPr>
      <w:r w:rsidRPr="001422BC">
        <w:rPr>
          <w:rFonts w:ascii="Tahoma" w:eastAsia="Calibri" w:hAnsi="Tahoma" w:cs="Tahoma"/>
          <w:b/>
        </w:rPr>
        <w:t>Art. 25</w:t>
      </w:r>
      <w:r w:rsidRPr="001422BC">
        <w:rPr>
          <w:rFonts w:ascii="Tahoma" w:eastAsia="Calibri" w:hAnsi="Tahoma" w:cs="Tahoma"/>
        </w:rPr>
        <w:t xml:space="preserve"> A descrição dos empregos de Agente Administrativo e Agente Jurídico, bem como, suas competências, funções, limites e salários constarão na lei criadora e </w:t>
      </w:r>
      <w:proofErr w:type="spellStart"/>
      <w:r w:rsidRPr="001422BC">
        <w:rPr>
          <w:rFonts w:ascii="Tahoma" w:eastAsia="Calibri" w:hAnsi="Tahoma" w:cs="Tahoma"/>
        </w:rPr>
        <w:t>disciplinante</w:t>
      </w:r>
      <w:proofErr w:type="spellEnd"/>
      <w:r w:rsidRPr="001422BC">
        <w:rPr>
          <w:rFonts w:ascii="Tahoma" w:eastAsia="Calibri" w:hAnsi="Tahoma" w:cs="Tahoma"/>
        </w:rPr>
        <w:t xml:space="preserve"> do emprego, sendo atividades básicas inerentes as suas responsabilidades, além das que constarem na lei </w:t>
      </w:r>
      <w:proofErr w:type="spellStart"/>
      <w:r w:rsidRPr="001422BC">
        <w:rPr>
          <w:rFonts w:ascii="Tahoma" w:eastAsia="Calibri" w:hAnsi="Tahoma" w:cs="Tahoma"/>
        </w:rPr>
        <w:t>instituinte</w:t>
      </w:r>
      <w:proofErr w:type="spellEnd"/>
      <w:r w:rsidRPr="001422BC">
        <w:rPr>
          <w:rFonts w:ascii="Tahoma" w:eastAsia="Calibri" w:hAnsi="Tahoma" w:cs="Tahoma"/>
        </w:rPr>
        <w:t>, as abaixo delineadas:</w:t>
      </w:r>
    </w:p>
    <w:p w:rsidR="001422BC" w:rsidRPr="001422BC" w:rsidRDefault="001422BC" w:rsidP="001422BC">
      <w:pPr>
        <w:tabs>
          <w:tab w:val="left" w:pos="0"/>
        </w:tabs>
        <w:suppressAutoHyphens/>
        <w:spacing w:line="320" w:lineRule="exact"/>
        <w:ind w:firstLine="567"/>
        <w:jc w:val="both"/>
        <w:rPr>
          <w:rFonts w:ascii="Tahoma" w:eastAsia="Calibri" w:hAnsi="Tahoma" w:cs="Tahoma"/>
        </w:rPr>
      </w:pPr>
    </w:p>
    <w:p w:rsidR="001422BC" w:rsidRPr="001422BC" w:rsidRDefault="001422BC" w:rsidP="001422BC">
      <w:pPr>
        <w:tabs>
          <w:tab w:val="left" w:pos="0"/>
        </w:tabs>
        <w:suppressAutoHyphens/>
        <w:spacing w:line="320" w:lineRule="exact"/>
        <w:ind w:firstLine="567"/>
        <w:jc w:val="both"/>
        <w:rPr>
          <w:rFonts w:ascii="Tahoma" w:eastAsia="Calibri" w:hAnsi="Tahoma" w:cs="Tahoma"/>
        </w:rPr>
      </w:pPr>
      <w:r w:rsidRPr="001422BC">
        <w:rPr>
          <w:rFonts w:ascii="Tahoma" w:eastAsia="Calibri" w:hAnsi="Tahoma" w:cs="Tahoma"/>
          <w:b/>
        </w:rPr>
        <w:t>I -</w:t>
      </w:r>
      <w:r w:rsidRPr="001422BC">
        <w:rPr>
          <w:rFonts w:ascii="Tahoma" w:eastAsia="Calibri" w:hAnsi="Tahoma" w:cs="Tahoma"/>
        </w:rPr>
        <w:t xml:space="preserve"> coligar dados do interesse da Procuradoria Geral e manter os livros, revistas, publicações, súmulas, acórdãos e decisões judiciais de forma à pronta consulta dos Procuradores do Município;</w:t>
      </w:r>
    </w:p>
    <w:p w:rsidR="001422BC" w:rsidRPr="001422BC" w:rsidRDefault="001422BC" w:rsidP="001422BC">
      <w:pPr>
        <w:tabs>
          <w:tab w:val="left" w:pos="0"/>
        </w:tabs>
        <w:suppressAutoHyphens/>
        <w:spacing w:line="320" w:lineRule="exact"/>
        <w:ind w:firstLine="567"/>
        <w:jc w:val="both"/>
        <w:rPr>
          <w:rFonts w:ascii="Tahoma" w:eastAsia="Calibri" w:hAnsi="Tahoma" w:cs="Tahoma"/>
        </w:rPr>
      </w:pPr>
    </w:p>
    <w:p w:rsidR="001422BC" w:rsidRPr="001422BC" w:rsidRDefault="001422BC" w:rsidP="001422BC">
      <w:pPr>
        <w:tabs>
          <w:tab w:val="left" w:pos="0"/>
        </w:tabs>
        <w:suppressAutoHyphens/>
        <w:spacing w:line="320" w:lineRule="exact"/>
        <w:ind w:firstLine="567"/>
        <w:jc w:val="both"/>
        <w:rPr>
          <w:rFonts w:ascii="Tahoma" w:eastAsia="Calibri" w:hAnsi="Tahoma" w:cs="Tahoma"/>
        </w:rPr>
      </w:pPr>
      <w:r w:rsidRPr="001422BC">
        <w:rPr>
          <w:rFonts w:ascii="Tahoma" w:eastAsia="Calibri" w:hAnsi="Tahoma" w:cs="Tahoma"/>
          <w:b/>
        </w:rPr>
        <w:t xml:space="preserve">II – </w:t>
      </w:r>
      <w:r w:rsidRPr="001422BC">
        <w:rPr>
          <w:rFonts w:ascii="Tahoma" w:eastAsia="Calibri" w:hAnsi="Tahoma" w:cs="Tahoma"/>
        </w:rPr>
        <w:t>fazer os arquivos de contratos, leis, decretos, medidas provisórias, portarias, pareceres jurídicos e outros atos normativos, bem como zelar pela numeração e controle;</w:t>
      </w:r>
    </w:p>
    <w:p w:rsidR="001422BC" w:rsidRPr="001422BC" w:rsidRDefault="001422BC" w:rsidP="001422BC">
      <w:pPr>
        <w:tabs>
          <w:tab w:val="left" w:pos="0"/>
        </w:tabs>
        <w:suppressAutoHyphens/>
        <w:spacing w:line="320" w:lineRule="exact"/>
        <w:ind w:firstLine="567"/>
        <w:jc w:val="both"/>
        <w:rPr>
          <w:rFonts w:ascii="Tahoma" w:eastAsia="Calibri" w:hAnsi="Tahoma" w:cs="Tahoma"/>
        </w:rPr>
      </w:pPr>
    </w:p>
    <w:p w:rsidR="001422BC" w:rsidRPr="001422BC" w:rsidRDefault="001422BC" w:rsidP="001422BC">
      <w:pPr>
        <w:tabs>
          <w:tab w:val="left" w:pos="0"/>
        </w:tabs>
        <w:suppressAutoHyphens/>
        <w:spacing w:line="320" w:lineRule="exact"/>
        <w:ind w:firstLine="567"/>
        <w:jc w:val="both"/>
        <w:rPr>
          <w:rFonts w:ascii="Tahoma" w:eastAsia="Calibri" w:hAnsi="Tahoma" w:cs="Tahoma"/>
        </w:rPr>
      </w:pPr>
      <w:r w:rsidRPr="001422BC">
        <w:rPr>
          <w:rFonts w:ascii="Tahoma" w:eastAsia="Calibri" w:hAnsi="Tahoma" w:cs="Tahoma"/>
          <w:b/>
        </w:rPr>
        <w:t>III –</w:t>
      </w:r>
      <w:r w:rsidRPr="001422BC">
        <w:rPr>
          <w:rFonts w:ascii="Tahoma" w:eastAsia="Calibri" w:hAnsi="Tahoma" w:cs="Tahoma"/>
        </w:rPr>
        <w:t xml:space="preserve"> fazer observar o controle de protocolo de entrada e saída de processos e outros documentos, bem como, a publicação dos atos normativos através do órgão de imprensa;</w:t>
      </w:r>
    </w:p>
    <w:p w:rsidR="001422BC" w:rsidRPr="001422BC" w:rsidRDefault="001422BC" w:rsidP="001422BC">
      <w:pPr>
        <w:tabs>
          <w:tab w:val="left" w:pos="0"/>
        </w:tabs>
        <w:suppressAutoHyphens/>
        <w:spacing w:line="320" w:lineRule="exact"/>
        <w:ind w:firstLine="567"/>
        <w:jc w:val="both"/>
        <w:rPr>
          <w:rFonts w:ascii="Tahoma" w:eastAsia="Calibri" w:hAnsi="Tahoma" w:cs="Tahoma"/>
        </w:rPr>
      </w:pPr>
    </w:p>
    <w:p w:rsidR="001422BC" w:rsidRPr="001422BC" w:rsidRDefault="001422BC" w:rsidP="001422BC">
      <w:pPr>
        <w:tabs>
          <w:tab w:val="left" w:pos="0"/>
        </w:tabs>
        <w:suppressAutoHyphens/>
        <w:spacing w:line="320" w:lineRule="exact"/>
        <w:ind w:firstLine="567"/>
        <w:jc w:val="both"/>
        <w:rPr>
          <w:rFonts w:ascii="Tahoma" w:eastAsia="Calibri" w:hAnsi="Tahoma" w:cs="Tahoma"/>
        </w:rPr>
      </w:pPr>
      <w:r w:rsidRPr="001422BC">
        <w:rPr>
          <w:rFonts w:ascii="Tahoma" w:eastAsia="Calibri" w:hAnsi="Tahoma" w:cs="Tahoma"/>
          <w:b/>
        </w:rPr>
        <w:t>IV –</w:t>
      </w:r>
      <w:r w:rsidRPr="001422BC">
        <w:rPr>
          <w:rFonts w:ascii="Tahoma" w:eastAsia="Calibri" w:hAnsi="Tahoma" w:cs="Tahoma"/>
        </w:rPr>
        <w:t xml:space="preserve"> proceder aos recortes e arquivos das publicações de interesse dos processos judiciais e administrativos, bem como destinar estas conforme orientação dos procuradores; </w:t>
      </w:r>
    </w:p>
    <w:p w:rsidR="001422BC" w:rsidRPr="001422BC" w:rsidRDefault="001422BC" w:rsidP="001422BC">
      <w:pPr>
        <w:tabs>
          <w:tab w:val="left" w:pos="0"/>
        </w:tabs>
        <w:suppressAutoHyphens/>
        <w:spacing w:line="320" w:lineRule="exact"/>
        <w:ind w:firstLine="567"/>
        <w:jc w:val="both"/>
        <w:rPr>
          <w:rFonts w:ascii="Tahoma" w:eastAsia="Calibri" w:hAnsi="Tahoma" w:cs="Tahoma"/>
        </w:rPr>
      </w:pPr>
    </w:p>
    <w:p w:rsidR="001422BC" w:rsidRPr="001422BC" w:rsidRDefault="001422BC" w:rsidP="001422BC">
      <w:pPr>
        <w:tabs>
          <w:tab w:val="left" w:pos="0"/>
        </w:tabs>
        <w:suppressAutoHyphens/>
        <w:spacing w:line="320" w:lineRule="exact"/>
        <w:ind w:firstLine="567"/>
        <w:jc w:val="both"/>
        <w:rPr>
          <w:rFonts w:ascii="Tahoma" w:eastAsia="Calibri" w:hAnsi="Tahoma" w:cs="Tahoma"/>
        </w:rPr>
      </w:pPr>
      <w:r w:rsidRPr="001422BC">
        <w:rPr>
          <w:rFonts w:ascii="Tahoma" w:eastAsia="Calibri" w:hAnsi="Tahoma" w:cs="Tahoma"/>
          <w:b/>
        </w:rPr>
        <w:t>V –</w:t>
      </w:r>
      <w:r w:rsidRPr="001422BC">
        <w:rPr>
          <w:rFonts w:ascii="Tahoma" w:eastAsia="Calibri" w:hAnsi="Tahoma" w:cs="Tahoma"/>
        </w:rPr>
        <w:t xml:space="preserve"> auxiliar os procuradores, quando requisitado por estes,</w:t>
      </w:r>
    </w:p>
    <w:p w:rsidR="001422BC" w:rsidRPr="001422BC" w:rsidRDefault="001422BC" w:rsidP="001422BC">
      <w:pPr>
        <w:tabs>
          <w:tab w:val="left" w:pos="0"/>
        </w:tabs>
        <w:suppressAutoHyphens/>
        <w:spacing w:line="320" w:lineRule="exact"/>
        <w:ind w:firstLine="567"/>
        <w:jc w:val="both"/>
        <w:rPr>
          <w:rFonts w:ascii="Tahoma" w:eastAsia="Calibri" w:hAnsi="Tahoma" w:cs="Tahoma"/>
        </w:rPr>
      </w:pPr>
    </w:p>
    <w:p w:rsidR="001422BC" w:rsidRPr="001422BC" w:rsidRDefault="001422BC" w:rsidP="001422BC">
      <w:pPr>
        <w:tabs>
          <w:tab w:val="left" w:pos="0"/>
        </w:tabs>
        <w:suppressAutoHyphens/>
        <w:spacing w:line="320" w:lineRule="exact"/>
        <w:ind w:firstLine="567"/>
        <w:jc w:val="both"/>
        <w:rPr>
          <w:rFonts w:ascii="Tahoma" w:eastAsia="Calibri" w:hAnsi="Tahoma" w:cs="Tahoma"/>
        </w:rPr>
      </w:pPr>
      <w:r w:rsidRPr="001422BC">
        <w:rPr>
          <w:rFonts w:ascii="Tahoma" w:eastAsia="Calibri" w:hAnsi="Tahoma" w:cs="Tahoma"/>
          <w:b/>
        </w:rPr>
        <w:t>VI –</w:t>
      </w:r>
      <w:r w:rsidRPr="001422BC">
        <w:rPr>
          <w:rFonts w:ascii="Tahoma" w:eastAsia="Calibri" w:hAnsi="Tahoma" w:cs="Tahoma"/>
        </w:rPr>
        <w:t xml:space="preserve"> executar tarefas correlatas às suas funções, e demais tarefas requisitadas pelos procuradores.</w:t>
      </w:r>
    </w:p>
    <w:p w:rsidR="001422BC" w:rsidRPr="001422BC" w:rsidRDefault="001422BC" w:rsidP="001422BC">
      <w:pPr>
        <w:suppressAutoHyphens/>
        <w:spacing w:line="320" w:lineRule="exact"/>
        <w:ind w:firstLine="1701"/>
        <w:jc w:val="both"/>
        <w:rPr>
          <w:rFonts w:ascii="Tahoma" w:eastAsia="SimSun" w:hAnsi="Tahoma" w:cs="Tahoma"/>
        </w:rPr>
      </w:pPr>
    </w:p>
    <w:p w:rsidR="001422BC" w:rsidRPr="001422BC" w:rsidRDefault="001422BC" w:rsidP="001422BC">
      <w:pPr>
        <w:tabs>
          <w:tab w:val="left" w:pos="0"/>
        </w:tabs>
        <w:suppressAutoHyphens/>
        <w:spacing w:line="320" w:lineRule="exact"/>
        <w:jc w:val="center"/>
        <w:rPr>
          <w:rFonts w:ascii="Tahoma" w:eastAsia="Calibri" w:hAnsi="Tahoma" w:cs="Tahoma"/>
          <w:b/>
          <w:bCs/>
        </w:rPr>
      </w:pPr>
      <w:r w:rsidRPr="001422BC">
        <w:rPr>
          <w:rFonts w:ascii="Tahoma" w:eastAsia="Calibri" w:hAnsi="Tahoma" w:cs="Tahoma"/>
          <w:b/>
          <w:bCs/>
        </w:rPr>
        <w:t>Seção II</w:t>
      </w:r>
    </w:p>
    <w:p w:rsidR="001422BC" w:rsidRPr="001422BC" w:rsidRDefault="001422BC" w:rsidP="001422BC">
      <w:pPr>
        <w:tabs>
          <w:tab w:val="left" w:pos="0"/>
        </w:tabs>
        <w:suppressAutoHyphens/>
        <w:spacing w:line="320" w:lineRule="exact"/>
        <w:jc w:val="center"/>
        <w:rPr>
          <w:rFonts w:ascii="Tahoma" w:eastAsia="Calibri" w:hAnsi="Tahoma" w:cs="Tahoma"/>
          <w:b/>
          <w:bCs/>
        </w:rPr>
      </w:pPr>
      <w:r w:rsidRPr="001422BC">
        <w:rPr>
          <w:rFonts w:ascii="Tahoma" w:eastAsia="Calibri" w:hAnsi="Tahoma" w:cs="Tahoma"/>
          <w:b/>
          <w:bCs/>
        </w:rPr>
        <w:t>Dos estagiários da Procuradoria Geral do Município</w:t>
      </w:r>
    </w:p>
    <w:p w:rsidR="001422BC" w:rsidRPr="001422BC" w:rsidRDefault="001422BC" w:rsidP="001422BC">
      <w:pPr>
        <w:keepNext/>
        <w:tabs>
          <w:tab w:val="left" w:leader="dot" w:pos="6804"/>
          <w:tab w:val="left" w:pos="7513"/>
        </w:tabs>
        <w:suppressAutoHyphens/>
        <w:spacing w:line="320" w:lineRule="exact"/>
        <w:ind w:firstLine="1701"/>
        <w:jc w:val="center"/>
        <w:outlineLvl w:val="3"/>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bCs/>
          <w:iCs/>
        </w:rPr>
      </w:pPr>
      <w:r w:rsidRPr="001422BC">
        <w:rPr>
          <w:rFonts w:ascii="Tahoma" w:eastAsia="SimSun" w:hAnsi="Tahoma" w:cs="Tahoma"/>
          <w:b/>
        </w:rPr>
        <w:t xml:space="preserve">Art. 26 </w:t>
      </w:r>
      <w:r w:rsidRPr="001422BC">
        <w:rPr>
          <w:rFonts w:ascii="Tahoma" w:eastAsia="SimSun" w:hAnsi="Tahoma" w:cs="Tahoma"/>
        </w:rPr>
        <w:t xml:space="preserve">A Procuradoria Geral do Município, exclusivamente, realizará por processo seletivo de provas, histórico escolar da graduação e vida pregressa, a contratação de estagiários jurídicos, com </w:t>
      </w:r>
      <w:r w:rsidRPr="001422BC">
        <w:rPr>
          <w:rFonts w:ascii="Tahoma" w:eastAsia="SimSun" w:hAnsi="Tahoma" w:cs="Tahoma"/>
          <w:iCs/>
        </w:rPr>
        <w:t xml:space="preserve">divulgação ampla, que atenda ao princípio da </w:t>
      </w:r>
      <w:r w:rsidRPr="001422BC">
        <w:rPr>
          <w:rFonts w:ascii="Tahoma" w:eastAsia="SimSun" w:hAnsi="Tahoma" w:cs="Tahoma"/>
          <w:bCs/>
          <w:iCs/>
        </w:rPr>
        <w:t>publicidade.</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 1º</w:t>
      </w:r>
      <w:r w:rsidRPr="001422BC">
        <w:rPr>
          <w:rFonts w:ascii="Tahoma" w:eastAsia="SimSun" w:hAnsi="Tahoma" w:cs="Tahoma"/>
        </w:rPr>
        <w:t xml:space="preserve"> Os estagiários deverão ser acadêmicos de direito/ciências jurídicas, cuja nomeação será feita após aprovação em processo seletivo simplificado, que será </w:t>
      </w:r>
      <w:r w:rsidRPr="001422BC">
        <w:rPr>
          <w:rFonts w:ascii="Tahoma" w:eastAsia="SimSun" w:hAnsi="Tahoma" w:cs="Tahoma"/>
        </w:rPr>
        <w:lastRenderedPageBreak/>
        <w:t>realizado pela Comissão de Concurso do Município, com observação do inciso X do artigo 6º desta Lei Complementar.</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 xml:space="preserve">§ 2º </w:t>
      </w:r>
      <w:r w:rsidRPr="001422BC">
        <w:rPr>
          <w:rFonts w:ascii="Tahoma" w:eastAsia="SimSun" w:hAnsi="Tahoma" w:cs="Tahoma"/>
        </w:rPr>
        <w:t xml:space="preserve">O período máximo de estágio será de </w:t>
      </w:r>
      <w:proofErr w:type="gramStart"/>
      <w:r w:rsidRPr="001422BC">
        <w:rPr>
          <w:rFonts w:ascii="Tahoma" w:eastAsia="SimSun" w:hAnsi="Tahoma" w:cs="Tahoma"/>
        </w:rPr>
        <w:t>2</w:t>
      </w:r>
      <w:proofErr w:type="gramEnd"/>
      <w:r w:rsidRPr="001422BC">
        <w:rPr>
          <w:rFonts w:ascii="Tahoma" w:eastAsia="SimSun" w:hAnsi="Tahoma" w:cs="Tahoma"/>
        </w:rPr>
        <w:t xml:space="preserve"> (dois) anos, não podendo o estagiário permanecer na função em caso de desistência do curso ou após a conclusão da graduação.</w:t>
      </w:r>
    </w:p>
    <w:p w:rsidR="001422BC" w:rsidRPr="001422BC" w:rsidRDefault="001422BC" w:rsidP="001422BC">
      <w:pPr>
        <w:suppressAutoHyphens/>
        <w:spacing w:line="320" w:lineRule="exact"/>
        <w:ind w:firstLine="1701"/>
        <w:jc w:val="both"/>
        <w:rPr>
          <w:rFonts w:ascii="Tahoma" w:eastAsia="SimSun" w:hAnsi="Tahoma" w:cs="Tahoma"/>
        </w:rPr>
      </w:pPr>
    </w:p>
    <w:p w:rsidR="001422BC" w:rsidRPr="001422BC" w:rsidRDefault="001422BC" w:rsidP="001422BC">
      <w:pPr>
        <w:suppressAutoHyphens/>
        <w:spacing w:line="320" w:lineRule="exact"/>
        <w:jc w:val="center"/>
        <w:rPr>
          <w:rFonts w:ascii="Tahoma" w:eastAsia="SimSun" w:hAnsi="Tahoma" w:cs="Tahoma"/>
          <w:b/>
        </w:rPr>
      </w:pPr>
      <w:r w:rsidRPr="001422BC">
        <w:rPr>
          <w:rFonts w:ascii="Tahoma" w:eastAsia="SimSun" w:hAnsi="Tahoma" w:cs="Tahoma"/>
          <w:b/>
        </w:rPr>
        <w:t>TÍTULO III</w:t>
      </w:r>
    </w:p>
    <w:p w:rsidR="001422BC" w:rsidRPr="001422BC" w:rsidRDefault="001422BC" w:rsidP="001422BC">
      <w:pPr>
        <w:suppressAutoHyphens/>
        <w:spacing w:line="320" w:lineRule="exact"/>
        <w:jc w:val="center"/>
        <w:rPr>
          <w:rFonts w:ascii="Tahoma" w:eastAsia="SimSun" w:hAnsi="Tahoma" w:cs="Tahoma"/>
          <w:b/>
        </w:rPr>
      </w:pPr>
    </w:p>
    <w:p w:rsidR="001422BC" w:rsidRPr="001422BC" w:rsidRDefault="001422BC" w:rsidP="001422BC">
      <w:pPr>
        <w:suppressAutoHyphens/>
        <w:spacing w:line="320" w:lineRule="exact"/>
        <w:jc w:val="center"/>
        <w:rPr>
          <w:rFonts w:ascii="Tahoma" w:eastAsia="SimSun" w:hAnsi="Tahoma" w:cs="Tahoma"/>
          <w:b/>
        </w:rPr>
      </w:pPr>
      <w:r w:rsidRPr="001422BC">
        <w:rPr>
          <w:rFonts w:ascii="Tahoma" w:eastAsia="SimSun" w:hAnsi="Tahoma" w:cs="Tahoma"/>
          <w:b/>
        </w:rPr>
        <w:t>CAPÍTULO ÚNICO</w:t>
      </w:r>
    </w:p>
    <w:p w:rsidR="001422BC" w:rsidRPr="001422BC" w:rsidRDefault="001422BC" w:rsidP="001422BC">
      <w:pPr>
        <w:suppressAutoHyphens/>
        <w:spacing w:line="320" w:lineRule="exact"/>
        <w:jc w:val="center"/>
        <w:rPr>
          <w:rFonts w:ascii="Tahoma" w:eastAsia="SimSun" w:hAnsi="Tahoma" w:cs="Tahoma"/>
          <w:b/>
        </w:rPr>
      </w:pPr>
      <w:r w:rsidRPr="001422BC">
        <w:rPr>
          <w:rFonts w:ascii="Tahoma" w:eastAsia="SimSun" w:hAnsi="Tahoma" w:cs="Tahoma"/>
          <w:b/>
        </w:rPr>
        <w:t>Das Disposições Gerais e Finais</w:t>
      </w:r>
    </w:p>
    <w:p w:rsidR="001422BC" w:rsidRPr="001422BC" w:rsidRDefault="001422BC" w:rsidP="001422BC">
      <w:pPr>
        <w:suppressAutoHyphens/>
        <w:spacing w:line="320" w:lineRule="exact"/>
        <w:ind w:firstLine="1701"/>
        <w:jc w:val="center"/>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Art. 27</w:t>
      </w:r>
      <w:r w:rsidRPr="001422BC">
        <w:rPr>
          <w:rFonts w:ascii="Tahoma" w:eastAsia="SimSun" w:hAnsi="Tahoma" w:cs="Tahoma"/>
        </w:rPr>
        <w:t xml:space="preserve"> Esta Lei Complementar será regulamentada por decreto do Poder Executivo no prazo de 180 (cento e oitenta) dias, naquilo que couber.</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Art. 28</w:t>
      </w:r>
      <w:r w:rsidRPr="001422BC">
        <w:rPr>
          <w:rFonts w:ascii="Tahoma" w:eastAsia="SimSun" w:hAnsi="Tahoma" w:cs="Tahoma"/>
        </w:rPr>
        <w:t xml:space="preserve"> O Procurador Geral do Município adotará as providências necessárias junto à Administração Pública para instalação e funcionamento do Órgão e serviços criados por esta Lei Complementar.</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Art. 29</w:t>
      </w:r>
      <w:r w:rsidRPr="001422BC">
        <w:rPr>
          <w:rFonts w:ascii="Tahoma" w:eastAsia="SimSun" w:hAnsi="Tahoma" w:cs="Tahoma"/>
        </w:rPr>
        <w:t xml:space="preserve"> Aos Procuradores do Município aplicam-se as regras contidas nesta Lei Complementar, e, supletivamente as descritas no Estatuto da Advocacia e a Ordem dos Advogados do Brasil (Lei n. 8.906/94), bem como, aplica-se subsidiariamente, no que não for incompatível a presente Lei Complementar, a Lei Complementar Municipal nº 91, de 26 de janeiro de 2010, que dispõe sobre os servidores públicos do Município da Estância Turística de Barra Bonita.</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Art. 30</w:t>
      </w:r>
      <w:r w:rsidRPr="001422BC">
        <w:rPr>
          <w:rFonts w:ascii="Tahoma" w:eastAsia="SimSun" w:hAnsi="Tahoma" w:cs="Tahoma"/>
        </w:rPr>
        <w:t xml:space="preserve"> Os Procuradores do Município, o Procurador Geral e o Subprocurador Geral terão direito aos acréscimos salariais quando atingirem os requisitos para concessão de </w:t>
      </w:r>
      <w:proofErr w:type="spellStart"/>
      <w:r w:rsidRPr="001422BC">
        <w:rPr>
          <w:rFonts w:ascii="Tahoma" w:eastAsia="SimSun" w:hAnsi="Tahoma" w:cs="Tahoma"/>
        </w:rPr>
        <w:t>quinquênios</w:t>
      </w:r>
      <w:proofErr w:type="spellEnd"/>
      <w:r w:rsidRPr="001422BC">
        <w:rPr>
          <w:rFonts w:ascii="Tahoma" w:eastAsia="SimSun" w:hAnsi="Tahoma" w:cs="Tahoma"/>
        </w:rPr>
        <w:t xml:space="preserve"> e sexta parte, bem como, terão direito a outras vantagens, previstas em outras leis municipais vigentes, nos mesmos moldes que as concedidas aos servidores municipais em geral.</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Art. 31</w:t>
      </w:r>
      <w:r w:rsidRPr="001422BC">
        <w:rPr>
          <w:rFonts w:ascii="Tahoma" w:eastAsia="SimSun" w:hAnsi="Tahoma" w:cs="Tahoma"/>
        </w:rPr>
        <w:t xml:space="preserve"> É devido aos Procuradores do Município, ainda que estes ocupem as funções de Procurador Geral e Subprocurador Geral do Município, o recebimento de honorários de sucumbência na sua integralidade, ou seja, 100% (cem por cento) do valor pago a esse título, conforme previsto no artigo 85, § 19 da Lei Federal n. 13.105/2015 (CPC), e na Lei Municipal nº 3.202/2016 alterada por esta Lei Complementar.</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 1º</w:t>
      </w:r>
      <w:r w:rsidRPr="001422BC">
        <w:rPr>
          <w:rFonts w:ascii="Tahoma" w:eastAsia="SimSun" w:hAnsi="Tahoma" w:cs="Tahoma"/>
        </w:rPr>
        <w:t xml:space="preserve"> Os honorários de sucumbência não constituem receita pública para qualquer fim.</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 2º</w:t>
      </w:r>
      <w:r w:rsidRPr="001422BC">
        <w:rPr>
          <w:rFonts w:ascii="Tahoma" w:eastAsia="SimSun" w:hAnsi="Tahoma" w:cs="Tahoma"/>
        </w:rPr>
        <w:t xml:space="preserve"> Aos Procuradores do Município, bem como ao Procurador Geral e ao Subprocurador Geral do Município, quanto ao recebimento de honorários de sucumbência, não sofrerão qualquer limitação de valor, a não ser a ressalva expressa do inciso XI do artigo 37 da Constituição Federal.</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Art. 32</w:t>
      </w:r>
      <w:r w:rsidRPr="001422BC">
        <w:rPr>
          <w:rFonts w:ascii="Tahoma" w:eastAsia="SimSun" w:hAnsi="Tahoma" w:cs="Tahoma"/>
        </w:rPr>
        <w:t xml:space="preserve"> A tabela do quadro de pessoal dos empregos públicos de carreira, quanto aos Procuradores do Município, prevista no Anexo V, da Lei Complementar Municipal nº 91, de 26 de janeiro de 2010, passa a ser alterada, conforme referência constante no anexo desta Lei Complementar.</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 xml:space="preserve">Art. 33 </w:t>
      </w:r>
      <w:r w:rsidRPr="001422BC">
        <w:rPr>
          <w:rFonts w:ascii="Tahoma" w:eastAsia="SimSun" w:hAnsi="Tahoma" w:cs="Tahoma"/>
        </w:rPr>
        <w:t>O artigo 2º da Lei nº 3.202, de 16 de dezembro de 2016, passa a vigorar com as seguintes redações:</w:t>
      </w:r>
    </w:p>
    <w:p w:rsidR="001422BC" w:rsidRPr="001422BC" w:rsidRDefault="001422BC" w:rsidP="001422BC">
      <w:pPr>
        <w:suppressAutoHyphens/>
        <w:spacing w:line="320" w:lineRule="exact"/>
        <w:ind w:firstLine="1701"/>
        <w:jc w:val="both"/>
        <w:rPr>
          <w:rFonts w:ascii="Tahoma" w:eastAsia="SimSun" w:hAnsi="Tahoma" w:cs="Tahoma"/>
        </w:rPr>
      </w:pPr>
    </w:p>
    <w:p w:rsidR="001422BC" w:rsidRPr="001422BC" w:rsidRDefault="001422BC" w:rsidP="001422BC">
      <w:pPr>
        <w:suppressAutoHyphens/>
        <w:spacing w:line="320" w:lineRule="exact"/>
        <w:ind w:left="1418"/>
        <w:jc w:val="both"/>
        <w:rPr>
          <w:rFonts w:ascii="Tahoma" w:hAnsi="Tahoma" w:cs="Tahoma"/>
        </w:rPr>
      </w:pPr>
      <w:r w:rsidRPr="001422BC">
        <w:rPr>
          <w:rFonts w:ascii="Tahoma" w:hAnsi="Tahoma" w:cs="Tahoma"/>
          <w:b/>
        </w:rPr>
        <w:t xml:space="preserve">“Art. 2º </w:t>
      </w:r>
      <w:r w:rsidRPr="001422BC">
        <w:rPr>
          <w:rFonts w:ascii="Tahoma" w:hAnsi="Tahoma" w:cs="Tahoma"/>
        </w:rPr>
        <w:t xml:space="preserve">Os honorários advocatícios arbitrados pelo Poder Judiciário, ou pagos administrativamente, em ações de qualquer natureza, em que for parte o Município da Estância Turística de Barra Bonita, serão destinados à Procuradoria Geral do Município, exclusivamente, para distribuição entre os </w:t>
      </w:r>
      <w:r w:rsidRPr="001422BC">
        <w:rPr>
          <w:rFonts w:ascii="Tahoma" w:eastAsia="SimSun" w:hAnsi="Tahoma" w:cs="Tahoma"/>
        </w:rPr>
        <w:t>Procuradores do Município</w:t>
      </w:r>
      <w:r w:rsidRPr="001422BC">
        <w:rPr>
          <w:rFonts w:ascii="Tahoma" w:hAnsi="Tahoma" w:cs="Tahoma"/>
        </w:rPr>
        <w:t xml:space="preserve">, ainda que ocupantes das funções de </w:t>
      </w:r>
      <w:r w:rsidRPr="001422BC">
        <w:rPr>
          <w:rFonts w:ascii="Tahoma" w:eastAsia="SimSun" w:hAnsi="Tahoma" w:cs="Tahoma"/>
        </w:rPr>
        <w:t>Procurador Geral e Subprocurador Geral do Município.</w:t>
      </w:r>
    </w:p>
    <w:p w:rsidR="001422BC" w:rsidRPr="001422BC" w:rsidRDefault="001422BC" w:rsidP="001422BC">
      <w:pPr>
        <w:suppressAutoHyphens/>
        <w:spacing w:line="320" w:lineRule="exact"/>
        <w:ind w:left="1418"/>
        <w:jc w:val="both"/>
        <w:rPr>
          <w:rFonts w:ascii="Tahoma" w:hAnsi="Tahoma" w:cs="Tahoma"/>
        </w:rPr>
      </w:pPr>
    </w:p>
    <w:p w:rsidR="001422BC" w:rsidRPr="001422BC" w:rsidRDefault="001422BC" w:rsidP="001422BC">
      <w:pPr>
        <w:suppressAutoHyphens/>
        <w:spacing w:line="320" w:lineRule="exact"/>
        <w:ind w:left="1418"/>
        <w:jc w:val="both"/>
        <w:rPr>
          <w:rFonts w:ascii="Tahoma" w:hAnsi="Tahoma" w:cs="Tahoma"/>
        </w:rPr>
      </w:pPr>
      <w:r w:rsidRPr="001422BC">
        <w:rPr>
          <w:rFonts w:ascii="Tahoma" w:hAnsi="Tahoma" w:cs="Tahoma"/>
          <w:b/>
        </w:rPr>
        <w:t xml:space="preserve">§ 1º </w:t>
      </w:r>
      <w:r w:rsidRPr="001422BC">
        <w:rPr>
          <w:rFonts w:ascii="Tahoma" w:hAnsi="Tahoma" w:cs="Tahoma"/>
        </w:rPr>
        <w:t>O disposto no caput tem validade para todas as ações ajuizadas, que estejam em andamento ou não.</w:t>
      </w:r>
    </w:p>
    <w:p w:rsidR="001422BC" w:rsidRPr="001422BC" w:rsidRDefault="001422BC" w:rsidP="001422BC">
      <w:pPr>
        <w:suppressAutoHyphens/>
        <w:spacing w:line="320" w:lineRule="exact"/>
        <w:ind w:left="1418"/>
        <w:jc w:val="both"/>
        <w:rPr>
          <w:rFonts w:ascii="Tahoma" w:hAnsi="Tahoma" w:cs="Tahoma"/>
        </w:rPr>
      </w:pPr>
    </w:p>
    <w:p w:rsidR="001422BC" w:rsidRPr="001422BC" w:rsidRDefault="001422BC" w:rsidP="001422BC">
      <w:pPr>
        <w:suppressAutoHyphens/>
        <w:spacing w:line="320" w:lineRule="exact"/>
        <w:ind w:left="1418"/>
        <w:jc w:val="both"/>
        <w:rPr>
          <w:rFonts w:ascii="Tahoma" w:hAnsi="Tahoma" w:cs="Tahoma"/>
        </w:rPr>
      </w:pPr>
      <w:r w:rsidRPr="001422BC">
        <w:rPr>
          <w:rFonts w:ascii="Tahoma" w:hAnsi="Tahoma" w:cs="Tahoma"/>
          <w:b/>
        </w:rPr>
        <w:t xml:space="preserve">§ 2º </w:t>
      </w:r>
      <w:r w:rsidRPr="001422BC">
        <w:rPr>
          <w:rFonts w:ascii="Tahoma" w:hAnsi="Tahoma" w:cs="Tahoma"/>
        </w:rPr>
        <w:t>Em caso de pagamento administrativo de dívida total ou parcial, desde que já proposta a respectiva ação judicial, bem como em qualquer das hipóteses de extinção de crédito, os honorários advocatícios incidirão no percentual mínimo de 10% (dez por cento) sobre o valor total do débito ou da parcela.</w:t>
      </w:r>
    </w:p>
    <w:p w:rsidR="001422BC" w:rsidRPr="001422BC" w:rsidRDefault="001422BC" w:rsidP="001422BC">
      <w:pPr>
        <w:suppressAutoHyphens/>
        <w:spacing w:line="320" w:lineRule="exact"/>
        <w:ind w:left="1418"/>
        <w:jc w:val="both"/>
        <w:rPr>
          <w:rFonts w:ascii="Tahoma" w:hAnsi="Tahoma" w:cs="Tahoma"/>
        </w:rPr>
      </w:pPr>
    </w:p>
    <w:p w:rsidR="001422BC" w:rsidRPr="001422BC" w:rsidRDefault="001422BC" w:rsidP="001422BC">
      <w:pPr>
        <w:suppressAutoHyphens/>
        <w:spacing w:line="320" w:lineRule="exact"/>
        <w:ind w:left="1418"/>
        <w:jc w:val="both"/>
        <w:rPr>
          <w:rFonts w:ascii="Tahoma" w:hAnsi="Tahoma" w:cs="Tahoma"/>
        </w:rPr>
      </w:pPr>
      <w:r w:rsidRPr="001422BC">
        <w:rPr>
          <w:rFonts w:ascii="Tahoma" w:hAnsi="Tahoma" w:cs="Tahoma"/>
          <w:b/>
        </w:rPr>
        <w:t xml:space="preserve">§ 3º </w:t>
      </w:r>
      <w:r w:rsidRPr="001422BC">
        <w:rPr>
          <w:rFonts w:ascii="Tahoma" w:hAnsi="Tahoma" w:cs="Tahoma"/>
        </w:rPr>
        <w:t>Os honorários arrecadados serão destinados na sua integralidade aos ocupantes dos empregos mencionados no caput deste artigo.</w:t>
      </w:r>
    </w:p>
    <w:p w:rsidR="001422BC" w:rsidRPr="001422BC" w:rsidRDefault="001422BC" w:rsidP="001422BC">
      <w:pPr>
        <w:suppressAutoHyphens/>
        <w:spacing w:line="320" w:lineRule="exact"/>
        <w:ind w:left="1418"/>
        <w:jc w:val="both"/>
        <w:rPr>
          <w:rFonts w:ascii="Tahoma" w:hAnsi="Tahoma" w:cs="Tahoma"/>
        </w:rPr>
      </w:pPr>
    </w:p>
    <w:p w:rsidR="001422BC" w:rsidRPr="001422BC" w:rsidRDefault="001422BC" w:rsidP="001422BC">
      <w:pPr>
        <w:suppressAutoHyphens/>
        <w:spacing w:line="320" w:lineRule="exact"/>
        <w:ind w:left="1418"/>
        <w:jc w:val="both"/>
        <w:rPr>
          <w:rFonts w:ascii="Tahoma" w:hAnsi="Tahoma" w:cs="Tahoma"/>
        </w:rPr>
      </w:pPr>
      <w:r w:rsidRPr="001422BC">
        <w:rPr>
          <w:rFonts w:ascii="Tahoma" w:hAnsi="Tahoma" w:cs="Tahoma"/>
          <w:b/>
        </w:rPr>
        <w:t xml:space="preserve">§ 4º </w:t>
      </w:r>
      <w:r w:rsidRPr="001422BC">
        <w:rPr>
          <w:rFonts w:ascii="Tahoma" w:hAnsi="Tahoma" w:cs="Tahoma"/>
        </w:rPr>
        <w:t>Considera-se em exercício, para fins de recebimento dos honorários de sucumbência, o Procurador do Município em gozo do benefício de auxílio-doença ou afastado em virtude de acidente de trabalho, auxílio-maternidade ou paternidade.</w:t>
      </w:r>
    </w:p>
    <w:p w:rsidR="001422BC" w:rsidRPr="001422BC" w:rsidRDefault="001422BC" w:rsidP="001422BC">
      <w:pPr>
        <w:suppressAutoHyphens/>
        <w:spacing w:line="320" w:lineRule="exact"/>
        <w:ind w:left="1418"/>
        <w:jc w:val="both"/>
        <w:rPr>
          <w:rFonts w:ascii="Tahoma" w:hAnsi="Tahoma" w:cs="Tahoma"/>
        </w:rPr>
      </w:pPr>
    </w:p>
    <w:p w:rsidR="001422BC" w:rsidRPr="001422BC" w:rsidRDefault="001422BC" w:rsidP="001422BC">
      <w:pPr>
        <w:suppressAutoHyphens/>
        <w:spacing w:line="320" w:lineRule="exact"/>
        <w:ind w:left="1418"/>
        <w:jc w:val="both"/>
        <w:rPr>
          <w:rFonts w:ascii="Tahoma" w:hAnsi="Tahoma" w:cs="Tahoma"/>
        </w:rPr>
      </w:pPr>
      <w:r w:rsidRPr="001422BC">
        <w:rPr>
          <w:rFonts w:ascii="Tahoma" w:hAnsi="Tahoma" w:cs="Tahoma"/>
          <w:b/>
        </w:rPr>
        <w:t xml:space="preserve">§ 5º </w:t>
      </w:r>
      <w:r w:rsidRPr="001422BC">
        <w:rPr>
          <w:rFonts w:ascii="Tahoma" w:hAnsi="Tahoma" w:cs="Tahoma"/>
        </w:rPr>
        <w:t xml:space="preserve">O Procurador do Município em estágio probatório e/ou ocupante de emprego efetivo e que esteja ocupando função de confiança ou </w:t>
      </w:r>
      <w:r w:rsidRPr="001422BC">
        <w:rPr>
          <w:rFonts w:ascii="Tahoma" w:hAnsi="Tahoma" w:cs="Tahoma"/>
        </w:rPr>
        <w:lastRenderedPageBreak/>
        <w:t>cargo comissionado junto ao Poder Executivo Municipal, também terá direito ao rateio dos honorários previstos nesta Lei.</w:t>
      </w:r>
    </w:p>
    <w:p w:rsidR="001422BC" w:rsidRPr="001422BC" w:rsidRDefault="001422BC" w:rsidP="001422BC">
      <w:pPr>
        <w:suppressAutoHyphens/>
        <w:spacing w:line="320" w:lineRule="exact"/>
        <w:ind w:left="1418"/>
        <w:jc w:val="both"/>
        <w:rPr>
          <w:rFonts w:ascii="Tahoma" w:hAnsi="Tahoma" w:cs="Tahoma"/>
        </w:rPr>
      </w:pPr>
    </w:p>
    <w:p w:rsidR="001422BC" w:rsidRPr="001422BC" w:rsidRDefault="001422BC" w:rsidP="001422BC">
      <w:pPr>
        <w:suppressAutoHyphens/>
        <w:spacing w:line="320" w:lineRule="exact"/>
        <w:ind w:left="1418"/>
        <w:jc w:val="both"/>
        <w:rPr>
          <w:rFonts w:ascii="Tahoma" w:hAnsi="Tahoma" w:cs="Tahoma"/>
        </w:rPr>
      </w:pPr>
      <w:r w:rsidRPr="001422BC">
        <w:rPr>
          <w:rFonts w:ascii="Tahoma" w:hAnsi="Tahoma" w:cs="Tahoma"/>
          <w:b/>
        </w:rPr>
        <w:t xml:space="preserve">§ 6º </w:t>
      </w:r>
      <w:r w:rsidRPr="001422BC">
        <w:rPr>
          <w:rFonts w:ascii="Tahoma" w:hAnsi="Tahoma" w:cs="Tahoma"/>
        </w:rPr>
        <w:t xml:space="preserve">Os honorários previstos no caput deste artigo são verbas de natureza privada, não constituindo encargos ao Tesouro Municipal, contabilizados como </w:t>
      </w:r>
      <w:proofErr w:type="gramStart"/>
      <w:r w:rsidRPr="001422BC">
        <w:rPr>
          <w:rFonts w:ascii="Tahoma" w:hAnsi="Tahoma" w:cs="Tahoma"/>
        </w:rPr>
        <w:t>receitas extra-ornamentarias, sendo pagos exclusivamente pela parte sucumbente ou devedora</w:t>
      </w:r>
      <w:proofErr w:type="gramEnd"/>
      <w:r w:rsidRPr="001422BC">
        <w:rPr>
          <w:rFonts w:ascii="Tahoma" w:hAnsi="Tahoma" w:cs="Tahoma"/>
        </w:rPr>
        <w:t>.</w:t>
      </w:r>
    </w:p>
    <w:p w:rsidR="001422BC" w:rsidRPr="001422BC" w:rsidRDefault="001422BC" w:rsidP="001422BC">
      <w:pPr>
        <w:suppressAutoHyphens/>
        <w:spacing w:line="320" w:lineRule="exact"/>
        <w:ind w:left="1418"/>
        <w:jc w:val="both"/>
        <w:rPr>
          <w:rFonts w:ascii="Tahoma" w:hAnsi="Tahoma" w:cs="Tahoma"/>
        </w:rPr>
      </w:pPr>
    </w:p>
    <w:p w:rsidR="001422BC" w:rsidRPr="001422BC" w:rsidRDefault="001422BC" w:rsidP="001422BC">
      <w:pPr>
        <w:suppressAutoHyphens/>
        <w:spacing w:line="320" w:lineRule="exact"/>
        <w:ind w:left="1418"/>
        <w:jc w:val="both"/>
        <w:rPr>
          <w:rFonts w:ascii="Tahoma" w:hAnsi="Tahoma" w:cs="Tahoma"/>
        </w:rPr>
      </w:pPr>
      <w:r w:rsidRPr="001422BC">
        <w:rPr>
          <w:rFonts w:ascii="Tahoma" w:hAnsi="Tahoma" w:cs="Tahoma"/>
          <w:b/>
        </w:rPr>
        <w:t xml:space="preserve">§ 7º </w:t>
      </w:r>
      <w:r w:rsidRPr="001422BC">
        <w:rPr>
          <w:rFonts w:ascii="Tahoma" w:hAnsi="Tahoma" w:cs="Tahoma"/>
        </w:rPr>
        <w:t>Os honorários constituem verba variável, não incorporável nem computável para cálculo de qualquer vantagem remuneratória.</w:t>
      </w:r>
    </w:p>
    <w:p w:rsidR="001422BC" w:rsidRPr="001422BC" w:rsidRDefault="001422BC" w:rsidP="001422BC">
      <w:pPr>
        <w:suppressAutoHyphens/>
        <w:spacing w:line="320" w:lineRule="exact"/>
        <w:ind w:left="1418"/>
        <w:jc w:val="both"/>
        <w:rPr>
          <w:rFonts w:ascii="Tahoma" w:hAnsi="Tahoma" w:cs="Tahoma"/>
        </w:rPr>
      </w:pPr>
    </w:p>
    <w:p w:rsidR="001422BC" w:rsidRPr="001422BC" w:rsidRDefault="001422BC" w:rsidP="001422BC">
      <w:pPr>
        <w:suppressAutoHyphens/>
        <w:spacing w:line="320" w:lineRule="exact"/>
        <w:ind w:left="1418"/>
        <w:jc w:val="both"/>
        <w:rPr>
          <w:rFonts w:ascii="Tahoma" w:hAnsi="Tahoma" w:cs="Tahoma"/>
        </w:rPr>
      </w:pPr>
      <w:r w:rsidRPr="001422BC">
        <w:rPr>
          <w:rFonts w:ascii="Tahoma" w:hAnsi="Tahoma" w:cs="Tahoma"/>
          <w:b/>
        </w:rPr>
        <w:t xml:space="preserve">§ 8º </w:t>
      </w:r>
      <w:r w:rsidRPr="001422BC">
        <w:rPr>
          <w:rFonts w:ascii="Tahoma" w:hAnsi="Tahoma" w:cs="Tahoma"/>
        </w:rPr>
        <w:t>O valor da verba honorária mensal de cada membro será limitado ao teto remuneratório previsto no inciso XI, do artigo 37 da Constituição Federal.</w:t>
      </w:r>
    </w:p>
    <w:p w:rsidR="001422BC" w:rsidRPr="001422BC" w:rsidRDefault="001422BC" w:rsidP="001422BC">
      <w:pPr>
        <w:suppressAutoHyphens/>
        <w:spacing w:line="320" w:lineRule="exact"/>
        <w:ind w:left="1418"/>
        <w:jc w:val="both"/>
        <w:rPr>
          <w:rFonts w:ascii="Tahoma" w:hAnsi="Tahoma" w:cs="Tahoma"/>
        </w:rPr>
      </w:pPr>
    </w:p>
    <w:p w:rsidR="001422BC" w:rsidRPr="001422BC" w:rsidRDefault="001422BC" w:rsidP="001422BC">
      <w:pPr>
        <w:tabs>
          <w:tab w:val="left" w:pos="0"/>
        </w:tabs>
        <w:suppressAutoHyphens/>
        <w:spacing w:line="320" w:lineRule="exact"/>
        <w:ind w:left="1418"/>
        <w:jc w:val="both"/>
        <w:rPr>
          <w:rFonts w:ascii="Tahoma" w:hAnsi="Tahoma" w:cs="Tahoma"/>
        </w:rPr>
      </w:pPr>
      <w:r w:rsidRPr="001422BC">
        <w:rPr>
          <w:rFonts w:ascii="Tahoma" w:hAnsi="Tahoma" w:cs="Tahoma"/>
          <w:b/>
        </w:rPr>
        <w:t xml:space="preserve">§ </w:t>
      </w:r>
      <w:proofErr w:type="gramStart"/>
      <w:r w:rsidRPr="001422BC">
        <w:rPr>
          <w:rFonts w:ascii="Tahoma" w:hAnsi="Tahoma" w:cs="Tahoma"/>
          <w:b/>
        </w:rPr>
        <w:t xml:space="preserve">9º </w:t>
      </w:r>
      <w:r w:rsidRPr="001422BC">
        <w:rPr>
          <w:rFonts w:ascii="Tahoma" w:hAnsi="Tahoma" w:cs="Tahoma"/>
        </w:rPr>
        <w:t>O excesso verificado nos termos do parágrafo anterior será automaticamente transferido para o mês seguinte.”</w:t>
      </w:r>
      <w:proofErr w:type="gramEnd"/>
    </w:p>
    <w:p w:rsidR="001422BC" w:rsidRPr="001422BC" w:rsidRDefault="001422BC" w:rsidP="001422BC">
      <w:pPr>
        <w:suppressAutoHyphens/>
        <w:spacing w:line="320" w:lineRule="exact"/>
        <w:ind w:firstLine="1701"/>
        <w:jc w:val="both"/>
        <w:rPr>
          <w:rFonts w:ascii="Tahoma"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 xml:space="preserve">Art. 34 </w:t>
      </w:r>
      <w:r w:rsidRPr="001422BC">
        <w:rPr>
          <w:rFonts w:ascii="Tahoma" w:eastAsia="SimSun" w:hAnsi="Tahoma" w:cs="Tahoma"/>
        </w:rPr>
        <w:t>O artigo 4º da Lei nº 3.202, de 16 de dezembro de 2016, passa a vigorar com as seguintes redações:</w:t>
      </w:r>
    </w:p>
    <w:p w:rsidR="001422BC" w:rsidRPr="001422BC" w:rsidRDefault="001422BC" w:rsidP="001422BC">
      <w:pPr>
        <w:suppressAutoHyphens/>
        <w:spacing w:line="320" w:lineRule="exact"/>
        <w:ind w:firstLine="1701"/>
        <w:jc w:val="both"/>
        <w:rPr>
          <w:rFonts w:ascii="Tahoma" w:eastAsia="SimSun" w:hAnsi="Tahoma" w:cs="Tahoma"/>
        </w:rPr>
      </w:pPr>
    </w:p>
    <w:p w:rsidR="001422BC" w:rsidRPr="001422BC" w:rsidRDefault="001422BC" w:rsidP="001422BC">
      <w:pPr>
        <w:tabs>
          <w:tab w:val="left" w:pos="142"/>
        </w:tabs>
        <w:suppressAutoHyphens/>
        <w:spacing w:line="320" w:lineRule="exact"/>
        <w:ind w:left="1418"/>
        <w:jc w:val="both"/>
        <w:rPr>
          <w:rFonts w:ascii="Tahoma" w:eastAsia="SimSun" w:hAnsi="Tahoma" w:cs="Tahoma"/>
        </w:rPr>
      </w:pPr>
      <w:r w:rsidRPr="001422BC">
        <w:rPr>
          <w:rFonts w:ascii="Tahoma" w:eastAsia="SimSun" w:hAnsi="Tahoma" w:cs="Tahoma"/>
          <w:b/>
          <w:bCs/>
        </w:rPr>
        <w:t xml:space="preserve">“Art. 4º </w:t>
      </w:r>
      <w:r w:rsidRPr="001422BC">
        <w:rPr>
          <w:rFonts w:ascii="Tahoma" w:eastAsia="SimSun" w:hAnsi="Tahoma" w:cs="Tahoma"/>
        </w:rPr>
        <w:t>Os valores relativos aos honorários advocatícios serão levantados preferencialmente pelo Procurador do Município atuante no processo.</w:t>
      </w:r>
    </w:p>
    <w:p w:rsidR="001422BC" w:rsidRPr="001422BC" w:rsidRDefault="001422BC" w:rsidP="001422BC">
      <w:pPr>
        <w:tabs>
          <w:tab w:val="left" w:pos="142"/>
        </w:tabs>
        <w:suppressAutoHyphens/>
        <w:spacing w:line="320" w:lineRule="exact"/>
        <w:ind w:left="1418"/>
        <w:jc w:val="both"/>
        <w:rPr>
          <w:rFonts w:ascii="Tahoma" w:eastAsia="SimSun" w:hAnsi="Tahoma" w:cs="Tahoma"/>
        </w:rPr>
      </w:pPr>
    </w:p>
    <w:p w:rsidR="001422BC" w:rsidRPr="001422BC" w:rsidRDefault="001422BC" w:rsidP="001422BC">
      <w:pPr>
        <w:tabs>
          <w:tab w:val="left" w:pos="142"/>
        </w:tabs>
        <w:suppressAutoHyphens/>
        <w:spacing w:line="320" w:lineRule="exact"/>
        <w:ind w:left="1418"/>
        <w:jc w:val="both"/>
        <w:rPr>
          <w:rFonts w:ascii="Tahoma" w:eastAsia="SimSun" w:hAnsi="Tahoma" w:cs="Tahoma"/>
        </w:rPr>
      </w:pPr>
      <w:r w:rsidRPr="001422BC">
        <w:rPr>
          <w:rFonts w:ascii="Tahoma" w:eastAsia="SimSun" w:hAnsi="Tahoma" w:cs="Tahoma"/>
          <w:b/>
        </w:rPr>
        <w:t xml:space="preserve">§ 1º </w:t>
      </w:r>
      <w:r w:rsidRPr="001422BC">
        <w:rPr>
          <w:rFonts w:ascii="Tahoma" w:eastAsia="SimSun" w:hAnsi="Tahoma" w:cs="Tahoma"/>
        </w:rPr>
        <w:t>Os valores de honorários recebidos pelo próprio Município serão transferidos ou depositados automaticamente para uma conta bancária a ser criada especificamente para essa finalidade, de titularidade do Município de Barra Bonita/honorários/rateio, gerida pela Secretaria Municipal de Finanças e vinculada à Procuradoria Geral do Município, movimentada, exclusivamente, por meio de depósitos e transferências bancárias.</w:t>
      </w:r>
    </w:p>
    <w:p w:rsidR="001422BC" w:rsidRPr="001422BC" w:rsidRDefault="001422BC" w:rsidP="001422BC">
      <w:pPr>
        <w:tabs>
          <w:tab w:val="left" w:pos="142"/>
        </w:tabs>
        <w:suppressAutoHyphens/>
        <w:spacing w:line="320" w:lineRule="exact"/>
        <w:ind w:left="1418"/>
        <w:jc w:val="both"/>
        <w:rPr>
          <w:rFonts w:ascii="Tahoma" w:eastAsia="SimSun" w:hAnsi="Tahoma" w:cs="Tahoma"/>
        </w:rPr>
      </w:pPr>
    </w:p>
    <w:p w:rsidR="001422BC" w:rsidRPr="001422BC" w:rsidRDefault="001422BC" w:rsidP="001422BC">
      <w:pPr>
        <w:tabs>
          <w:tab w:val="left" w:pos="142"/>
        </w:tabs>
        <w:suppressAutoHyphens/>
        <w:spacing w:line="320" w:lineRule="exact"/>
        <w:ind w:left="1418"/>
        <w:jc w:val="both"/>
        <w:rPr>
          <w:rFonts w:ascii="Tahoma" w:eastAsia="SimSun" w:hAnsi="Tahoma" w:cs="Tahoma"/>
        </w:rPr>
      </w:pPr>
      <w:r w:rsidRPr="001422BC">
        <w:rPr>
          <w:rFonts w:ascii="Tahoma" w:eastAsia="SimSun" w:hAnsi="Tahoma" w:cs="Tahoma"/>
          <w:b/>
          <w:bCs/>
        </w:rPr>
        <w:t xml:space="preserve">§ 2º </w:t>
      </w:r>
      <w:r w:rsidRPr="001422BC">
        <w:rPr>
          <w:rFonts w:ascii="Tahoma" w:eastAsia="SimSun" w:hAnsi="Tahoma" w:cs="Tahoma"/>
        </w:rPr>
        <w:t>Nos processos em que o alvará for expedido de forma automatizada na conta do Município de Barra Bonita, assim como nos casos em que houver pagamento administrativo, a Secretaria Municipal de Finanças deverá proceder à imediata transferência dos valores relativos aos honorários advocatícios para a conta bancária criada na forma do parágrafo 1º deste artigo.</w:t>
      </w:r>
    </w:p>
    <w:p w:rsidR="001422BC" w:rsidRPr="001422BC" w:rsidRDefault="001422BC" w:rsidP="001422BC">
      <w:pPr>
        <w:tabs>
          <w:tab w:val="left" w:pos="142"/>
        </w:tabs>
        <w:suppressAutoHyphens/>
        <w:spacing w:line="320" w:lineRule="exact"/>
        <w:ind w:left="1418"/>
        <w:jc w:val="both"/>
        <w:rPr>
          <w:rFonts w:ascii="Tahoma" w:eastAsia="SimSun" w:hAnsi="Tahoma" w:cs="Tahoma"/>
        </w:rPr>
      </w:pPr>
    </w:p>
    <w:p w:rsidR="001422BC" w:rsidRPr="001422BC" w:rsidRDefault="001422BC" w:rsidP="001422BC">
      <w:pPr>
        <w:tabs>
          <w:tab w:val="left" w:pos="142"/>
        </w:tabs>
        <w:suppressAutoHyphens/>
        <w:spacing w:line="320" w:lineRule="exact"/>
        <w:ind w:left="1418"/>
        <w:jc w:val="both"/>
        <w:rPr>
          <w:rFonts w:ascii="Tahoma" w:eastAsia="SimSun" w:hAnsi="Tahoma" w:cs="Tahoma"/>
        </w:rPr>
      </w:pPr>
      <w:r w:rsidRPr="001422BC">
        <w:rPr>
          <w:rFonts w:ascii="Tahoma" w:eastAsia="SimSun" w:hAnsi="Tahoma" w:cs="Tahoma"/>
          <w:b/>
          <w:bCs/>
        </w:rPr>
        <w:lastRenderedPageBreak/>
        <w:t xml:space="preserve">§ 3º </w:t>
      </w:r>
      <w:r w:rsidRPr="001422BC">
        <w:rPr>
          <w:rFonts w:ascii="Tahoma" w:eastAsia="SimSun" w:hAnsi="Tahoma" w:cs="Tahoma"/>
        </w:rPr>
        <w:t>Qualquer controvérsia sobre os valores e rateio dos honorários será dirimida pela Procuradoria Geral do Município, através de seus Procuradores que formarão um Conselho.</w:t>
      </w:r>
    </w:p>
    <w:p w:rsidR="001422BC" w:rsidRPr="001422BC" w:rsidRDefault="001422BC" w:rsidP="001422BC">
      <w:pPr>
        <w:tabs>
          <w:tab w:val="left" w:pos="142"/>
        </w:tabs>
        <w:suppressAutoHyphens/>
        <w:spacing w:line="320" w:lineRule="exact"/>
        <w:ind w:left="1418"/>
        <w:jc w:val="both"/>
        <w:rPr>
          <w:rFonts w:ascii="Tahoma" w:eastAsia="SimSun" w:hAnsi="Tahoma" w:cs="Tahoma"/>
        </w:rPr>
      </w:pPr>
    </w:p>
    <w:p w:rsidR="001422BC" w:rsidRPr="001422BC" w:rsidRDefault="001422BC" w:rsidP="001422BC">
      <w:pPr>
        <w:tabs>
          <w:tab w:val="left" w:pos="142"/>
        </w:tabs>
        <w:suppressAutoHyphens/>
        <w:spacing w:line="320" w:lineRule="exact"/>
        <w:ind w:left="1418"/>
        <w:jc w:val="both"/>
        <w:rPr>
          <w:rFonts w:ascii="Tahoma" w:eastAsia="SimSun" w:hAnsi="Tahoma" w:cs="Tahoma"/>
        </w:rPr>
      </w:pPr>
      <w:r w:rsidRPr="001422BC">
        <w:rPr>
          <w:rFonts w:ascii="Tahoma" w:eastAsia="SimSun" w:hAnsi="Tahoma" w:cs="Tahoma"/>
          <w:b/>
          <w:bCs/>
        </w:rPr>
        <w:t xml:space="preserve">§ 4º </w:t>
      </w:r>
      <w:r w:rsidRPr="001422BC">
        <w:rPr>
          <w:rFonts w:ascii="Tahoma" w:eastAsia="SimSun" w:hAnsi="Tahoma" w:cs="Tahoma"/>
        </w:rPr>
        <w:t>Sobre o pagamento dos honorários haverá os devidos recolhimentos legais, na forma da Lei.</w:t>
      </w:r>
    </w:p>
    <w:p w:rsidR="001422BC" w:rsidRPr="001422BC" w:rsidRDefault="001422BC" w:rsidP="001422BC">
      <w:pPr>
        <w:tabs>
          <w:tab w:val="left" w:pos="142"/>
        </w:tabs>
        <w:suppressAutoHyphens/>
        <w:spacing w:line="320" w:lineRule="exact"/>
        <w:ind w:left="1418"/>
        <w:jc w:val="both"/>
        <w:rPr>
          <w:rFonts w:ascii="Tahoma" w:eastAsia="SimSun" w:hAnsi="Tahoma" w:cs="Tahoma"/>
        </w:rPr>
      </w:pPr>
    </w:p>
    <w:p w:rsidR="001422BC" w:rsidRPr="001422BC" w:rsidRDefault="001422BC" w:rsidP="001422BC">
      <w:pPr>
        <w:tabs>
          <w:tab w:val="left" w:pos="142"/>
        </w:tabs>
        <w:suppressAutoHyphens/>
        <w:spacing w:line="320" w:lineRule="exact"/>
        <w:ind w:left="1418"/>
        <w:jc w:val="both"/>
        <w:rPr>
          <w:rFonts w:ascii="Tahoma" w:eastAsia="SimSun" w:hAnsi="Tahoma" w:cs="Tahoma"/>
        </w:rPr>
      </w:pPr>
      <w:r w:rsidRPr="001422BC">
        <w:rPr>
          <w:rFonts w:ascii="Tahoma" w:eastAsia="SimSun" w:hAnsi="Tahoma" w:cs="Tahoma"/>
          <w:b/>
          <w:bCs/>
        </w:rPr>
        <w:t xml:space="preserve">§ </w:t>
      </w:r>
      <w:proofErr w:type="gramStart"/>
      <w:r w:rsidRPr="001422BC">
        <w:rPr>
          <w:rFonts w:ascii="Tahoma" w:eastAsia="SimSun" w:hAnsi="Tahoma" w:cs="Tahoma"/>
          <w:b/>
          <w:bCs/>
        </w:rPr>
        <w:t xml:space="preserve">5º </w:t>
      </w:r>
      <w:r w:rsidRPr="001422BC">
        <w:rPr>
          <w:rFonts w:ascii="Tahoma" w:eastAsia="SimSun" w:hAnsi="Tahoma" w:cs="Tahoma"/>
        </w:rPr>
        <w:t>Os Procuradores do Município poderão prever outras formas de fiscalização e prestação de contas referentes à gestão da verba honorária.”</w:t>
      </w:r>
      <w:proofErr w:type="gramEnd"/>
    </w:p>
    <w:p w:rsidR="001422BC" w:rsidRPr="001422BC" w:rsidRDefault="001422BC" w:rsidP="001422BC">
      <w:pPr>
        <w:tabs>
          <w:tab w:val="left" w:pos="0"/>
        </w:tabs>
        <w:suppressAutoHyphens/>
        <w:spacing w:line="320" w:lineRule="exact"/>
        <w:ind w:firstLine="1701"/>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 xml:space="preserve">Art. 35 </w:t>
      </w:r>
      <w:r w:rsidRPr="001422BC">
        <w:rPr>
          <w:rFonts w:ascii="Tahoma" w:eastAsia="SimSun" w:hAnsi="Tahoma" w:cs="Tahoma"/>
        </w:rPr>
        <w:t>O artigo 5º da Lei nº 3.202, de 16 de dezembro de 2016, passa a vigorar com a seguinte redação:</w:t>
      </w:r>
    </w:p>
    <w:p w:rsidR="001422BC" w:rsidRPr="001422BC" w:rsidRDefault="001422BC" w:rsidP="001422BC">
      <w:pPr>
        <w:suppressAutoHyphens/>
        <w:spacing w:line="320" w:lineRule="exact"/>
        <w:ind w:firstLine="1701"/>
        <w:jc w:val="both"/>
        <w:rPr>
          <w:rFonts w:ascii="Tahoma" w:eastAsia="SimSun" w:hAnsi="Tahoma" w:cs="Tahoma"/>
        </w:rPr>
      </w:pPr>
    </w:p>
    <w:p w:rsidR="001422BC" w:rsidRPr="001422BC" w:rsidRDefault="001422BC" w:rsidP="001422BC">
      <w:pPr>
        <w:suppressAutoHyphens/>
        <w:spacing w:line="320" w:lineRule="exact"/>
        <w:ind w:left="1418"/>
        <w:jc w:val="both"/>
        <w:rPr>
          <w:rFonts w:ascii="Tahoma" w:eastAsia="SimSun" w:hAnsi="Tahoma" w:cs="Tahoma"/>
        </w:rPr>
      </w:pPr>
      <w:r w:rsidRPr="001422BC">
        <w:rPr>
          <w:rFonts w:ascii="Tahoma" w:eastAsia="SimSun" w:hAnsi="Tahoma" w:cs="Tahoma"/>
          <w:b/>
        </w:rPr>
        <w:t xml:space="preserve">“Art. 5° </w:t>
      </w:r>
      <w:r w:rsidRPr="001422BC">
        <w:rPr>
          <w:rFonts w:ascii="Tahoma" w:eastAsia="SimSun" w:hAnsi="Tahoma" w:cs="Tahoma"/>
        </w:rPr>
        <w:t>O repasse referido no artigo anterior será realizado pela Secretaria Municipal de Finanças, através da folha de pagamento de cada membro do artigo 2º desta Lei, de forma igualitária.”</w:t>
      </w:r>
    </w:p>
    <w:p w:rsidR="001422BC" w:rsidRPr="001422BC" w:rsidRDefault="001422BC" w:rsidP="001422BC">
      <w:pPr>
        <w:suppressAutoHyphens/>
        <w:spacing w:line="320" w:lineRule="exact"/>
        <w:ind w:left="2835" w:firstLine="1701"/>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 xml:space="preserve">Art. 36 </w:t>
      </w:r>
      <w:r w:rsidRPr="001422BC">
        <w:rPr>
          <w:rFonts w:ascii="Tahoma" w:eastAsia="SimSun" w:hAnsi="Tahoma" w:cs="Tahoma"/>
        </w:rPr>
        <w:t>O artigo 6º da Lei nº 3.202, de 16 de dezembro de 2016, passa a vigorar com as seguintes redações:</w:t>
      </w:r>
    </w:p>
    <w:p w:rsidR="001422BC" w:rsidRPr="001422BC" w:rsidRDefault="001422BC" w:rsidP="001422BC">
      <w:pPr>
        <w:suppressAutoHyphens/>
        <w:spacing w:line="320" w:lineRule="exact"/>
        <w:ind w:firstLine="1701"/>
        <w:jc w:val="both"/>
        <w:rPr>
          <w:rFonts w:ascii="Tahoma" w:eastAsia="SimSun" w:hAnsi="Tahoma" w:cs="Tahoma"/>
        </w:rPr>
      </w:pPr>
    </w:p>
    <w:p w:rsidR="001422BC" w:rsidRPr="001422BC" w:rsidRDefault="001422BC" w:rsidP="001422BC">
      <w:pPr>
        <w:suppressAutoHyphens/>
        <w:spacing w:line="320" w:lineRule="exact"/>
        <w:ind w:left="1418"/>
        <w:jc w:val="both"/>
        <w:rPr>
          <w:rFonts w:ascii="Tahoma" w:eastAsia="SimSun" w:hAnsi="Tahoma" w:cs="Tahoma"/>
        </w:rPr>
      </w:pPr>
      <w:r w:rsidRPr="001422BC">
        <w:rPr>
          <w:rFonts w:ascii="Tahoma" w:eastAsia="SimSun" w:hAnsi="Tahoma" w:cs="Tahoma"/>
          <w:b/>
          <w:bCs/>
          <w:i/>
        </w:rPr>
        <w:t>“</w:t>
      </w:r>
      <w:r w:rsidRPr="001422BC">
        <w:rPr>
          <w:rFonts w:ascii="Tahoma" w:eastAsia="SimSun" w:hAnsi="Tahoma" w:cs="Tahoma"/>
          <w:b/>
          <w:bCs/>
        </w:rPr>
        <w:t>Art. 6°</w:t>
      </w:r>
      <w:r w:rsidRPr="001422BC">
        <w:rPr>
          <w:rFonts w:ascii="Tahoma" w:eastAsia="SimSun" w:hAnsi="Tahoma" w:cs="Tahoma"/>
        </w:rPr>
        <w:t xml:space="preserve"> A Secretaria Municipal de Finanças disponibilizará </w:t>
      </w:r>
      <w:proofErr w:type="gramStart"/>
      <w:r w:rsidRPr="001422BC">
        <w:rPr>
          <w:rFonts w:ascii="Tahoma" w:eastAsia="SimSun" w:hAnsi="Tahoma" w:cs="Tahoma"/>
        </w:rPr>
        <w:t>à</w:t>
      </w:r>
      <w:proofErr w:type="gramEnd"/>
      <w:r w:rsidRPr="001422BC">
        <w:rPr>
          <w:rFonts w:ascii="Tahoma" w:eastAsia="SimSun" w:hAnsi="Tahoma" w:cs="Tahoma"/>
        </w:rPr>
        <w:t xml:space="preserve"> Procuradoria Geral do Município, mensalmente, relatório comprobatório da origem dos valores, o montante dos honorários de sucumbência recebidos e, ainda, disponibilizará sempre que qualquer Procurador do Município solicitar qualquer documentação relativa a esta Lei.</w:t>
      </w:r>
    </w:p>
    <w:p w:rsidR="001422BC" w:rsidRPr="001422BC" w:rsidRDefault="001422BC" w:rsidP="001422BC">
      <w:pPr>
        <w:suppressAutoHyphens/>
        <w:spacing w:line="320" w:lineRule="exact"/>
        <w:ind w:left="1418"/>
        <w:jc w:val="both"/>
        <w:rPr>
          <w:rFonts w:ascii="Tahoma" w:eastAsia="SimSun" w:hAnsi="Tahoma" w:cs="Tahoma"/>
        </w:rPr>
      </w:pPr>
    </w:p>
    <w:p w:rsidR="001422BC" w:rsidRPr="001422BC" w:rsidRDefault="001422BC" w:rsidP="001422BC">
      <w:pPr>
        <w:suppressAutoHyphens/>
        <w:spacing w:line="320" w:lineRule="exact"/>
        <w:ind w:left="1418"/>
        <w:jc w:val="both"/>
        <w:rPr>
          <w:rFonts w:ascii="Tahoma" w:eastAsia="SimSun" w:hAnsi="Tahoma" w:cs="Tahoma"/>
        </w:rPr>
      </w:pPr>
      <w:r w:rsidRPr="001422BC">
        <w:rPr>
          <w:rFonts w:ascii="Tahoma" w:eastAsia="SimSun" w:hAnsi="Tahoma" w:cs="Tahoma"/>
          <w:b/>
        </w:rPr>
        <w:t xml:space="preserve">Parágrafo único. </w:t>
      </w:r>
      <w:proofErr w:type="gramStart"/>
      <w:r w:rsidRPr="001422BC">
        <w:rPr>
          <w:rFonts w:ascii="Tahoma" w:eastAsia="SimSun" w:hAnsi="Tahoma" w:cs="Tahoma"/>
        </w:rPr>
        <w:t>O montante dos honorários depositados será apurado até o dia 15 de cada mês, sendo incluído na remuneração de cada membro do artigo 2º desta Lei, no mês subsequente.”</w:t>
      </w:r>
      <w:proofErr w:type="gramEnd"/>
    </w:p>
    <w:p w:rsidR="001422BC" w:rsidRPr="001422BC" w:rsidRDefault="001422BC" w:rsidP="001422BC">
      <w:pPr>
        <w:suppressAutoHyphens/>
        <w:spacing w:line="320" w:lineRule="exact"/>
        <w:ind w:firstLine="1701"/>
        <w:jc w:val="both"/>
        <w:rPr>
          <w:rFonts w:ascii="Tahoma"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Art. 37</w:t>
      </w:r>
      <w:r w:rsidRPr="001422BC">
        <w:rPr>
          <w:rFonts w:ascii="Tahoma" w:eastAsia="SimSun" w:hAnsi="Tahoma" w:cs="Tahoma"/>
        </w:rPr>
        <w:t xml:space="preserve"> Revogam-se </w:t>
      </w:r>
      <w:proofErr w:type="gramStart"/>
      <w:r w:rsidRPr="001422BC">
        <w:rPr>
          <w:rFonts w:ascii="Tahoma" w:eastAsia="SimSun" w:hAnsi="Tahoma" w:cs="Tahoma"/>
        </w:rPr>
        <w:t>os incisos I e II do artigo 2º</w:t>
      </w:r>
      <w:proofErr w:type="gramEnd"/>
      <w:r w:rsidRPr="001422BC">
        <w:rPr>
          <w:rFonts w:ascii="Tahoma" w:eastAsia="SimSun" w:hAnsi="Tahoma" w:cs="Tahoma"/>
        </w:rPr>
        <w:t xml:space="preserve"> e os incisos I e II do § 3º do artigo 2º da Lei nº 3.202, de 16 de dezembro de 2016.</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Art. 38</w:t>
      </w:r>
      <w:r w:rsidRPr="001422BC">
        <w:rPr>
          <w:rFonts w:ascii="Tahoma" w:eastAsia="SimSun" w:hAnsi="Tahoma" w:cs="Tahoma"/>
        </w:rPr>
        <w:t xml:space="preserve"> Os Agentes Jurídicos e Agentes Administrativos, descritos no Título II, Capítulo Único, Sessão I desta Lei Complementar, serão contratados sob o regime celetista, conforme estabelecido aos demais servidores municipais de que </w:t>
      </w:r>
      <w:proofErr w:type="gramStart"/>
      <w:r w:rsidRPr="001422BC">
        <w:rPr>
          <w:rFonts w:ascii="Tahoma" w:eastAsia="SimSun" w:hAnsi="Tahoma" w:cs="Tahoma"/>
        </w:rPr>
        <w:t>trata</w:t>
      </w:r>
      <w:proofErr w:type="gramEnd"/>
      <w:r w:rsidRPr="001422BC">
        <w:rPr>
          <w:rFonts w:ascii="Tahoma" w:eastAsia="SimSun" w:hAnsi="Tahoma" w:cs="Tahoma"/>
        </w:rPr>
        <w:t xml:space="preserve"> a Lei Complementar Municipal nº 91, de 26 de janeiro de 2010.</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lastRenderedPageBreak/>
        <w:t>Art. 39</w:t>
      </w:r>
      <w:r w:rsidRPr="001422BC">
        <w:rPr>
          <w:rFonts w:ascii="Tahoma" w:eastAsia="SimSun" w:hAnsi="Tahoma" w:cs="Tahoma"/>
        </w:rPr>
        <w:t xml:space="preserve"> As despesas decorrentes desta Lei Complementar correrão por conta das dotações orçamentárias próprias, ficando o Chefe do Poder Executivo autorizado a suplementá-las, se necessário.</w:t>
      </w:r>
    </w:p>
    <w:p w:rsidR="001422BC" w:rsidRPr="001422BC" w:rsidRDefault="001422BC" w:rsidP="001422BC">
      <w:pPr>
        <w:suppressAutoHyphens/>
        <w:spacing w:line="320" w:lineRule="exact"/>
        <w:ind w:firstLine="567"/>
        <w:jc w:val="both"/>
        <w:rPr>
          <w:rFonts w:ascii="Tahoma" w:eastAsia="SimSun" w:hAnsi="Tahoma" w:cs="Tahoma"/>
        </w:rPr>
      </w:pPr>
    </w:p>
    <w:p w:rsidR="001422BC" w:rsidRPr="001422BC" w:rsidRDefault="001422BC" w:rsidP="001422BC">
      <w:pPr>
        <w:suppressAutoHyphens/>
        <w:spacing w:line="320" w:lineRule="exact"/>
        <w:ind w:firstLine="567"/>
        <w:jc w:val="both"/>
        <w:rPr>
          <w:rFonts w:ascii="Tahoma" w:eastAsia="SimSun" w:hAnsi="Tahoma" w:cs="Tahoma"/>
        </w:rPr>
      </w:pPr>
      <w:r w:rsidRPr="001422BC">
        <w:rPr>
          <w:rFonts w:ascii="Tahoma" w:eastAsia="SimSun" w:hAnsi="Tahoma" w:cs="Tahoma"/>
          <w:b/>
        </w:rPr>
        <w:t>Art. 40</w:t>
      </w:r>
      <w:r w:rsidRPr="001422BC">
        <w:rPr>
          <w:rFonts w:ascii="Tahoma" w:eastAsia="SimSun" w:hAnsi="Tahoma" w:cs="Tahoma"/>
        </w:rPr>
        <w:t xml:space="preserve"> Esta Lei Complementar entra em vigor na data de sua publicação.</w:t>
      </w:r>
    </w:p>
    <w:p w:rsidR="001422BC" w:rsidRPr="001422BC" w:rsidRDefault="001422BC" w:rsidP="001422BC">
      <w:pPr>
        <w:suppressAutoHyphens/>
        <w:spacing w:line="320" w:lineRule="exact"/>
        <w:jc w:val="both"/>
        <w:rPr>
          <w:rFonts w:ascii="Tahoma" w:eastAsia="Calibri" w:hAnsi="Tahoma" w:cs="Tahoma"/>
        </w:rPr>
      </w:pPr>
    </w:p>
    <w:p w:rsidR="00893A88" w:rsidRPr="00980B4F" w:rsidRDefault="00893A88" w:rsidP="00980B4F">
      <w:pPr>
        <w:spacing w:before="100" w:beforeAutospacing="1" w:after="100" w:afterAutospacing="1"/>
        <w:jc w:val="right"/>
        <w:rPr>
          <w:rFonts w:ascii="Arial" w:hAnsi="Arial" w:cs="Arial"/>
        </w:rPr>
      </w:pPr>
      <w:r w:rsidRPr="00980B4F">
        <w:rPr>
          <w:rFonts w:ascii="Arial" w:hAnsi="Arial" w:cs="Arial"/>
        </w:rPr>
        <w:t>Câmara Municipal da Estânc</w:t>
      </w:r>
      <w:r w:rsidR="0043632E" w:rsidRPr="00980B4F">
        <w:rPr>
          <w:rFonts w:ascii="Arial" w:hAnsi="Arial" w:cs="Arial"/>
        </w:rPr>
        <w:t xml:space="preserve">ia Turística de Barra Bonita, </w:t>
      </w:r>
      <w:r w:rsidR="001422BC">
        <w:rPr>
          <w:rFonts w:ascii="Arial" w:hAnsi="Arial" w:cs="Arial"/>
        </w:rPr>
        <w:t xml:space="preserve">05 de Dezembro </w:t>
      </w:r>
      <w:r w:rsidR="00230B98">
        <w:rPr>
          <w:rFonts w:ascii="Arial" w:hAnsi="Arial" w:cs="Arial"/>
        </w:rPr>
        <w:t>de 2019</w:t>
      </w:r>
      <w:r w:rsidRPr="00980B4F">
        <w:rPr>
          <w:rFonts w:ascii="Arial" w:hAnsi="Arial" w:cs="Arial"/>
        </w:rPr>
        <w:t>.</w:t>
      </w:r>
    </w:p>
    <w:p w:rsidR="00230B98" w:rsidRDefault="00230B98" w:rsidP="00D81254">
      <w:pPr>
        <w:spacing w:line="280" w:lineRule="exact"/>
        <w:jc w:val="center"/>
        <w:rPr>
          <w:rFonts w:ascii="Arial" w:hAnsi="Arial" w:cs="Arial"/>
          <w:b/>
        </w:rPr>
      </w:pPr>
      <w:bookmarkStart w:id="0" w:name="_GoBack"/>
      <w:bookmarkEnd w:id="0"/>
    </w:p>
    <w:p w:rsidR="00230B98" w:rsidRDefault="00230B98" w:rsidP="00D81254">
      <w:pPr>
        <w:spacing w:line="280" w:lineRule="exact"/>
        <w:jc w:val="center"/>
        <w:rPr>
          <w:rFonts w:ascii="Arial" w:hAnsi="Arial" w:cs="Arial"/>
          <w:b/>
        </w:rPr>
      </w:pPr>
    </w:p>
    <w:p w:rsidR="00F968D5" w:rsidRPr="00980B4F" w:rsidRDefault="00230B98" w:rsidP="00D81254">
      <w:pPr>
        <w:spacing w:line="280" w:lineRule="exact"/>
        <w:jc w:val="center"/>
        <w:rPr>
          <w:rFonts w:ascii="Arial" w:hAnsi="Arial" w:cs="Arial"/>
          <w:b/>
        </w:rPr>
      </w:pPr>
      <w:r>
        <w:rPr>
          <w:rFonts w:ascii="Arial" w:hAnsi="Arial" w:cs="Arial"/>
          <w:b/>
        </w:rPr>
        <w:t>CLAUDECIR PASCHOAL</w:t>
      </w:r>
    </w:p>
    <w:p w:rsidR="00F968D5" w:rsidRPr="00980B4F" w:rsidRDefault="00F968D5" w:rsidP="00D81254">
      <w:pPr>
        <w:spacing w:line="280" w:lineRule="exact"/>
        <w:jc w:val="center"/>
        <w:rPr>
          <w:rFonts w:ascii="Arial" w:hAnsi="Arial" w:cs="Arial"/>
        </w:rPr>
      </w:pPr>
      <w:r w:rsidRPr="00980B4F">
        <w:rPr>
          <w:rFonts w:ascii="Arial" w:hAnsi="Arial" w:cs="Arial"/>
          <w:b/>
        </w:rPr>
        <w:t>Presidente da Câmara</w:t>
      </w:r>
    </w:p>
    <w:p w:rsidR="005348E1" w:rsidRPr="00980B4F" w:rsidRDefault="005348E1" w:rsidP="00D81254">
      <w:pPr>
        <w:spacing w:line="280" w:lineRule="exact"/>
        <w:jc w:val="center"/>
        <w:rPr>
          <w:rFonts w:ascii="Arial" w:hAnsi="Arial" w:cs="Arial"/>
        </w:rPr>
      </w:pPr>
    </w:p>
    <w:sectPr w:rsidR="005348E1" w:rsidRPr="00980B4F" w:rsidSect="00980B4F">
      <w:pgSz w:w="11906" w:h="16838"/>
      <w:pgMar w:top="2127" w:right="1134"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E2D75"/>
    <w:multiLevelType w:val="hybridMultilevel"/>
    <w:tmpl w:val="F3382F5C"/>
    <w:lvl w:ilvl="0" w:tplc="212CE2A2">
      <w:start w:val="1"/>
      <w:numFmt w:val="lowerLetter"/>
      <w:lvlText w:val="%1)"/>
      <w:lvlJc w:val="left"/>
      <w:pPr>
        <w:ind w:left="2203" w:hanging="360"/>
      </w:pPr>
      <w:rPr>
        <w:rFonts w:ascii="Tahoma" w:hAnsi="Tahoma" w:cs="Tahoma" w:hint="default"/>
        <w:b w:val="0"/>
        <w:sz w:val="24"/>
        <w:szCs w:val="24"/>
      </w:rPr>
    </w:lvl>
    <w:lvl w:ilvl="1" w:tplc="04160019">
      <w:start w:val="1"/>
      <w:numFmt w:val="lowerLetter"/>
      <w:lvlText w:val="%2."/>
      <w:lvlJc w:val="left"/>
      <w:pPr>
        <w:ind w:left="2923" w:hanging="360"/>
      </w:pPr>
    </w:lvl>
    <w:lvl w:ilvl="2" w:tplc="0416001B">
      <w:start w:val="1"/>
      <w:numFmt w:val="lowerRoman"/>
      <w:lvlText w:val="%3."/>
      <w:lvlJc w:val="right"/>
      <w:pPr>
        <w:ind w:left="3643" w:hanging="180"/>
      </w:pPr>
    </w:lvl>
    <w:lvl w:ilvl="3" w:tplc="0416000F">
      <w:start w:val="1"/>
      <w:numFmt w:val="decimal"/>
      <w:lvlText w:val="%4."/>
      <w:lvlJc w:val="left"/>
      <w:pPr>
        <w:ind w:left="4363" w:hanging="360"/>
      </w:pPr>
    </w:lvl>
    <w:lvl w:ilvl="4" w:tplc="04160019">
      <w:start w:val="1"/>
      <w:numFmt w:val="lowerLetter"/>
      <w:lvlText w:val="%5."/>
      <w:lvlJc w:val="left"/>
      <w:pPr>
        <w:ind w:left="5083" w:hanging="360"/>
      </w:pPr>
    </w:lvl>
    <w:lvl w:ilvl="5" w:tplc="0416001B">
      <w:start w:val="1"/>
      <w:numFmt w:val="lowerRoman"/>
      <w:lvlText w:val="%6."/>
      <w:lvlJc w:val="right"/>
      <w:pPr>
        <w:ind w:left="5803" w:hanging="180"/>
      </w:pPr>
    </w:lvl>
    <w:lvl w:ilvl="6" w:tplc="0416000F">
      <w:start w:val="1"/>
      <w:numFmt w:val="decimal"/>
      <w:lvlText w:val="%7."/>
      <w:lvlJc w:val="left"/>
      <w:pPr>
        <w:ind w:left="6523" w:hanging="360"/>
      </w:pPr>
    </w:lvl>
    <w:lvl w:ilvl="7" w:tplc="04160019">
      <w:start w:val="1"/>
      <w:numFmt w:val="lowerLetter"/>
      <w:lvlText w:val="%8."/>
      <w:lvlJc w:val="left"/>
      <w:pPr>
        <w:ind w:left="7243" w:hanging="360"/>
      </w:pPr>
    </w:lvl>
    <w:lvl w:ilvl="8" w:tplc="0416001B">
      <w:start w:val="1"/>
      <w:numFmt w:val="lowerRoman"/>
      <w:lvlText w:val="%9."/>
      <w:lvlJc w:val="right"/>
      <w:pPr>
        <w:ind w:left="7963" w:hanging="180"/>
      </w:pPr>
    </w:lvl>
  </w:abstractNum>
  <w:abstractNum w:abstractNumId="1">
    <w:nsid w:val="21CE2170"/>
    <w:multiLevelType w:val="hybridMultilevel"/>
    <w:tmpl w:val="9FBA288A"/>
    <w:lvl w:ilvl="0" w:tplc="B914A85E">
      <w:start w:val="1"/>
      <w:numFmt w:val="lowerLetter"/>
      <w:lvlText w:val="%1)"/>
      <w:lvlJc w:val="left"/>
      <w:pPr>
        <w:ind w:left="840" w:hanging="360"/>
      </w:pPr>
      <w:rPr>
        <w:rFonts w:ascii="Tahoma" w:hAnsi="Tahoma" w:cs="Tahoma" w:hint="default"/>
      </w:rPr>
    </w:lvl>
    <w:lvl w:ilvl="1" w:tplc="04160019">
      <w:start w:val="1"/>
      <w:numFmt w:val="lowerLetter"/>
      <w:lvlText w:val="%2."/>
      <w:lvlJc w:val="left"/>
      <w:pPr>
        <w:ind w:left="1560" w:hanging="360"/>
      </w:pPr>
    </w:lvl>
    <w:lvl w:ilvl="2" w:tplc="0416001B">
      <w:start w:val="1"/>
      <w:numFmt w:val="lowerRoman"/>
      <w:lvlText w:val="%3."/>
      <w:lvlJc w:val="right"/>
      <w:pPr>
        <w:ind w:left="2280" w:hanging="180"/>
      </w:pPr>
    </w:lvl>
    <w:lvl w:ilvl="3" w:tplc="0416000F">
      <w:start w:val="1"/>
      <w:numFmt w:val="decimal"/>
      <w:lvlText w:val="%4."/>
      <w:lvlJc w:val="left"/>
      <w:pPr>
        <w:ind w:left="3000" w:hanging="360"/>
      </w:pPr>
    </w:lvl>
    <w:lvl w:ilvl="4" w:tplc="04160019">
      <w:start w:val="1"/>
      <w:numFmt w:val="lowerLetter"/>
      <w:lvlText w:val="%5."/>
      <w:lvlJc w:val="left"/>
      <w:pPr>
        <w:ind w:left="3720" w:hanging="360"/>
      </w:pPr>
    </w:lvl>
    <w:lvl w:ilvl="5" w:tplc="0416001B">
      <w:start w:val="1"/>
      <w:numFmt w:val="lowerRoman"/>
      <w:lvlText w:val="%6."/>
      <w:lvlJc w:val="right"/>
      <w:pPr>
        <w:ind w:left="4440" w:hanging="180"/>
      </w:pPr>
    </w:lvl>
    <w:lvl w:ilvl="6" w:tplc="0416000F">
      <w:start w:val="1"/>
      <w:numFmt w:val="decimal"/>
      <w:lvlText w:val="%7."/>
      <w:lvlJc w:val="left"/>
      <w:pPr>
        <w:ind w:left="5160" w:hanging="360"/>
      </w:pPr>
    </w:lvl>
    <w:lvl w:ilvl="7" w:tplc="04160019">
      <w:start w:val="1"/>
      <w:numFmt w:val="lowerLetter"/>
      <w:lvlText w:val="%8."/>
      <w:lvlJc w:val="left"/>
      <w:pPr>
        <w:ind w:left="5880" w:hanging="360"/>
      </w:pPr>
    </w:lvl>
    <w:lvl w:ilvl="8" w:tplc="0416001B">
      <w:start w:val="1"/>
      <w:numFmt w:val="lowerRoman"/>
      <w:lvlText w:val="%9."/>
      <w:lvlJc w:val="right"/>
      <w:pPr>
        <w:ind w:left="6600" w:hanging="180"/>
      </w:pPr>
    </w:lvl>
  </w:abstractNum>
  <w:abstractNum w:abstractNumId="2">
    <w:nsid w:val="33963F19"/>
    <w:multiLevelType w:val="hybridMultilevel"/>
    <w:tmpl w:val="E41A5D2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411918CC"/>
    <w:multiLevelType w:val="hybridMultilevel"/>
    <w:tmpl w:val="9BA0B2BE"/>
    <w:lvl w:ilvl="0" w:tplc="7CD0C50A">
      <w:start w:val="1"/>
      <w:numFmt w:val="lowerLetter"/>
      <w:lvlText w:val="%1)"/>
      <w:lvlJc w:val="left"/>
      <w:pPr>
        <w:ind w:left="2487" w:hanging="360"/>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4">
    <w:nsid w:val="431123C4"/>
    <w:multiLevelType w:val="hybridMultilevel"/>
    <w:tmpl w:val="ADEA8680"/>
    <w:lvl w:ilvl="0" w:tplc="DF960226">
      <w:start w:val="1"/>
      <w:numFmt w:val="lowerLetter"/>
      <w:lvlText w:val="%1)"/>
      <w:lvlJc w:val="left"/>
      <w:pPr>
        <w:ind w:left="2487" w:hanging="360"/>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5">
    <w:nsid w:val="4F9D7E3B"/>
    <w:multiLevelType w:val="hybridMultilevel"/>
    <w:tmpl w:val="3BBAC3BC"/>
    <w:lvl w:ilvl="0" w:tplc="E5AE07EC">
      <w:start w:val="1"/>
      <w:numFmt w:val="lowerLetter"/>
      <w:lvlText w:val="%1)"/>
      <w:lvlJc w:val="left"/>
      <w:pPr>
        <w:ind w:left="2487" w:hanging="360"/>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6">
    <w:nsid w:val="76073F67"/>
    <w:multiLevelType w:val="multilevel"/>
    <w:tmpl w:val="3FF879B0"/>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4"/>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5348E1"/>
    <w:rsid w:val="00104416"/>
    <w:rsid w:val="001422BC"/>
    <w:rsid w:val="00230B98"/>
    <w:rsid w:val="002933AF"/>
    <w:rsid w:val="002F1AFB"/>
    <w:rsid w:val="00381DD5"/>
    <w:rsid w:val="003A2CC8"/>
    <w:rsid w:val="003C32C3"/>
    <w:rsid w:val="003E2255"/>
    <w:rsid w:val="0043632E"/>
    <w:rsid w:val="005348E1"/>
    <w:rsid w:val="00585F25"/>
    <w:rsid w:val="005D54E6"/>
    <w:rsid w:val="005E1C38"/>
    <w:rsid w:val="006224F7"/>
    <w:rsid w:val="0068365D"/>
    <w:rsid w:val="00730003"/>
    <w:rsid w:val="007B1959"/>
    <w:rsid w:val="007C7187"/>
    <w:rsid w:val="00893A88"/>
    <w:rsid w:val="00980B4F"/>
    <w:rsid w:val="009A6DA4"/>
    <w:rsid w:val="009D0C08"/>
    <w:rsid w:val="00A064BE"/>
    <w:rsid w:val="00A13AE6"/>
    <w:rsid w:val="00AB5B2B"/>
    <w:rsid w:val="00AE0BE3"/>
    <w:rsid w:val="00C054D1"/>
    <w:rsid w:val="00C121D1"/>
    <w:rsid w:val="00CE74B3"/>
    <w:rsid w:val="00D54FB3"/>
    <w:rsid w:val="00D81254"/>
    <w:rsid w:val="00E64C5B"/>
    <w:rsid w:val="00F968D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1422BC"/>
    <w:pPr>
      <w:keepNext/>
      <w:keepLines/>
      <w:suppressAutoHyphens/>
      <w:spacing w:before="40"/>
      <w:outlineLvl w:val="1"/>
    </w:pPr>
    <w:rPr>
      <w:rFonts w:ascii="Calibri Light" w:eastAsia="SimSun" w:hAnsi="Calibri Light"/>
      <w:color w:val="2E74B5"/>
      <w:sz w:val="26"/>
      <w:szCs w:val="26"/>
    </w:rPr>
  </w:style>
  <w:style w:type="paragraph" w:styleId="Ttulo4">
    <w:name w:val="heading 4"/>
    <w:basedOn w:val="Normal"/>
    <w:next w:val="Normal"/>
    <w:link w:val="Ttulo4Char"/>
    <w:qFormat/>
    <w:rsid w:val="001422BC"/>
    <w:pPr>
      <w:keepNext/>
      <w:tabs>
        <w:tab w:val="left" w:leader="dot" w:pos="6804"/>
        <w:tab w:val="left" w:pos="7513"/>
      </w:tabs>
      <w:suppressAutoHyphens/>
      <w:jc w:val="both"/>
      <w:outlineLvl w:val="3"/>
    </w:pPr>
    <w:rPr>
      <w:rFonts w:eastAsia="SimSun"/>
      <w:b/>
      <w:sz w:val="20"/>
      <w:szCs w:val="20"/>
    </w:rPr>
  </w:style>
  <w:style w:type="paragraph" w:styleId="Ttulo9">
    <w:name w:val="heading 9"/>
    <w:basedOn w:val="Normal"/>
    <w:next w:val="Normal"/>
    <w:link w:val="Ttulo9Char"/>
    <w:qFormat/>
    <w:rsid w:val="001422BC"/>
    <w:pPr>
      <w:keepNext/>
      <w:keepLines/>
      <w:suppressAutoHyphens/>
      <w:spacing w:before="40"/>
      <w:outlineLvl w:val="8"/>
    </w:pPr>
    <w:rPr>
      <w:rFonts w:ascii="Calibri Light" w:eastAsia="SimSun" w:hAnsi="Calibri Light"/>
      <w:i/>
      <w:iCs/>
      <w:color w:val="272727"/>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 w:type="paragraph" w:customStyle="1" w:styleId="ZBZAZC">
    <w:name w:val="ZB ZA ZC"/>
    <w:rsid w:val="003E2255"/>
    <w:pPr>
      <w:tabs>
        <w:tab w:val="left" w:pos="720"/>
        <w:tab w:val="left" w:pos="1440"/>
        <w:tab w:val="left" w:pos="2160"/>
        <w:tab w:val="left" w:pos="2880"/>
        <w:tab w:val="left" w:pos="3600"/>
        <w:tab w:val="left" w:pos="4320"/>
        <w:tab w:val="left" w:pos="5040"/>
        <w:tab w:val="left" w:pos="5760"/>
      </w:tabs>
      <w:spacing w:after="240" w:line="280" w:lineRule="atLeast"/>
      <w:ind w:firstLine="709"/>
      <w:jc w:val="both"/>
    </w:pPr>
    <w:rPr>
      <w:rFonts w:ascii="Courier New" w:eastAsia="Times New Roman" w:hAnsi="Courier New" w:cs="Times New Roman"/>
      <w:color w:val="000000"/>
      <w:sz w:val="28"/>
      <w:szCs w:val="20"/>
      <w:lang w:val="en-US" w:eastAsia="pt-BR"/>
    </w:rPr>
  </w:style>
  <w:style w:type="character" w:styleId="Forte">
    <w:name w:val="Strong"/>
    <w:uiPriority w:val="22"/>
    <w:qFormat/>
    <w:rsid w:val="00730003"/>
    <w:rPr>
      <w:b/>
      <w:bCs/>
    </w:rPr>
  </w:style>
  <w:style w:type="character" w:customStyle="1" w:styleId="Ttulo2Char">
    <w:name w:val="Título 2 Char"/>
    <w:basedOn w:val="Fontepargpadro"/>
    <w:link w:val="Ttulo2"/>
    <w:rsid w:val="001422BC"/>
    <w:rPr>
      <w:rFonts w:ascii="Calibri Light" w:eastAsia="SimSun" w:hAnsi="Calibri Light" w:cs="Times New Roman"/>
      <w:color w:val="2E74B5"/>
      <w:sz w:val="26"/>
      <w:szCs w:val="26"/>
      <w:lang w:eastAsia="pt-BR"/>
    </w:rPr>
  </w:style>
  <w:style w:type="character" w:customStyle="1" w:styleId="Ttulo4Char">
    <w:name w:val="Título 4 Char"/>
    <w:basedOn w:val="Fontepargpadro"/>
    <w:link w:val="Ttulo4"/>
    <w:rsid w:val="001422BC"/>
    <w:rPr>
      <w:rFonts w:ascii="Times New Roman" w:eastAsia="SimSun" w:hAnsi="Times New Roman" w:cs="Times New Roman"/>
      <w:b/>
      <w:sz w:val="20"/>
      <w:szCs w:val="20"/>
      <w:lang w:eastAsia="pt-BR"/>
    </w:rPr>
  </w:style>
  <w:style w:type="character" w:customStyle="1" w:styleId="Ttulo9Char">
    <w:name w:val="Título 9 Char"/>
    <w:basedOn w:val="Fontepargpadro"/>
    <w:link w:val="Ttulo9"/>
    <w:rsid w:val="001422BC"/>
    <w:rPr>
      <w:rFonts w:ascii="Calibri Light" w:eastAsia="SimSun" w:hAnsi="Calibri Light" w:cs="Times New Roman"/>
      <w:i/>
      <w:iCs/>
      <w:color w:val="272727"/>
      <w:sz w:val="21"/>
      <w:szCs w:val="21"/>
      <w:lang w:eastAsia="pt-BR"/>
    </w:rPr>
  </w:style>
  <w:style w:type="numbering" w:customStyle="1" w:styleId="Semlista1">
    <w:name w:val="Sem lista1"/>
    <w:next w:val="Semlista"/>
    <w:uiPriority w:val="99"/>
    <w:semiHidden/>
    <w:unhideWhenUsed/>
    <w:rsid w:val="001422BC"/>
  </w:style>
  <w:style w:type="character" w:customStyle="1" w:styleId="CabealhoChar">
    <w:name w:val="Cabeçalho Char"/>
    <w:link w:val="Cabealho"/>
    <w:locked/>
    <w:rsid w:val="001422BC"/>
    <w:rPr>
      <w:rFonts w:ascii="Times New Roman" w:hAnsi="Times New Roman" w:cs="Times New Roman"/>
      <w:sz w:val="20"/>
      <w:szCs w:val="20"/>
      <w:lang w:eastAsia="pt-BR"/>
    </w:rPr>
  </w:style>
  <w:style w:type="character" w:customStyle="1" w:styleId="RodapChar">
    <w:name w:val="Rodapé Char"/>
    <w:link w:val="Rodap"/>
    <w:locked/>
    <w:rsid w:val="001422BC"/>
    <w:rPr>
      <w:rFonts w:ascii="Times New Roman" w:hAnsi="Times New Roman" w:cs="Times New Roman"/>
      <w:sz w:val="20"/>
      <w:szCs w:val="20"/>
      <w:lang w:eastAsia="pt-BR"/>
    </w:rPr>
  </w:style>
  <w:style w:type="character" w:customStyle="1" w:styleId="Recuodecorpodetexto3Char">
    <w:name w:val="Recuo de corpo de texto 3 Char"/>
    <w:link w:val="Recuodecorpodetexto3"/>
    <w:locked/>
    <w:rsid w:val="001422BC"/>
    <w:rPr>
      <w:rFonts w:ascii="Times New Roman" w:hAnsi="Times New Roman" w:cs="Times New Roman"/>
      <w:sz w:val="20"/>
      <w:szCs w:val="20"/>
      <w:lang w:eastAsia="pt-BR"/>
    </w:rPr>
  </w:style>
  <w:style w:type="character" w:customStyle="1" w:styleId="LinkdaInternet">
    <w:name w:val="Link da Internet"/>
    <w:rsid w:val="001422BC"/>
    <w:rPr>
      <w:color w:val="0000FF"/>
      <w:u w:val="single"/>
    </w:rPr>
  </w:style>
  <w:style w:type="character" w:customStyle="1" w:styleId="sspan">
    <w:name w:val="s_span"/>
    <w:rsid w:val="001422BC"/>
    <w:rPr>
      <w:rFonts w:cs="Times New Roman"/>
    </w:rPr>
  </w:style>
  <w:style w:type="paragraph" w:customStyle="1" w:styleId="Corpodotexto">
    <w:name w:val="Corpo do texto"/>
    <w:basedOn w:val="Normal"/>
    <w:rsid w:val="001422BC"/>
    <w:pPr>
      <w:suppressAutoHyphens/>
      <w:spacing w:after="140" w:line="288" w:lineRule="auto"/>
      <w:jc w:val="both"/>
    </w:pPr>
    <w:rPr>
      <w:rFonts w:eastAsia="Calibri"/>
      <w:sz w:val="20"/>
      <w:szCs w:val="20"/>
    </w:rPr>
  </w:style>
  <w:style w:type="paragraph" w:customStyle="1" w:styleId="Cabealho1">
    <w:name w:val="Cabeçalho1"/>
    <w:basedOn w:val="Normal"/>
    <w:next w:val="Cabealho"/>
    <w:rsid w:val="001422BC"/>
    <w:pPr>
      <w:tabs>
        <w:tab w:val="center" w:pos="4419"/>
        <w:tab w:val="right" w:pos="8838"/>
      </w:tabs>
      <w:suppressAutoHyphens/>
    </w:pPr>
    <w:rPr>
      <w:rFonts w:eastAsia="Calibri"/>
      <w:sz w:val="20"/>
      <w:szCs w:val="20"/>
    </w:rPr>
  </w:style>
  <w:style w:type="character" w:customStyle="1" w:styleId="CabealhoChar1">
    <w:name w:val="Cabeçalho Char1"/>
    <w:basedOn w:val="Fontepargpadro"/>
    <w:uiPriority w:val="99"/>
    <w:semiHidden/>
    <w:rsid w:val="001422BC"/>
    <w:rPr>
      <w:rFonts w:ascii="Times New Roman" w:eastAsia="SimSun" w:hAnsi="Times New Roman" w:cs="Times New Roman"/>
      <w:color w:val="00000A"/>
      <w:sz w:val="20"/>
      <w:szCs w:val="20"/>
      <w:lang w:eastAsia="pt-BR"/>
    </w:rPr>
  </w:style>
  <w:style w:type="paragraph" w:customStyle="1" w:styleId="Rodap1">
    <w:name w:val="Rodapé1"/>
    <w:basedOn w:val="Normal"/>
    <w:next w:val="Rodap"/>
    <w:rsid w:val="001422BC"/>
    <w:pPr>
      <w:tabs>
        <w:tab w:val="center" w:pos="4419"/>
        <w:tab w:val="right" w:pos="8838"/>
      </w:tabs>
      <w:suppressAutoHyphens/>
    </w:pPr>
    <w:rPr>
      <w:rFonts w:eastAsia="Calibri"/>
      <w:sz w:val="20"/>
      <w:szCs w:val="20"/>
    </w:rPr>
  </w:style>
  <w:style w:type="character" w:customStyle="1" w:styleId="RodapChar1">
    <w:name w:val="Rodapé Char1"/>
    <w:basedOn w:val="Fontepargpadro"/>
    <w:uiPriority w:val="99"/>
    <w:semiHidden/>
    <w:rsid w:val="001422BC"/>
    <w:rPr>
      <w:rFonts w:ascii="Times New Roman" w:eastAsia="SimSun" w:hAnsi="Times New Roman" w:cs="Times New Roman"/>
      <w:color w:val="00000A"/>
      <w:sz w:val="20"/>
      <w:szCs w:val="20"/>
      <w:lang w:eastAsia="pt-BR"/>
    </w:rPr>
  </w:style>
  <w:style w:type="paragraph" w:customStyle="1" w:styleId="Recuodecorpodetexto31">
    <w:name w:val="Recuo de corpo de texto 31"/>
    <w:basedOn w:val="Normal"/>
    <w:next w:val="Recuodecorpodetexto3"/>
    <w:rsid w:val="001422BC"/>
    <w:pPr>
      <w:tabs>
        <w:tab w:val="left" w:pos="0"/>
      </w:tabs>
      <w:suppressAutoHyphens/>
      <w:ind w:left="3402"/>
      <w:jc w:val="both"/>
    </w:pPr>
    <w:rPr>
      <w:rFonts w:eastAsia="Calibri"/>
      <w:sz w:val="20"/>
      <w:szCs w:val="20"/>
    </w:rPr>
  </w:style>
  <w:style w:type="character" w:customStyle="1" w:styleId="Recuodecorpodetexto3Char1">
    <w:name w:val="Recuo de corpo de texto 3 Char1"/>
    <w:basedOn w:val="Fontepargpadro"/>
    <w:uiPriority w:val="99"/>
    <w:semiHidden/>
    <w:rsid w:val="001422BC"/>
    <w:rPr>
      <w:rFonts w:ascii="Times New Roman" w:eastAsia="SimSun" w:hAnsi="Times New Roman" w:cs="Times New Roman"/>
      <w:color w:val="00000A"/>
      <w:sz w:val="16"/>
      <w:szCs w:val="16"/>
      <w:lang w:eastAsia="pt-BR"/>
    </w:rPr>
  </w:style>
  <w:style w:type="paragraph" w:customStyle="1" w:styleId="Normal1">
    <w:name w:val="Normal1"/>
    <w:basedOn w:val="Normal"/>
    <w:rsid w:val="001422BC"/>
    <w:pPr>
      <w:widowControl w:val="0"/>
      <w:suppressAutoHyphens/>
    </w:pPr>
    <w:rPr>
      <w:rFonts w:eastAsia="SimSun"/>
      <w:color w:val="00000A"/>
      <w:sz w:val="20"/>
      <w:szCs w:val="20"/>
    </w:rPr>
  </w:style>
  <w:style w:type="paragraph" w:customStyle="1" w:styleId="Ttulo11">
    <w:name w:val="Título 11"/>
    <w:basedOn w:val="Normal1"/>
    <w:next w:val="Normal1"/>
    <w:rsid w:val="001422BC"/>
    <w:pPr>
      <w:keepNext/>
      <w:tabs>
        <w:tab w:val="left" w:pos="0"/>
      </w:tabs>
      <w:jc w:val="right"/>
      <w:outlineLvl w:val="0"/>
    </w:pPr>
    <w:rPr>
      <w:sz w:val="36"/>
      <w:szCs w:val="36"/>
    </w:rPr>
  </w:style>
  <w:style w:type="paragraph" w:customStyle="1" w:styleId="PargrafodaLista1">
    <w:name w:val="Parágrafo da Lista1"/>
    <w:basedOn w:val="Normal"/>
    <w:rsid w:val="001422BC"/>
    <w:pPr>
      <w:suppressAutoHyphens/>
      <w:ind w:left="720"/>
    </w:pPr>
    <w:rPr>
      <w:rFonts w:eastAsia="SimSun"/>
      <w:color w:val="00000A"/>
      <w:sz w:val="20"/>
      <w:szCs w:val="20"/>
    </w:rPr>
  </w:style>
  <w:style w:type="paragraph" w:customStyle="1" w:styleId="lart">
    <w:name w:val="l_art"/>
    <w:basedOn w:val="Normal"/>
    <w:rsid w:val="001422BC"/>
    <w:pPr>
      <w:suppressAutoHyphens/>
      <w:spacing w:after="280"/>
    </w:pPr>
    <w:rPr>
      <w:rFonts w:eastAsia="SimSun"/>
      <w:color w:val="00000A"/>
    </w:rPr>
  </w:style>
  <w:style w:type="paragraph" w:customStyle="1" w:styleId="ccapitulo">
    <w:name w:val="c_capitulo"/>
    <w:basedOn w:val="Normal"/>
    <w:rsid w:val="001422BC"/>
    <w:pPr>
      <w:suppressAutoHyphens/>
      <w:spacing w:after="280"/>
    </w:pPr>
    <w:rPr>
      <w:rFonts w:eastAsia="SimSun"/>
      <w:color w:val="00000A"/>
    </w:rPr>
  </w:style>
  <w:style w:type="paragraph" w:customStyle="1" w:styleId="scapitulo">
    <w:name w:val="s_capitulo"/>
    <w:basedOn w:val="Normal"/>
    <w:rsid w:val="001422BC"/>
    <w:pPr>
      <w:suppressAutoHyphens/>
      <w:spacing w:after="280"/>
    </w:pPr>
    <w:rPr>
      <w:rFonts w:eastAsia="SimSun"/>
      <w:color w:val="00000A"/>
    </w:rPr>
  </w:style>
  <w:style w:type="paragraph" w:customStyle="1" w:styleId="linciso1">
    <w:name w:val="l_inciso_1"/>
    <w:basedOn w:val="Normal"/>
    <w:rsid w:val="001422BC"/>
    <w:pPr>
      <w:suppressAutoHyphens/>
      <w:spacing w:after="280"/>
    </w:pPr>
    <w:rPr>
      <w:rFonts w:eastAsia="SimSun"/>
      <w:color w:val="00000A"/>
    </w:rPr>
  </w:style>
  <w:style w:type="paragraph" w:customStyle="1" w:styleId="lparagrafo1">
    <w:name w:val="l_paragrafo_1"/>
    <w:basedOn w:val="Normal"/>
    <w:rsid w:val="001422BC"/>
    <w:pPr>
      <w:suppressAutoHyphens/>
      <w:spacing w:after="280"/>
    </w:pPr>
    <w:rPr>
      <w:rFonts w:eastAsia="SimSun"/>
      <w:color w:val="00000A"/>
    </w:rPr>
  </w:style>
  <w:style w:type="paragraph" w:customStyle="1" w:styleId="estilo">
    <w:name w:val="estilo"/>
    <w:basedOn w:val="Normal"/>
    <w:rsid w:val="001422BC"/>
    <w:pPr>
      <w:suppressAutoHyphens/>
      <w:spacing w:after="280"/>
    </w:pPr>
    <w:rPr>
      <w:rFonts w:eastAsia="SimSun"/>
      <w:color w:val="00000A"/>
    </w:rPr>
  </w:style>
  <w:style w:type="paragraph" w:styleId="PargrafodaLista">
    <w:name w:val="List Paragraph"/>
    <w:basedOn w:val="Normal"/>
    <w:uiPriority w:val="34"/>
    <w:qFormat/>
    <w:rsid w:val="001422BC"/>
    <w:pPr>
      <w:suppressAutoHyphens/>
      <w:ind w:left="720"/>
      <w:contextualSpacing/>
    </w:pPr>
    <w:rPr>
      <w:rFonts w:eastAsia="SimSun"/>
      <w:color w:val="00000A"/>
      <w:sz w:val="20"/>
      <w:szCs w:val="20"/>
    </w:rPr>
  </w:style>
  <w:style w:type="character" w:styleId="nfase">
    <w:name w:val="Emphasis"/>
    <w:basedOn w:val="Fontepargpadro"/>
    <w:uiPriority w:val="20"/>
    <w:qFormat/>
    <w:rsid w:val="001422BC"/>
    <w:rPr>
      <w:i/>
      <w:iCs/>
    </w:rPr>
  </w:style>
  <w:style w:type="character" w:styleId="Hyperlink">
    <w:name w:val="Hyperlink"/>
    <w:basedOn w:val="Fontepargpadro"/>
    <w:uiPriority w:val="99"/>
    <w:semiHidden/>
    <w:unhideWhenUsed/>
    <w:rsid w:val="001422BC"/>
    <w:rPr>
      <w:color w:val="0000FF"/>
      <w:u w:val="single"/>
    </w:rPr>
  </w:style>
  <w:style w:type="character" w:customStyle="1" w:styleId="e24kjd">
    <w:name w:val="e24kjd"/>
    <w:basedOn w:val="Fontepargpadro"/>
    <w:rsid w:val="001422BC"/>
  </w:style>
  <w:style w:type="paragraph" w:styleId="Cabealho">
    <w:name w:val="header"/>
    <w:basedOn w:val="Normal"/>
    <w:link w:val="CabealhoChar"/>
    <w:semiHidden/>
    <w:unhideWhenUsed/>
    <w:rsid w:val="001422BC"/>
    <w:pPr>
      <w:tabs>
        <w:tab w:val="center" w:pos="4252"/>
        <w:tab w:val="right" w:pos="8504"/>
      </w:tabs>
    </w:pPr>
    <w:rPr>
      <w:rFonts w:eastAsiaTheme="minorHAnsi"/>
      <w:sz w:val="20"/>
      <w:szCs w:val="20"/>
    </w:rPr>
  </w:style>
  <w:style w:type="character" w:customStyle="1" w:styleId="CabealhoChar2">
    <w:name w:val="Cabeçalho Char2"/>
    <w:basedOn w:val="Fontepargpadro"/>
    <w:link w:val="Cabealho"/>
    <w:uiPriority w:val="99"/>
    <w:semiHidden/>
    <w:rsid w:val="001422BC"/>
    <w:rPr>
      <w:rFonts w:ascii="Times New Roman" w:eastAsia="Times New Roman" w:hAnsi="Times New Roman" w:cs="Times New Roman"/>
      <w:sz w:val="24"/>
      <w:szCs w:val="24"/>
      <w:lang w:eastAsia="pt-BR"/>
    </w:rPr>
  </w:style>
  <w:style w:type="paragraph" w:styleId="Rodap">
    <w:name w:val="footer"/>
    <w:basedOn w:val="Normal"/>
    <w:link w:val="RodapChar"/>
    <w:semiHidden/>
    <w:unhideWhenUsed/>
    <w:rsid w:val="001422BC"/>
    <w:pPr>
      <w:tabs>
        <w:tab w:val="center" w:pos="4252"/>
        <w:tab w:val="right" w:pos="8504"/>
      </w:tabs>
    </w:pPr>
    <w:rPr>
      <w:rFonts w:eastAsiaTheme="minorHAnsi"/>
      <w:sz w:val="20"/>
      <w:szCs w:val="20"/>
    </w:rPr>
  </w:style>
  <w:style w:type="character" w:customStyle="1" w:styleId="RodapChar2">
    <w:name w:val="Rodapé Char2"/>
    <w:basedOn w:val="Fontepargpadro"/>
    <w:link w:val="Rodap"/>
    <w:uiPriority w:val="99"/>
    <w:semiHidden/>
    <w:rsid w:val="001422BC"/>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semiHidden/>
    <w:unhideWhenUsed/>
    <w:rsid w:val="001422BC"/>
    <w:pPr>
      <w:spacing w:after="120"/>
      <w:ind w:left="283"/>
    </w:pPr>
    <w:rPr>
      <w:rFonts w:eastAsiaTheme="minorHAnsi"/>
      <w:sz w:val="20"/>
      <w:szCs w:val="20"/>
    </w:rPr>
  </w:style>
  <w:style w:type="character" w:customStyle="1" w:styleId="Recuodecorpodetexto3Char2">
    <w:name w:val="Recuo de corpo de texto 3 Char2"/>
    <w:basedOn w:val="Fontepargpadro"/>
    <w:link w:val="Recuodecorpodetexto3"/>
    <w:uiPriority w:val="99"/>
    <w:semiHidden/>
    <w:rsid w:val="001422BC"/>
    <w:rPr>
      <w:rFonts w:ascii="Times New Roman" w:eastAsia="Times New Roman" w:hAnsi="Times New Roman" w:cs="Times New Roman"/>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20</Pages>
  <Words>5607</Words>
  <Characters>30280</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Lucas</cp:lastModifiedBy>
  <cp:revision>4</cp:revision>
  <cp:lastPrinted>2019-12-05T10:58:00Z</cp:lastPrinted>
  <dcterms:created xsi:type="dcterms:W3CDTF">2019-12-04T19:15:00Z</dcterms:created>
  <dcterms:modified xsi:type="dcterms:W3CDTF">2019-12-05T11:00:00Z</dcterms:modified>
</cp:coreProperties>
</file>