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136420">
        <w:rPr>
          <w:rFonts w:ascii="Arial" w:hAnsi="Arial" w:cs="Arial"/>
          <w:b/>
          <w:sz w:val="32"/>
          <w:szCs w:val="32"/>
          <w:u w:val="single"/>
        </w:rPr>
        <w:t>5</w:t>
      </w:r>
      <w:r w:rsidR="00A72582">
        <w:rPr>
          <w:rFonts w:ascii="Arial" w:hAnsi="Arial" w:cs="Arial"/>
          <w:b/>
          <w:sz w:val="32"/>
          <w:szCs w:val="32"/>
          <w:u w:val="single"/>
        </w:rPr>
        <w:t>3</w:t>
      </w:r>
      <w:r>
        <w:rPr>
          <w:rFonts w:ascii="Arial" w:hAnsi="Arial" w:cs="Arial"/>
          <w:b/>
          <w:sz w:val="32"/>
          <w:szCs w:val="32"/>
          <w:u w:val="single"/>
        </w:rPr>
        <w:t>/201</w:t>
      </w:r>
      <w:r w:rsidR="006854F8">
        <w:rPr>
          <w:rFonts w:ascii="Arial" w:hAnsi="Arial" w:cs="Arial"/>
          <w:b/>
          <w:sz w:val="32"/>
          <w:szCs w:val="32"/>
          <w:u w:val="single"/>
        </w:rPr>
        <w:t>9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E446C1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E446C1">
        <w:rPr>
          <w:rFonts w:ascii="Arial" w:eastAsia="Times New Roman" w:hAnsi="Arial" w:cs="Arial"/>
          <w:b/>
          <w:sz w:val="26"/>
          <w:szCs w:val="26"/>
          <w:lang w:eastAsia="pt-BR"/>
        </w:rPr>
        <w:t>DENOMINA VIA PÚBLICA QUE ESPECIFICA E DÁ OUTRAS PROVIDÊNCIAS.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46C1" w:rsidRDefault="00E446C1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C33195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1º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</w:t>
      </w:r>
      <w:r w:rsidR="00A72582" w:rsidRPr="00A72582">
        <w:rPr>
          <w:rFonts w:ascii="Arial" w:eastAsia="Times New Roman" w:hAnsi="Arial" w:cs="Arial"/>
          <w:sz w:val="24"/>
          <w:szCs w:val="20"/>
          <w:lang w:eastAsia="pt-BR"/>
        </w:rPr>
        <w:t>Fica denominada “</w:t>
      </w:r>
      <w:r w:rsidR="00A72582" w:rsidRPr="00A72582">
        <w:rPr>
          <w:rFonts w:ascii="Arial" w:eastAsia="Times New Roman" w:hAnsi="Arial" w:cs="Arial"/>
          <w:b/>
          <w:sz w:val="24"/>
          <w:szCs w:val="20"/>
          <w:u w:val="single"/>
          <w:lang w:eastAsia="pt-BR"/>
        </w:rPr>
        <w:t>RUA ONOFRE DE LUCCA</w:t>
      </w:r>
      <w:r w:rsidR="00A72582" w:rsidRPr="00A72582">
        <w:rPr>
          <w:rFonts w:ascii="Arial" w:eastAsia="Times New Roman" w:hAnsi="Arial" w:cs="Arial"/>
          <w:sz w:val="24"/>
          <w:szCs w:val="20"/>
          <w:lang w:eastAsia="pt-BR"/>
        </w:rPr>
        <w:t>” a Rua 06 do Jardim Outro Verde, em nosso município.</w:t>
      </w: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2º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</w:t>
      </w:r>
      <w:proofErr w:type="gramStart"/>
      <w:r w:rsidRPr="00E446C1">
        <w:rPr>
          <w:rFonts w:ascii="Arial" w:eastAsia="Times New Roman" w:hAnsi="Arial" w:cs="Arial"/>
          <w:sz w:val="24"/>
          <w:szCs w:val="20"/>
          <w:lang w:eastAsia="pt-BR"/>
        </w:rPr>
        <w:t>As despesas decorrentes da execução do presente Decreto Legislativo</w:t>
      </w:r>
      <w:proofErr w:type="gramEnd"/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correrão por conta das dotações próprias, suplementadas se necessário.</w:t>
      </w: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C33195" w:rsidRPr="00C33195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3º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Este Decreto Legislativo entrará em vigor na data de sua publicação.</w:t>
      </w:r>
    </w:p>
    <w:p w:rsidR="00C33195" w:rsidRDefault="00C33195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E446C1">
        <w:rPr>
          <w:rFonts w:ascii="Arial" w:hAnsi="Arial" w:cs="Arial"/>
          <w:sz w:val="26"/>
          <w:szCs w:val="26"/>
        </w:rPr>
        <w:t>24</w:t>
      </w:r>
      <w:r w:rsidR="002116C1">
        <w:rPr>
          <w:rFonts w:ascii="Arial" w:hAnsi="Arial" w:cs="Arial"/>
          <w:sz w:val="26"/>
          <w:szCs w:val="26"/>
        </w:rPr>
        <w:t xml:space="preserve"> de Setembro</w:t>
      </w:r>
      <w:r w:rsidR="006854F8">
        <w:rPr>
          <w:rFonts w:ascii="Arial" w:hAnsi="Arial" w:cs="Arial"/>
          <w:sz w:val="26"/>
          <w:szCs w:val="26"/>
        </w:rPr>
        <w:t xml:space="preserve"> de 2019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Pr="00E94254" w:rsidRDefault="00E473C0" w:rsidP="00E473C0">
      <w:pPr>
        <w:pStyle w:val="Corpodetexto"/>
        <w:ind w:left="-284"/>
        <w:rPr>
          <w:rFonts w:ascii="Arial" w:hAnsi="Arial" w:cs="Arial"/>
          <w:sz w:val="26"/>
          <w:szCs w:val="26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D0F83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</w:t>
      </w:r>
      <w:r w:rsidR="006854F8">
        <w:rPr>
          <w:rFonts w:ascii="Arial" w:hAnsi="Arial" w:cs="Arial"/>
          <w:b/>
          <w:sz w:val="26"/>
          <w:szCs w:val="26"/>
        </w:rPr>
        <w:t>CLAUDECIR PASCHOAL</w:t>
      </w:r>
      <w:r w:rsidR="00E473C0">
        <w:rPr>
          <w:rFonts w:ascii="Arial" w:hAnsi="Arial" w:cs="Arial"/>
          <w:b/>
          <w:sz w:val="26"/>
          <w:szCs w:val="26"/>
        </w:rPr>
        <w:t xml:space="preserve">                  </w:t>
      </w:r>
      <w:r w:rsidR="006854F8">
        <w:rPr>
          <w:rFonts w:ascii="Arial" w:hAnsi="Arial" w:cs="Arial"/>
          <w:b/>
          <w:sz w:val="26"/>
          <w:szCs w:val="26"/>
        </w:rPr>
        <w:t>MAICON RIBEIRO FURTADO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Presidente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="006854F8">
        <w:rPr>
          <w:rFonts w:ascii="Arial" w:hAnsi="Arial" w:cs="Arial"/>
          <w:b/>
          <w:sz w:val="26"/>
          <w:szCs w:val="26"/>
        </w:rPr>
        <w:t>JOSÉ CARLOS FANTIN                             ROGÉRIO LODI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1º Secretário 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36420"/>
    <w:rsid w:val="00184E9D"/>
    <w:rsid w:val="00205FF1"/>
    <w:rsid w:val="002116C1"/>
    <w:rsid w:val="002A1156"/>
    <w:rsid w:val="002C0312"/>
    <w:rsid w:val="002D010D"/>
    <w:rsid w:val="00323546"/>
    <w:rsid w:val="003A1649"/>
    <w:rsid w:val="00453568"/>
    <w:rsid w:val="004C5E6B"/>
    <w:rsid w:val="00507382"/>
    <w:rsid w:val="005A485C"/>
    <w:rsid w:val="005D1DC9"/>
    <w:rsid w:val="005D4E3E"/>
    <w:rsid w:val="00602D46"/>
    <w:rsid w:val="006854F8"/>
    <w:rsid w:val="006E7C5E"/>
    <w:rsid w:val="00704EFC"/>
    <w:rsid w:val="007700E4"/>
    <w:rsid w:val="007A0682"/>
    <w:rsid w:val="007A0AE0"/>
    <w:rsid w:val="007D1322"/>
    <w:rsid w:val="007E0F49"/>
    <w:rsid w:val="00882EB9"/>
    <w:rsid w:val="00882ED7"/>
    <w:rsid w:val="008E3C75"/>
    <w:rsid w:val="00937633"/>
    <w:rsid w:val="009620D0"/>
    <w:rsid w:val="00966DDB"/>
    <w:rsid w:val="0096711C"/>
    <w:rsid w:val="00A26FA5"/>
    <w:rsid w:val="00A644DF"/>
    <w:rsid w:val="00A718E8"/>
    <w:rsid w:val="00A72582"/>
    <w:rsid w:val="00A91156"/>
    <w:rsid w:val="00B1265E"/>
    <w:rsid w:val="00B22A88"/>
    <w:rsid w:val="00B73920"/>
    <w:rsid w:val="00C33195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790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2019-09-24T12:42:00Z</cp:lastPrinted>
  <dcterms:created xsi:type="dcterms:W3CDTF">2019-09-24T12:39:00Z</dcterms:created>
  <dcterms:modified xsi:type="dcterms:W3CDTF">2019-09-24T12:43:00Z</dcterms:modified>
</cp:coreProperties>
</file>