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36420">
        <w:rPr>
          <w:rFonts w:ascii="Arial" w:hAnsi="Arial" w:cs="Arial"/>
          <w:b/>
          <w:sz w:val="32"/>
          <w:szCs w:val="32"/>
          <w:u w:val="single"/>
        </w:rPr>
        <w:t>52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E446C1">
        <w:rPr>
          <w:rFonts w:ascii="Arial" w:eastAsia="Times New Roman" w:hAnsi="Arial" w:cs="Arial"/>
          <w:b/>
          <w:sz w:val="26"/>
          <w:szCs w:val="26"/>
          <w:lang w:eastAsia="pt-BR"/>
        </w:rPr>
        <w:t>DENOMINA VIA PÚBLICA QUE ESPECIFICA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46C1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1º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r w:rsidR="00136420" w:rsidRPr="00136420">
        <w:rPr>
          <w:rFonts w:ascii="Arial" w:eastAsia="Times New Roman" w:hAnsi="Arial" w:cs="Arial"/>
          <w:sz w:val="24"/>
          <w:szCs w:val="20"/>
          <w:lang w:eastAsia="pt-BR"/>
        </w:rPr>
        <w:t>Fica denominada “</w:t>
      </w:r>
      <w:r w:rsidR="00136420" w:rsidRPr="00136420">
        <w:rPr>
          <w:rFonts w:ascii="Arial" w:eastAsia="Times New Roman" w:hAnsi="Arial" w:cs="Arial"/>
          <w:b/>
          <w:sz w:val="24"/>
          <w:szCs w:val="20"/>
          <w:u w:val="single"/>
          <w:lang w:eastAsia="pt-BR"/>
        </w:rPr>
        <w:t>RUA PLÁCIDO LOURENÇO LOPES</w:t>
      </w:r>
      <w:r w:rsidR="00136420" w:rsidRPr="00136420">
        <w:rPr>
          <w:rFonts w:ascii="Arial" w:eastAsia="Times New Roman" w:hAnsi="Arial" w:cs="Arial"/>
          <w:sz w:val="24"/>
          <w:szCs w:val="20"/>
          <w:lang w:eastAsia="pt-BR"/>
        </w:rPr>
        <w:t xml:space="preserve">” a Rua </w:t>
      </w:r>
      <w:proofErr w:type="gramStart"/>
      <w:r w:rsidR="00136420" w:rsidRPr="00136420">
        <w:rPr>
          <w:rFonts w:ascii="Arial" w:eastAsia="Times New Roman" w:hAnsi="Arial" w:cs="Arial"/>
          <w:sz w:val="24"/>
          <w:szCs w:val="20"/>
          <w:lang w:eastAsia="pt-BR"/>
        </w:rPr>
        <w:t>1</w:t>
      </w:r>
      <w:proofErr w:type="gramEnd"/>
      <w:r w:rsidR="00136420" w:rsidRPr="00136420">
        <w:rPr>
          <w:rFonts w:ascii="Arial" w:eastAsia="Times New Roman" w:hAnsi="Arial" w:cs="Arial"/>
          <w:sz w:val="24"/>
          <w:szCs w:val="20"/>
          <w:lang w:eastAsia="pt-BR"/>
        </w:rPr>
        <w:t xml:space="preserve"> do Residencial e Comercial São Domingos em nosso município.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2º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proofErr w:type="gramStart"/>
      <w:r w:rsidRPr="00E446C1">
        <w:rPr>
          <w:rFonts w:ascii="Arial" w:eastAsia="Times New Roman" w:hAnsi="Arial" w:cs="Arial"/>
          <w:sz w:val="24"/>
          <w:szCs w:val="20"/>
          <w:lang w:eastAsia="pt-BR"/>
        </w:rPr>
        <w:t>As despesas decorrentes da execução do presente Decreto Legislativo</w:t>
      </w:r>
      <w:proofErr w:type="gramEnd"/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correrão por conta das dotações próprias, suplementadas se necessário.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33195" w:rsidRPr="00C33195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3º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E446C1">
        <w:rPr>
          <w:rFonts w:ascii="Arial" w:hAnsi="Arial" w:cs="Arial"/>
          <w:sz w:val="26"/>
          <w:szCs w:val="26"/>
        </w:rPr>
        <w:t>24</w:t>
      </w:r>
      <w:r w:rsidR="002116C1">
        <w:rPr>
          <w:rFonts w:ascii="Arial" w:hAnsi="Arial" w:cs="Arial"/>
          <w:sz w:val="26"/>
          <w:szCs w:val="26"/>
        </w:rPr>
        <w:t xml:space="preserve"> de Setembro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84E9D"/>
    <w:rsid w:val="00205FF1"/>
    <w:rsid w:val="002116C1"/>
    <w:rsid w:val="002A1156"/>
    <w:rsid w:val="002C0312"/>
    <w:rsid w:val="002D010D"/>
    <w:rsid w:val="00323546"/>
    <w:rsid w:val="003A1649"/>
    <w:rsid w:val="00453568"/>
    <w:rsid w:val="004C5E6B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82EB9"/>
    <w:rsid w:val="00882ED7"/>
    <w:rsid w:val="008E3C75"/>
    <w:rsid w:val="00937633"/>
    <w:rsid w:val="009620D0"/>
    <w:rsid w:val="00966DDB"/>
    <w:rsid w:val="0096711C"/>
    <w:rsid w:val="00A26FA5"/>
    <w:rsid w:val="00A644DF"/>
    <w:rsid w:val="00A718E8"/>
    <w:rsid w:val="00A91156"/>
    <w:rsid w:val="00B1265E"/>
    <w:rsid w:val="00B22A88"/>
    <w:rsid w:val="00B73920"/>
    <w:rsid w:val="00C33195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2019-09-24T12:42:00Z</cp:lastPrinted>
  <dcterms:created xsi:type="dcterms:W3CDTF">2019-09-24T12:39:00Z</dcterms:created>
  <dcterms:modified xsi:type="dcterms:W3CDTF">2019-09-24T12:42:00Z</dcterms:modified>
</cp:coreProperties>
</file>