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6C17E0">
        <w:rPr>
          <w:rFonts w:ascii="Arial" w:hAnsi="Arial" w:cs="Arial"/>
          <w:b/>
          <w:sz w:val="36"/>
          <w:szCs w:val="36"/>
        </w:rPr>
        <w:t>8</w:t>
      </w:r>
      <w:r w:rsidR="00351300">
        <w:rPr>
          <w:rFonts w:ascii="Arial" w:hAnsi="Arial" w:cs="Arial"/>
          <w:b/>
          <w:sz w:val="36"/>
          <w:szCs w:val="36"/>
        </w:rPr>
        <w:t>1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AA321C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AA321C">
        <w:rPr>
          <w:rFonts w:ascii="Arial" w:hAnsi="Arial" w:cs="Arial"/>
          <w:b/>
          <w:bCs/>
          <w:iCs/>
          <w:caps/>
          <w:sz w:val="28"/>
          <w:szCs w:val="26"/>
        </w:rPr>
        <w:t>Autoriza o Poder Executivo a realizar reforma em praça que especifica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161A41">
        <w:rPr>
          <w:rFonts w:ascii="Arial" w:hAnsi="Arial" w:cs="Arial"/>
          <w:szCs w:val="26"/>
        </w:rPr>
        <w:t>19 de Agosto</w:t>
      </w:r>
      <w:r w:rsidR="00350DE4">
        <w:rPr>
          <w:rFonts w:ascii="Arial" w:hAnsi="Arial" w:cs="Arial"/>
          <w:szCs w:val="26"/>
        </w:rPr>
        <w:t xml:space="preserve">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Default="004B1610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161A41" w:rsidRPr="00CD25C2" w:rsidRDefault="00161A41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161A41" w:rsidRPr="00161A41" w:rsidRDefault="00161A41" w:rsidP="00161A41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szCs w:val="28"/>
        </w:rPr>
      </w:pPr>
      <w:r w:rsidRPr="00161A41">
        <w:rPr>
          <w:rFonts w:ascii="Arial" w:hAnsi="Arial" w:cs="Arial"/>
          <w:b/>
          <w:szCs w:val="28"/>
        </w:rPr>
        <w:t xml:space="preserve">Artigo 1º </w:t>
      </w:r>
      <w:r w:rsidRPr="00161A41">
        <w:rPr>
          <w:rFonts w:ascii="Arial" w:hAnsi="Arial" w:cs="Arial"/>
          <w:szCs w:val="28"/>
        </w:rPr>
        <w:t xml:space="preserve">Fica o Poder Executivo autorizado realizar a reforma da Praça São José, localizada entre </w:t>
      </w:r>
      <w:proofErr w:type="gramStart"/>
      <w:r w:rsidRPr="00161A41">
        <w:rPr>
          <w:rFonts w:ascii="Arial" w:hAnsi="Arial" w:cs="Arial"/>
          <w:szCs w:val="28"/>
        </w:rPr>
        <w:t>as ruas Prudente de Moraes e Salvador de Toledo, no centro do município</w:t>
      </w:r>
      <w:proofErr w:type="gramEnd"/>
      <w:r w:rsidRPr="00161A41">
        <w:rPr>
          <w:rFonts w:ascii="Arial" w:hAnsi="Arial" w:cs="Arial"/>
          <w:szCs w:val="28"/>
        </w:rPr>
        <w:t>.</w:t>
      </w:r>
    </w:p>
    <w:p w:rsidR="00161A41" w:rsidRPr="00161A41" w:rsidRDefault="00161A41" w:rsidP="00161A41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color w:val="000000"/>
          <w:szCs w:val="28"/>
        </w:rPr>
      </w:pPr>
    </w:p>
    <w:p w:rsidR="00161A41" w:rsidRPr="00161A41" w:rsidRDefault="00161A41" w:rsidP="00161A41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szCs w:val="28"/>
        </w:rPr>
      </w:pPr>
      <w:r w:rsidRPr="00161A41">
        <w:rPr>
          <w:rFonts w:ascii="Arial" w:hAnsi="Arial" w:cs="Arial"/>
          <w:b/>
          <w:szCs w:val="28"/>
        </w:rPr>
        <w:t xml:space="preserve">Artigo 2º </w:t>
      </w:r>
      <w:r w:rsidRPr="00161A41">
        <w:rPr>
          <w:rFonts w:ascii="Arial" w:hAnsi="Arial" w:cs="Arial"/>
          <w:szCs w:val="28"/>
        </w:rPr>
        <w:t>O Executivo poderá regulamentar esta Lei.</w:t>
      </w:r>
    </w:p>
    <w:p w:rsidR="00161A41" w:rsidRPr="00161A41" w:rsidRDefault="00161A41" w:rsidP="00161A41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szCs w:val="28"/>
        </w:rPr>
      </w:pPr>
    </w:p>
    <w:p w:rsidR="00161A41" w:rsidRPr="00161A41" w:rsidRDefault="00161A41" w:rsidP="00161A41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szCs w:val="28"/>
        </w:rPr>
      </w:pPr>
      <w:r w:rsidRPr="00161A41">
        <w:rPr>
          <w:rFonts w:ascii="Arial" w:hAnsi="Arial" w:cs="Arial"/>
          <w:b/>
          <w:szCs w:val="28"/>
        </w:rPr>
        <w:t>Art. 3°</w:t>
      </w:r>
      <w:r w:rsidRPr="00161A41">
        <w:rPr>
          <w:rFonts w:ascii="Arial" w:hAnsi="Arial" w:cs="Arial"/>
          <w:szCs w:val="28"/>
        </w:rPr>
        <w:t xml:space="preserve"> As despesas decorrentes com a execução da presente Lei correrão por conta das dotações orçamentárias vigentes, suplementadas se necessário.</w:t>
      </w:r>
    </w:p>
    <w:p w:rsidR="00161A41" w:rsidRPr="00161A41" w:rsidRDefault="00161A41" w:rsidP="00161A41">
      <w:pPr>
        <w:widowControl w:val="0"/>
        <w:snapToGrid w:val="0"/>
        <w:ind w:firstLine="708"/>
        <w:jc w:val="both"/>
        <w:rPr>
          <w:rFonts w:ascii="Arial" w:hAnsi="Arial" w:cs="Arial"/>
          <w:szCs w:val="28"/>
        </w:rPr>
      </w:pPr>
    </w:p>
    <w:p w:rsidR="006C17E0" w:rsidRPr="00161A41" w:rsidRDefault="00161A41" w:rsidP="00161A41">
      <w:pPr>
        <w:ind w:right="-340" w:firstLine="708"/>
        <w:rPr>
          <w:rFonts w:ascii="Arial" w:hAnsi="Arial" w:cs="Arial"/>
          <w:szCs w:val="28"/>
        </w:rPr>
      </w:pPr>
      <w:r w:rsidRPr="00161A41">
        <w:rPr>
          <w:rFonts w:ascii="Arial" w:hAnsi="Arial" w:cs="Arial"/>
          <w:b/>
          <w:szCs w:val="28"/>
        </w:rPr>
        <w:t xml:space="preserve">Art. 4º </w:t>
      </w:r>
      <w:r w:rsidRPr="00161A41">
        <w:rPr>
          <w:rFonts w:ascii="Arial" w:hAnsi="Arial" w:cs="Arial"/>
          <w:szCs w:val="28"/>
        </w:rPr>
        <w:t>Esta Lei entrará em vigor na data de sua publicação.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161A41" w:rsidRPr="006C17E0" w:rsidRDefault="00161A41" w:rsidP="00161A41">
      <w:pPr>
        <w:ind w:right="-340"/>
        <w:rPr>
          <w:rFonts w:ascii="Tahoma" w:hAnsi="Tahoma" w:cs="Tahoma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161A41">
        <w:rPr>
          <w:rFonts w:ascii="Arial" w:hAnsi="Arial" w:cs="Arial"/>
        </w:rPr>
        <w:t>20 de Agosto</w:t>
      </w:r>
      <w:r w:rsidRPr="00F76E42">
        <w:rPr>
          <w:rFonts w:ascii="Arial" w:hAnsi="Arial" w:cs="Arial"/>
        </w:rPr>
        <w:t xml:space="preserve"> de 2019.</w:t>
      </w:r>
    </w:p>
    <w:p w:rsidR="00924396" w:rsidRDefault="00924396" w:rsidP="00924396">
      <w:pPr>
        <w:jc w:val="right"/>
        <w:rPr>
          <w:rFonts w:ascii="Arial" w:hAnsi="Arial" w:cs="Arial"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161A41" w:rsidRDefault="00161A41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82D8F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61A41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0DE4"/>
    <w:rsid w:val="00351300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26EA"/>
    <w:rsid w:val="0053368F"/>
    <w:rsid w:val="005348E1"/>
    <w:rsid w:val="00544EF9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1430E"/>
    <w:rsid w:val="00924396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1619"/>
    <w:rsid w:val="00B4243A"/>
    <w:rsid w:val="00B51810"/>
    <w:rsid w:val="00B519D8"/>
    <w:rsid w:val="00B563C5"/>
    <w:rsid w:val="00B662BD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D25C2"/>
    <w:rsid w:val="00CF2390"/>
    <w:rsid w:val="00D0506C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317BE"/>
    <w:rsid w:val="00E408DF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FFF"/>
    <w:rsid w:val="00E967C6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2019-08-20T13:03:00Z</cp:lastPrinted>
  <dcterms:created xsi:type="dcterms:W3CDTF">2019-08-20T12:59:00Z</dcterms:created>
  <dcterms:modified xsi:type="dcterms:W3CDTF">2019-08-20T13:03:00Z</dcterms:modified>
</cp:coreProperties>
</file>