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21" w:rsidRDefault="00416D21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16D21" w:rsidRDefault="00416D21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57049" w:rsidRPr="00416D21" w:rsidRDefault="00D57049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26"/>
          <w:u w:val="single"/>
        </w:rPr>
      </w:pPr>
      <w:r w:rsidRPr="00416D21">
        <w:rPr>
          <w:rFonts w:ascii="Arial" w:hAnsi="Arial" w:cs="Arial"/>
          <w:b/>
          <w:sz w:val="40"/>
          <w:szCs w:val="26"/>
          <w:u w:val="single"/>
        </w:rPr>
        <w:t>REQUERIMENTO</w:t>
      </w:r>
    </w:p>
    <w:p w:rsidR="00416D21" w:rsidRPr="00416D21" w:rsidRDefault="00416D21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57049" w:rsidRPr="00416D21" w:rsidRDefault="00D57049" w:rsidP="00416D21">
      <w:pPr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416D21">
        <w:rPr>
          <w:rFonts w:ascii="Arial" w:hAnsi="Arial" w:cs="Arial"/>
          <w:sz w:val="26"/>
          <w:szCs w:val="26"/>
        </w:rPr>
        <w:t xml:space="preserve">Apresento a Mesa Diretora, ouvindo o Douto Plenário, </w:t>
      </w:r>
      <w:r w:rsidRPr="00416D21">
        <w:rPr>
          <w:rFonts w:ascii="Arial" w:hAnsi="Arial" w:cs="Arial"/>
          <w:b/>
          <w:sz w:val="26"/>
          <w:szCs w:val="26"/>
        </w:rPr>
        <w:t>REQUERIMENTO</w:t>
      </w:r>
      <w:r w:rsidRPr="00416D21">
        <w:rPr>
          <w:rFonts w:ascii="Arial" w:hAnsi="Arial" w:cs="Arial"/>
          <w:sz w:val="26"/>
          <w:szCs w:val="26"/>
        </w:rPr>
        <w:t xml:space="preserve"> ao Exmo. Sr. Pr</w:t>
      </w:r>
      <w:r w:rsidR="00A94E39" w:rsidRPr="00416D21">
        <w:rPr>
          <w:rFonts w:ascii="Arial" w:hAnsi="Arial" w:cs="Arial"/>
          <w:sz w:val="26"/>
          <w:szCs w:val="26"/>
        </w:rPr>
        <w:t xml:space="preserve">efeito, </w:t>
      </w:r>
      <w:r w:rsidR="00416D21">
        <w:rPr>
          <w:rFonts w:ascii="Arial" w:hAnsi="Arial" w:cs="Arial"/>
          <w:sz w:val="26"/>
          <w:szCs w:val="26"/>
        </w:rPr>
        <w:t xml:space="preserve">para </w:t>
      </w:r>
      <w:r w:rsidR="00B56028" w:rsidRPr="00416D21">
        <w:rPr>
          <w:rFonts w:ascii="Arial" w:hAnsi="Arial" w:cs="Arial"/>
          <w:sz w:val="26"/>
          <w:szCs w:val="26"/>
        </w:rPr>
        <w:t>que responda a esta Casa os seguintes questionamentos sobre a Estação de Tratamento de Esgoto inaugurada em 19.03.2019:</w:t>
      </w:r>
    </w:p>
    <w:p w:rsidR="00D57049" w:rsidRPr="00416D21" w:rsidRDefault="00D57049" w:rsidP="00416D2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57049" w:rsidRPr="00416D21" w:rsidRDefault="00B56028" w:rsidP="00416D21">
      <w:pPr>
        <w:pStyle w:val="PargrafodaLista"/>
        <w:numPr>
          <w:ilvl w:val="0"/>
          <w:numId w:val="1"/>
        </w:numPr>
        <w:tabs>
          <w:tab w:val="left" w:pos="567"/>
          <w:tab w:val="left" w:pos="1276"/>
        </w:tabs>
        <w:spacing w:line="276" w:lineRule="auto"/>
        <w:ind w:left="567" w:firstLine="0"/>
        <w:jc w:val="both"/>
        <w:rPr>
          <w:rFonts w:ascii="Arial" w:hAnsi="Arial" w:cs="Arial"/>
          <w:sz w:val="26"/>
          <w:szCs w:val="26"/>
        </w:rPr>
      </w:pPr>
      <w:r w:rsidRPr="00416D21">
        <w:rPr>
          <w:rFonts w:ascii="Arial" w:hAnsi="Arial" w:cs="Arial"/>
          <w:sz w:val="26"/>
          <w:szCs w:val="26"/>
        </w:rPr>
        <w:t xml:space="preserve">A ETE já está funcionando com sua capacidade máxima? </w:t>
      </w:r>
      <w:r w:rsidR="00B032BE" w:rsidRPr="00416D21">
        <w:rPr>
          <w:rFonts w:ascii="Arial" w:hAnsi="Arial" w:cs="Arial"/>
          <w:sz w:val="26"/>
          <w:szCs w:val="26"/>
        </w:rPr>
        <w:t>Em caso negativo, por qual motivo ainda não está operando com plena capacidade e qual o prazo previsto para que isto ocorra?</w:t>
      </w:r>
    </w:p>
    <w:p w:rsidR="00A81CE6" w:rsidRPr="00416D21" w:rsidRDefault="00A81CE6" w:rsidP="00416D21">
      <w:pPr>
        <w:pStyle w:val="PargrafodaLista"/>
        <w:tabs>
          <w:tab w:val="left" w:pos="567"/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510C18" w:rsidRPr="00416D21" w:rsidRDefault="00510C18" w:rsidP="00416D21">
      <w:pPr>
        <w:pStyle w:val="PargrafodaLista"/>
        <w:numPr>
          <w:ilvl w:val="0"/>
          <w:numId w:val="1"/>
        </w:numPr>
        <w:tabs>
          <w:tab w:val="left" w:pos="567"/>
          <w:tab w:val="left" w:pos="1276"/>
        </w:tabs>
        <w:spacing w:line="276" w:lineRule="auto"/>
        <w:ind w:left="567" w:firstLine="0"/>
        <w:jc w:val="both"/>
        <w:rPr>
          <w:rFonts w:ascii="Arial" w:hAnsi="Arial" w:cs="Arial"/>
          <w:sz w:val="26"/>
          <w:szCs w:val="26"/>
        </w:rPr>
      </w:pPr>
      <w:r w:rsidRPr="00416D21">
        <w:rPr>
          <w:rFonts w:ascii="Arial" w:hAnsi="Arial" w:cs="Arial"/>
          <w:sz w:val="26"/>
          <w:szCs w:val="26"/>
        </w:rPr>
        <w:t xml:space="preserve">O Residencial Natale Spaulonci foi entregue há aproximadamente 03 anos, e para essa entrega fosse realizada foi necessária a instalação de fossas sépticas nas residências pela falta de ETE, sobre isso questiona-se: existe ligação do referido bairro com a ETE? Se sim, qual a previsão para que o esgoto desse bairro seja devidamente coletado e enviado para a ETE? Em caso negativo, quais serão as medidas serão tomadas pela prefeitura para resolver esse problema? </w:t>
      </w:r>
    </w:p>
    <w:p w:rsidR="00510C18" w:rsidRPr="00416D21" w:rsidRDefault="00510C18" w:rsidP="00416D21">
      <w:pPr>
        <w:pStyle w:val="PargrafodaLista"/>
        <w:tabs>
          <w:tab w:val="left" w:pos="567"/>
        </w:tabs>
        <w:spacing w:line="276" w:lineRule="auto"/>
        <w:ind w:left="567"/>
        <w:rPr>
          <w:rFonts w:ascii="Arial" w:hAnsi="Arial" w:cs="Arial"/>
          <w:sz w:val="26"/>
          <w:szCs w:val="26"/>
        </w:rPr>
      </w:pPr>
    </w:p>
    <w:p w:rsidR="00510C18" w:rsidRPr="00416D21" w:rsidRDefault="00510C18" w:rsidP="00416D21">
      <w:pPr>
        <w:pStyle w:val="PargrafodaLista"/>
        <w:numPr>
          <w:ilvl w:val="0"/>
          <w:numId w:val="1"/>
        </w:numPr>
        <w:tabs>
          <w:tab w:val="left" w:pos="567"/>
          <w:tab w:val="left" w:pos="1276"/>
        </w:tabs>
        <w:spacing w:line="276" w:lineRule="auto"/>
        <w:ind w:left="567" w:firstLine="0"/>
        <w:jc w:val="both"/>
        <w:rPr>
          <w:rFonts w:ascii="Arial" w:hAnsi="Arial" w:cs="Arial"/>
          <w:sz w:val="26"/>
          <w:szCs w:val="26"/>
        </w:rPr>
      </w:pPr>
      <w:r w:rsidRPr="00416D21">
        <w:rPr>
          <w:rFonts w:ascii="Arial" w:hAnsi="Arial" w:cs="Arial"/>
          <w:sz w:val="26"/>
          <w:szCs w:val="26"/>
        </w:rPr>
        <w:t>Sobre quem recairá o ônus da retirada das fossas sépticas das residências do Residencial Natale Spaulonci: moradores, Prefeitura, SAAE, ou a empresa que realizou a construção das casas? Enviar documentação que regulamentou a instalação dessas fossas sépticas e as responsabilidades que cabiam a cada parte.</w:t>
      </w:r>
    </w:p>
    <w:p w:rsidR="00510C18" w:rsidRPr="00416D21" w:rsidRDefault="00510C18" w:rsidP="00416D21">
      <w:pPr>
        <w:pStyle w:val="PargrafodaLista"/>
        <w:tabs>
          <w:tab w:val="left" w:pos="567"/>
        </w:tabs>
        <w:spacing w:line="276" w:lineRule="auto"/>
        <w:ind w:left="567"/>
        <w:rPr>
          <w:rFonts w:ascii="Arial" w:hAnsi="Arial" w:cs="Arial"/>
          <w:sz w:val="26"/>
          <w:szCs w:val="26"/>
        </w:rPr>
      </w:pPr>
    </w:p>
    <w:p w:rsidR="00A81CE6" w:rsidRPr="00416D21" w:rsidRDefault="00CD7EA1" w:rsidP="00416D21">
      <w:pPr>
        <w:pStyle w:val="PargrafodaLista"/>
        <w:numPr>
          <w:ilvl w:val="0"/>
          <w:numId w:val="1"/>
        </w:numPr>
        <w:tabs>
          <w:tab w:val="left" w:pos="567"/>
          <w:tab w:val="left" w:pos="1276"/>
        </w:tabs>
        <w:spacing w:line="276" w:lineRule="auto"/>
        <w:ind w:left="567" w:firstLine="0"/>
        <w:jc w:val="both"/>
        <w:rPr>
          <w:rFonts w:ascii="Arial" w:hAnsi="Arial" w:cs="Arial"/>
          <w:sz w:val="26"/>
          <w:szCs w:val="26"/>
        </w:rPr>
      </w:pPr>
      <w:r w:rsidRPr="00416D21">
        <w:rPr>
          <w:rFonts w:ascii="Arial" w:hAnsi="Arial" w:cs="Arial"/>
          <w:sz w:val="26"/>
          <w:szCs w:val="26"/>
        </w:rPr>
        <w:t xml:space="preserve">Já estão feitas e operantes todas as ligações para captação de esgoto no município? Em caso afirmativo, informar se com essas ligações será captado 100% do esgoto do município. Em caso negativo, em quais locais ainda não estão </w:t>
      </w:r>
      <w:r w:rsidR="003F1359" w:rsidRPr="00416D21">
        <w:rPr>
          <w:rFonts w:ascii="Arial" w:hAnsi="Arial" w:cs="Arial"/>
          <w:sz w:val="26"/>
          <w:szCs w:val="26"/>
        </w:rPr>
        <w:t>feitas as ligações?</w:t>
      </w:r>
    </w:p>
    <w:p w:rsidR="00D57049" w:rsidRPr="00416D21" w:rsidRDefault="00D57049" w:rsidP="00416D21">
      <w:pPr>
        <w:pStyle w:val="PargrafodaLista"/>
        <w:tabs>
          <w:tab w:val="left" w:pos="567"/>
        </w:tabs>
        <w:spacing w:line="276" w:lineRule="auto"/>
        <w:ind w:left="567"/>
        <w:rPr>
          <w:rFonts w:ascii="Arial" w:hAnsi="Arial" w:cs="Arial"/>
          <w:sz w:val="26"/>
          <w:szCs w:val="26"/>
        </w:rPr>
      </w:pPr>
    </w:p>
    <w:p w:rsidR="00F34783" w:rsidRPr="00416D21" w:rsidRDefault="003F1359" w:rsidP="00416D21">
      <w:pPr>
        <w:pStyle w:val="PargrafodaLista"/>
        <w:numPr>
          <w:ilvl w:val="0"/>
          <w:numId w:val="1"/>
        </w:numPr>
        <w:tabs>
          <w:tab w:val="left" w:pos="567"/>
          <w:tab w:val="left" w:pos="1276"/>
        </w:tabs>
        <w:spacing w:line="276" w:lineRule="auto"/>
        <w:ind w:left="567" w:firstLine="0"/>
        <w:jc w:val="both"/>
        <w:rPr>
          <w:rFonts w:ascii="Arial" w:hAnsi="Arial" w:cs="Arial"/>
          <w:sz w:val="26"/>
          <w:szCs w:val="26"/>
        </w:rPr>
      </w:pPr>
      <w:r w:rsidRPr="00416D21">
        <w:rPr>
          <w:rFonts w:ascii="Arial" w:hAnsi="Arial" w:cs="Arial"/>
          <w:sz w:val="26"/>
          <w:szCs w:val="26"/>
        </w:rPr>
        <w:t>Qual a previsão de liberação dos novos empreendimento</w:t>
      </w:r>
      <w:r w:rsidR="00EF65A4">
        <w:rPr>
          <w:rFonts w:ascii="Arial" w:hAnsi="Arial" w:cs="Arial"/>
          <w:sz w:val="26"/>
          <w:szCs w:val="26"/>
        </w:rPr>
        <w:t>s</w:t>
      </w:r>
      <w:r w:rsidRPr="00416D21">
        <w:rPr>
          <w:rFonts w:ascii="Arial" w:hAnsi="Arial" w:cs="Arial"/>
          <w:sz w:val="26"/>
          <w:szCs w:val="26"/>
        </w:rPr>
        <w:t xml:space="preserve"> imobiliários que estavam aguardando o funcionamento da ETE? A ETE está preparada para esses novos empreendimentos?</w:t>
      </w:r>
    </w:p>
    <w:p w:rsidR="00EA330C" w:rsidRPr="00416D21" w:rsidRDefault="00EA330C" w:rsidP="00416D21">
      <w:pPr>
        <w:pStyle w:val="PargrafodaLista"/>
        <w:tabs>
          <w:tab w:val="left" w:pos="567"/>
        </w:tabs>
        <w:spacing w:line="276" w:lineRule="auto"/>
        <w:ind w:left="567"/>
        <w:rPr>
          <w:rFonts w:ascii="Arial" w:hAnsi="Arial" w:cs="Arial"/>
          <w:sz w:val="26"/>
          <w:szCs w:val="26"/>
        </w:rPr>
      </w:pPr>
    </w:p>
    <w:p w:rsidR="00025B5C" w:rsidRPr="00416D21" w:rsidRDefault="00025B5C" w:rsidP="00416D21">
      <w:pPr>
        <w:pStyle w:val="PargrafodaLista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57049" w:rsidRPr="00416D21" w:rsidRDefault="00EA330C" w:rsidP="00416D21">
      <w:pPr>
        <w:pStyle w:val="PargrafodaLista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416D21">
        <w:rPr>
          <w:rFonts w:ascii="Arial" w:hAnsi="Arial" w:cs="Arial"/>
          <w:sz w:val="26"/>
          <w:szCs w:val="26"/>
        </w:rPr>
        <w:lastRenderedPageBreak/>
        <w:t xml:space="preserve">Enviar junto às respostas toda e qualquer documentação a respeito de estudos, projetos e projeções em relação </w:t>
      </w:r>
      <w:r w:rsidR="00025B5C" w:rsidRPr="00416D21">
        <w:rPr>
          <w:rFonts w:ascii="Arial" w:hAnsi="Arial" w:cs="Arial"/>
          <w:sz w:val="26"/>
          <w:szCs w:val="26"/>
        </w:rPr>
        <w:t>aos questionamentos.</w:t>
      </w:r>
    </w:p>
    <w:p w:rsidR="00EA330C" w:rsidRPr="00416D21" w:rsidRDefault="00EA330C" w:rsidP="00416D21">
      <w:pPr>
        <w:pStyle w:val="PargrafodaLista"/>
        <w:tabs>
          <w:tab w:val="left" w:pos="567"/>
        </w:tabs>
        <w:ind w:left="567"/>
        <w:jc w:val="both"/>
        <w:rPr>
          <w:rFonts w:ascii="Arial" w:hAnsi="Arial" w:cs="Arial"/>
          <w:sz w:val="26"/>
          <w:szCs w:val="26"/>
        </w:rPr>
      </w:pPr>
    </w:p>
    <w:p w:rsidR="00EA330C" w:rsidRPr="00416D21" w:rsidRDefault="00EA330C" w:rsidP="00D5704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6"/>
          <w:szCs w:val="26"/>
        </w:rPr>
      </w:pPr>
    </w:p>
    <w:p w:rsidR="00D57049" w:rsidRPr="00416D21" w:rsidRDefault="00D57049" w:rsidP="00D57049">
      <w:pPr>
        <w:jc w:val="center"/>
        <w:rPr>
          <w:rFonts w:ascii="Arial" w:hAnsi="Arial" w:cs="Arial"/>
          <w:b/>
          <w:sz w:val="26"/>
          <w:szCs w:val="26"/>
        </w:rPr>
      </w:pPr>
      <w:r w:rsidRPr="00416D21">
        <w:rPr>
          <w:rFonts w:ascii="Arial" w:hAnsi="Arial" w:cs="Arial"/>
          <w:b/>
          <w:sz w:val="26"/>
          <w:szCs w:val="26"/>
        </w:rPr>
        <w:t>JUSTIFICATIVA</w:t>
      </w:r>
    </w:p>
    <w:p w:rsidR="00D57049" w:rsidRPr="00416D21" w:rsidRDefault="00D57049" w:rsidP="00D57049">
      <w:pPr>
        <w:jc w:val="both"/>
        <w:rPr>
          <w:rFonts w:ascii="Arial" w:hAnsi="Arial" w:cs="Arial"/>
          <w:sz w:val="26"/>
          <w:szCs w:val="26"/>
        </w:rPr>
      </w:pPr>
      <w:r w:rsidRPr="00416D21">
        <w:rPr>
          <w:rFonts w:ascii="Arial" w:hAnsi="Arial" w:cs="Arial"/>
          <w:sz w:val="26"/>
          <w:szCs w:val="26"/>
        </w:rPr>
        <w:tab/>
      </w:r>
    </w:p>
    <w:p w:rsidR="00A94E39" w:rsidRPr="00416D21" w:rsidRDefault="00025B5C" w:rsidP="00416D2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16D21">
        <w:rPr>
          <w:rFonts w:ascii="Arial" w:hAnsi="Arial" w:cs="Arial"/>
          <w:sz w:val="26"/>
          <w:szCs w:val="26"/>
        </w:rPr>
        <w:t>A Estação de Tratamento de Esgoto já foi alvo de diversas proposituras nesta Casa, inclusive algumas endereçadas ao governo do estado para que a mesma fosse concluída</w:t>
      </w:r>
      <w:r w:rsidR="00094429" w:rsidRPr="00416D21">
        <w:rPr>
          <w:rFonts w:ascii="Arial" w:hAnsi="Arial" w:cs="Arial"/>
          <w:sz w:val="26"/>
          <w:szCs w:val="26"/>
        </w:rPr>
        <w:t>.</w:t>
      </w:r>
    </w:p>
    <w:p w:rsidR="00025B5C" w:rsidRPr="00416D21" w:rsidRDefault="00025B5C" w:rsidP="00A94E39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025B5C" w:rsidRPr="00416D21" w:rsidRDefault="00025B5C" w:rsidP="00416D2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16D21">
        <w:rPr>
          <w:rFonts w:ascii="Arial" w:hAnsi="Arial" w:cs="Arial"/>
          <w:sz w:val="26"/>
          <w:szCs w:val="26"/>
        </w:rPr>
        <w:t>Pois bem, em março deste ano, mais precisamente no dia 19, aniversário da cidade, foi realizada a cerimônia de entrega da obra, para que o esgoto despejado no Rio Tietê fosse devidamente tratado.</w:t>
      </w:r>
    </w:p>
    <w:p w:rsidR="00025B5C" w:rsidRPr="00416D21" w:rsidRDefault="00025B5C" w:rsidP="00A94E39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025B5C" w:rsidRPr="00416D21" w:rsidRDefault="00025B5C" w:rsidP="00416D2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16D21">
        <w:rPr>
          <w:rFonts w:ascii="Arial" w:hAnsi="Arial" w:cs="Arial"/>
          <w:sz w:val="26"/>
          <w:szCs w:val="26"/>
        </w:rPr>
        <w:t xml:space="preserve">Passados praticamente 03 meses da inauguração este subscritor vem sendo procurado principalmente por moradores do Residencial Natale Spaulonci questionamento quando o bairro poderá ligar sua rede de esgoto à ETE. Pois como sabido, o referido bairro somente foi entregue </w:t>
      </w:r>
      <w:r w:rsidR="00065131" w:rsidRPr="00416D21">
        <w:rPr>
          <w:rFonts w:ascii="Arial" w:hAnsi="Arial" w:cs="Arial"/>
          <w:sz w:val="26"/>
          <w:szCs w:val="26"/>
        </w:rPr>
        <w:t>após a instalação de fossas sépticas individuais, e isso vem trazendo alguns transtornos aos moradores, pois muitos reclamam de mal cheiro.</w:t>
      </w:r>
    </w:p>
    <w:p w:rsidR="008F2E72" w:rsidRPr="00416D21" w:rsidRDefault="008F2E72" w:rsidP="00A94E39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3E251C" w:rsidRPr="00416D21" w:rsidRDefault="00065131" w:rsidP="003E251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16D21">
        <w:rPr>
          <w:rFonts w:ascii="Arial" w:hAnsi="Arial" w:cs="Arial"/>
          <w:sz w:val="26"/>
          <w:szCs w:val="26"/>
        </w:rPr>
        <w:tab/>
        <w:t>Além disso,</w:t>
      </w:r>
      <w:r w:rsidR="00A64145" w:rsidRPr="00416D21">
        <w:rPr>
          <w:rFonts w:ascii="Arial" w:hAnsi="Arial" w:cs="Arial"/>
          <w:sz w:val="26"/>
          <w:szCs w:val="26"/>
        </w:rPr>
        <w:t xml:space="preserve"> a ETE vai muito além das questões ambientais, pois</w:t>
      </w:r>
      <w:r w:rsidRPr="00416D21">
        <w:rPr>
          <w:rFonts w:ascii="Arial" w:hAnsi="Arial" w:cs="Arial"/>
          <w:sz w:val="26"/>
          <w:szCs w:val="26"/>
        </w:rPr>
        <w:t xml:space="preserve"> muitos empreendimentos imobiliários estão com os projetos parados pela falta do tratamento de esgoto, o que acaba por afetar quest</w:t>
      </w:r>
      <w:r w:rsidR="00A64145" w:rsidRPr="00416D21">
        <w:rPr>
          <w:rFonts w:ascii="Arial" w:hAnsi="Arial" w:cs="Arial"/>
          <w:sz w:val="26"/>
          <w:szCs w:val="26"/>
        </w:rPr>
        <w:t xml:space="preserve">ões </w:t>
      </w:r>
      <w:r w:rsidRPr="00416D21">
        <w:rPr>
          <w:rFonts w:ascii="Arial" w:hAnsi="Arial" w:cs="Arial"/>
          <w:sz w:val="26"/>
          <w:szCs w:val="26"/>
        </w:rPr>
        <w:t xml:space="preserve">habitacional, </w:t>
      </w:r>
      <w:r w:rsidR="00A64145" w:rsidRPr="00416D21">
        <w:rPr>
          <w:rFonts w:ascii="Arial" w:hAnsi="Arial" w:cs="Arial"/>
          <w:sz w:val="26"/>
          <w:szCs w:val="26"/>
        </w:rPr>
        <w:t>de investimentos, econômicas e geração de emprego e renda, além de movimentar o comércio local.</w:t>
      </w:r>
    </w:p>
    <w:p w:rsidR="00287331" w:rsidRPr="00416D21" w:rsidRDefault="00287331" w:rsidP="00A94E39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D57049" w:rsidRPr="00416D21" w:rsidRDefault="00D57049" w:rsidP="00416D2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16D21">
        <w:rPr>
          <w:rFonts w:ascii="Arial" w:hAnsi="Arial" w:cs="Arial"/>
          <w:sz w:val="26"/>
          <w:szCs w:val="26"/>
        </w:rPr>
        <w:t xml:space="preserve">Assim, este </w:t>
      </w:r>
      <w:r w:rsidR="00415132" w:rsidRPr="00416D21">
        <w:rPr>
          <w:rFonts w:ascii="Arial" w:hAnsi="Arial" w:cs="Arial"/>
          <w:sz w:val="26"/>
          <w:szCs w:val="26"/>
        </w:rPr>
        <w:t>R</w:t>
      </w:r>
      <w:r w:rsidRPr="00416D21">
        <w:rPr>
          <w:rFonts w:ascii="Arial" w:hAnsi="Arial" w:cs="Arial"/>
          <w:sz w:val="26"/>
          <w:szCs w:val="26"/>
        </w:rPr>
        <w:t>equerimento tem o escopo de trazer m</w:t>
      </w:r>
      <w:r w:rsidR="00484A39" w:rsidRPr="00416D21">
        <w:rPr>
          <w:rFonts w:ascii="Arial" w:hAnsi="Arial" w:cs="Arial"/>
          <w:sz w:val="26"/>
          <w:szCs w:val="26"/>
        </w:rPr>
        <w:t>aior transparência aos cida</w:t>
      </w:r>
      <w:r w:rsidR="00501CB2" w:rsidRPr="00416D21">
        <w:rPr>
          <w:rFonts w:ascii="Arial" w:hAnsi="Arial" w:cs="Arial"/>
          <w:sz w:val="26"/>
          <w:szCs w:val="26"/>
        </w:rPr>
        <w:t xml:space="preserve">dãos, </w:t>
      </w:r>
      <w:r w:rsidR="00A64145" w:rsidRPr="00416D21">
        <w:rPr>
          <w:rFonts w:ascii="Arial" w:hAnsi="Arial" w:cs="Arial"/>
          <w:sz w:val="26"/>
          <w:szCs w:val="26"/>
        </w:rPr>
        <w:t>que há alguns anos esperam pela instalação e funcionamento da Estação de Tratamento de Esgoto.</w:t>
      </w:r>
    </w:p>
    <w:p w:rsidR="00D57049" w:rsidRPr="00416D21" w:rsidRDefault="00D57049" w:rsidP="00D57049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D57049" w:rsidRPr="00416D21" w:rsidRDefault="00D57049" w:rsidP="00416D21">
      <w:pPr>
        <w:ind w:firstLine="2268"/>
        <w:jc w:val="right"/>
        <w:rPr>
          <w:rFonts w:ascii="Arial" w:hAnsi="Arial" w:cs="Arial"/>
          <w:sz w:val="26"/>
          <w:szCs w:val="26"/>
        </w:rPr>
      </w:pPr>
      <w:r w:rsidRPr="00416D21">
        <w:rPr>
          <w:rFonts w:ascii="Arial" w:hAnsi="Arial" w:cs="Arial"/>
          <w:sz w:val="26"/>
          <w:szCs w:val="26"/>
        </w:rPr>
        <w:t xml:space="preserve">Sala das Sessões, </w:t>
      </w:r>
      <w:r w:rsidR="00A64145" w:rsidRPr="00416D21">
        <w:rPr>
          <w:rFonts w:ascii="Arial" w:hAnsi="Arial" w:cs="Arial"/>
          <w:sz w:val="26"/>
          <w:szCs w:val="26"/>
        </w:rPr>
        <w:t>0</w:t>
      </w:r>
      <w:r w:rsidR="00416D21">
        <w:rPr>
          <w:rFonts w:ascii="Arial" w:hAnsi="Arial" w:cs="Arial"/>
          <w:sz w:val="26"/>
          <w:szCs w:val="26"/>
        </w:rPr>
        <w:t>7</w:t>
      </w:r>
      <w:r w:rsidR="00A64145" w:rsidRPr="00416D21">
        <w:rPr>
          <w:rFonts w:ascii="Arial" w:hAnsi="Arial" w:cs="Arial"/>
          <w:sz w:val="26"/>
          <w:szCs w:val="26"/>
        </w:rPr>
        <w:t xml:space="preserve"> de junho de 2019</w:t>
      </w:r>
      <w:r w:rsidRPr="00416D21">
        <w:rPr>
          <w:rFonts w:ascii="Arial" w:hAnsi="Arial" w:cs="Arial"/>
          <w:sz w:val="26"/>
          <w:szCs w:val="26"/>
        </w:rPr>
        <w:t>.</w:t>
      </w:r>
    </w:p>
    <w:p w:rsidR="00D57049" w:rsidRPr="00416D21" w:rsidRDefault="00D57049" w:rsidP="00D57049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D57049" w:rsidRPr="00416D21" w:rsidRDefault="00D57049" w:rsidP="00D57049">
      <w:pPr>
        <w:jc w:val="center"/>
        <w:rPr>
          <w:rFonts w:ascii="Arial" w:hAnsi="Arial" w:cs="Arial"/>
          <w:sz w:val="26"/>
          <w:szCs w:val="26"/>
        </w:rPr>
      </w:pPr>
    </w:p>
    <w:p w:rsidR="00D57049" w:rsidRPr="00416D21" w:rsidRDefault="00D57049" w:rsidP="00D57049">
      <w:pPr>
        <w:jc w:val="center"/>
        <w:rPr>
          <w:rFonts w:ascii="Arial" w:hAnsi="Arial" w:cs="Arial"/>
          <w:sz w:val="26"/>
          <w:szCs w:val="26"/>
        </w:rPr>
      </w:pPr>
    </w:p>
    <w:p w:rsidR="00D57049" w:rsidRPr="00416D21" w:rsidRDefault="00D57049" w:rsidP="00D57049">
      <w:pPr>
        <w:jc w:val="center"/>
        <w:rPr>
          <w:rFonts w:ascii="Arial" w:hAnsi="Arial" w:cs="Arial"/>
          <w:b/>
          <w:sz w:val="28"/>
          <w:szCs w:val="26"/>
        </w:rPr>
      </w:pPr>
      <w:r w:rsidRPr="00416D21">
        <w:rPr>
          <w:rFonts w:ascii="Arial" w:hAnsi="Arial" w:cs="Arial"/>
          <w:b/>
          <w:sz w:val="28"/>
          <w:szCs w:val="26"/>
        </w:rPr>
        <w:t>CLAUDECIR PASCHOAL</w:t>
      </w:r>
    </w:p>
    <w:p w:rsidR="00D57049" w:rsidRPr="00416D21" w:rsidRDefault="00D57049" w:rsidP="00D57049">
      <w:pPr>
        <w:jc w:val="center"/>
        <w:rPr>
          <w:rFonts w:ascii="Arial" w:hAnsi="Arial" w:cs="Arial"/>
          <w:b/>
          <w:sz w:val="28"/>
          <w:szCs w:val="26"/>
        </w:rPr>
      </w:pPr>
      <w:r w:rsidRPr="00416D21">
        <w:rPr>
          <w:rFonts w:ascii="Arial" w:hAnsi="Arial" w:cs="Arial"/>
          <w:b/>
          <w:sz w:val="28"/>
          <w:szCs w:val="26"/>
        </w:rPr>
        <w:t>Vereador</w:t>
      </w:r>
    </w:p>
    <w:p w:rsidR="00D57049" w:rsidRPr="00416D21" w:rsidRDefault="00D57049" w:rsidP="00D57049">
      <w:pPr>
        <w:rPr>
          <w:rFonts w:ascii="Arial" w:hAnsi="Arial" w:cs="Arial"/>
          <w:sz w:val="26"/>
          <w:szCs w:val="26"/>
        </w:rPr>
      </w:pPr>
    </w:p>
    <w:p w:rsidR="00214FC8" w:rsidRPr="00416D21" w:rsidRDefault="00214FC8">
      <w:pPr>
        <w:rPr>
          <w:rFonts w:ascii="Arial" w:hAnsi="Arial" w:cs="Arial"/>
          <w:sz w:val="26"/>
          <w:szCs w:val="26"/>
        </w:rPr>
      </w:pPr>
    </w:p>
    <w:sectPr w:rsidR="00214FC8" w:rsidRPr="00416D21" w:rsidSect="00416D21">
      <w:headerReference w:type="even" r:id="rId8"/>
      <w:headerReference w:type="default" r:id="rId9"/>
      <w:headerReference w:type="first" r:id="rId10"/>
      <w:pgSz w:w="11906" w:h="16838"/>
      <w:pgMar w:top="1418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2FA" w:rsidRDefault="003302FA" w:rsidP="00002E7D">
      <w:r>
        <w:separator/>
      </w:r>
    </w:p>
  </w:endnote>
  <w:endnote w:type="continuationSeparator" w:id="1">
    <w:p w:rsidR="003302FA" w:rsidRDefault="003302FA" w:rsidP="0000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2FA" w:rsidRDefault="003302FA" w:rsidP="00002E7D">
      <w:r>
        <w:separator/>
      </w:r>
    </w:p>
  </w:footnote>
  <w:footnote w:type="continuationSeparator" w:id="1">
    <w:p w:rsidR="003302FA" w:rsidRDefault="003302FA" w:rsidP="00002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302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302FA"/>
  <w:p w:rsidR="00E70F03" w:rsidRDefault="003302F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302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D6C"/>
    <w:multiLevelType w:val="hybridMultilevel"/>
    <w:tmpl w:val="BD8E80E2"/>
    <w:lvl w:ilvl="0" w:tplc="0416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049"/>
    <w:rsid w:val="00002E7D"/>
    <w:rsid w:val="00025B5C"/>
    <w:rsid w:val="00065131"/>
    <w:rsid w:val="000851CA"/>
    <w:rsid w:val="00094429"/>
    <w:rsid w:val="000B7333"/>
    <w:rsid w:val="0010186A"/>
    <w:rsid w:val="001150CB"/>
    <w:rsid w:val="001208E4"/>
    <w:rsid w:val="00120B05"/>
    <w:rsid w:val="00137887"/>
    <w:rsid w:val="00144FB5"/>
    <w:rsid w:val="0017066A"/>
    <w:rsid w:val="001949D3"/>
    <w:rsid w:val="001C5508"/>
    <w:rsid w:val="001E4FF0"/>
    <w:rsid w:val="00214FC8"/>
    <w:rsid w:val="00287331"/>
    <w:rsid w:val="002C0C53"/>
    <w:rsid w:val="002D75F3"/>
    <w:rsid w:val="00300866"/>
    <w:rsid w:val="003302FA"/>
    <w:rsid w:val="00342B7A"/>
    <w:rsid w:val="003517AD"/>
    <w:rsid w:val="00370897"/>
    <w:rsid w:val="003B2D68"/>
    <w:rsid w:val="003C78CB"/>
    <w:rsid w:val="003D5559"/>
    <w:rsid w:val="003E251C"/>
    <w:rsid w:val="003F1359"/>
    <w:rsid w:val="00402C60"/>
    <w:rsid w:val="00415132"/>
    <w:rsid w:val="004157A1"/>
    <w:rsid w:val="00416D21"/>
    <w:rsid w:val="00425F3A"/>
    <w:rsid w:val="00456494"/>
    <w:rsid w:val="00484A39"/>
    <w:rsid w:val="0049173E"/>
    <w:rsid w:val="004D0E18"/>
    <w:rsid w:val="00501CB2"/>
    <w:rsid w:val="00502755"/>
    <w:rsid w:val="00510C18"/>
    <w:rsid w:val="00520A36"/>
    <w:rsid w:val="00526CA5"/>
    <w:rsid w:val="005D78F5"/>
    <w:rsid w:val="005E5DB8"/>
    <w:rsid w:val="005F7D57"/>
    <w:rsid w:val="00607A6D"/>
    <w:rsid w:val="006326EE"/>
    <w:rsid w:val="00636AA1"/>
    <w:rsid w:val="006A5E18"/>
    <w:rsid w:val="006B22D3"/>
    <w:rsid w:val="006D1A30"/>
    <w:rsid w:val="006E6F27"/>
    <w:rsid w:val="00787DA5"/>
    <w:rsid w:val="00790459"/>
    <w:rsid w:val="007C4F47"/>
    <w:rsid w:val="007F4B36"/>
    <w:rsid w:val="008261FF"/>
    <w:rsid w:val="00827066"/>
    <w:rsid w:val="00857933"/>
    <w:rsid w:val="008F2E72"/>
    <w:rsid w:val="00955ADA"/>
    <w:rsid w:val="00967B0F"/>
    <w:rsid w:val="00A04DC2"/>
    <w:rsid w:val="00A13501"/>
    <w:rsid w:val="00A142E0"/>
    <w:rsid w:val="00A61A72"/>
    <w:rsid w:val="00A64145"/>
    <w:rsid w:val="00A81CE6"/>
    <w:rsid w:val="00A87123"/>
    <w:rsid w:val="00A906ED"/>
    <w:rsid w:val="00A94E39"/>
    <w:rsid w:val="00AC69C7"/>
    <w:rsid w:val="00AF5F4A"/>
    <w:rsid w:val="00B032BE"/>
    <w:rsid w:val="00B12097"/>
    <w:rsid w:val="00B53BF9"/>
    <w:rsid w:val="00B56028"/>
    <w:rsid w:val="00BA4624"/>
    <w:rsid w:val="00BD7FE2"/>
    <w:rsid w:val="00C5759D"/>
    <w:rsid w:val="00CA1ED6"/>
    <w:rsid w:val="00CB06B7"/>
    <w:rsid w:val="00CD7EA1"/>
    <w:rsid w:val="00CF2B3C"/>
    <w:rsid w:val="00D051B3"/>
    <w:rsid w:val="00D06481"/>
    <w:rsid w:val="00D57049"/>
    <w:rsid w:val="00D7474B"/>
    <w:rsid w:val="00D93BB4"/>
    <w:rsid w:val="00DD72D3"/>
    <w:rsid w:val="00DD7B16"/>
    <w:rsid w:val="00DE748E"/>
    <w:rsid w:val="00E62A24"/>
    <w:rsid w:val="00E70F03"/>
    <w:rsid w:val="00E71205"/>
    <w:rsid w:val="00E8676B"/>
    <w:rsid w:val="00EA2825"/>
    <w:rsid w:val="00EA330C"/>
    <w:rsid w:val="00EC55F8"/>
    <w:rsid w:val="00ED148F"/>
    <w:rsid w:val="00EF65A4"/>
    <w:rsid w:val="00F010AC"/>
    <w:rsid w:val="00F156C6"/>
    <w:rsid w:val="00F34783"/>
    <w:rsid w:val="00F741F6"/>
    <w:rsid w:val="00FB6CE0"/>
    <w:rsid w:val="00FC4A5B"/>
    <w:rsid w:val="00FC7337"/>
    <w:rsid w:val="00FE2BFB"/>
    <w:rsid w:val="00F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4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704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2E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2E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02E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08B8-FFEC-4B8F-ADA8-B7B56F7C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2019-06-07T16:07:00Z</cp:lastPrinted>
  <dcterms:created xsi:type="dcterms:W3CDTF">2019-06-07T13:26:00Z</dcterms:created>
  <dcterms:modified xsi:type="dcterms:W3CDTF">2019-06-07T16:07:00Z</dcterms:modified>
</cp:coreProperties>
</file>