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11" w:rsidRPr="00CC5C1F" w:rsidRDefault="00256211" w:rsidP="00CC5C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52"/>
          <w:szCs w:val="26"/>
          <w:lang w:eastAsia="pt-BR"/>
        </w:rPr>
      </w:pPr>
      <w:r w:rsidRPr="00CC5C1F">
        <w:rPr>
          <w:rFonts w:ascii="Arial" w:eastAsia="Times New Roman" w:hAnsi="Arial" w:cs="Arial"/>
          <w:b/>
          <w:bCs/>
          <w:sz w:val="52"/>
          <w:szCs w:val="26"/>
          <w:lang w:eastAsia="pt-BR"/>
        </w:rPr>
        <w:t>PROJETO DE LEI Nº </w:t>
      </w:r>
      <w:r w:rsidR="00FF62BA" w:rsidRPr="00CC5C1F">
        <w:rPr>
          <w:rFonts w:ascii="Arial" w:eastAsia="Times New Roman" w:hAnsi="Arial" w:cs="Arial"/>
          <w:b/>
          <w:bCs/>
          <w:sz w:val="52"/>
          <w:szCs w:val="26"/>
          <w:lang w:eastAsia="pt-BR"/>
        </w:rPr>
        <w:t>1</w:t>
      </w:r>
      <w:r w:rsidR="00FE11E0" w:rsidRPr="00CC5C1F">
        <w:rPr>
          <w:rFonts w:ascii="Arial" w:eastAsia="Times New Roman" w:hAnsi="Arial" w:cs="Arial"/>
          <w:b/>
          <w:bCs/>
          <w:sz w:val="52"/>
          <w:szCs w:val="26"/>
          <w:lang w:eastAsia="pt-BR"/>
        </w:rPr>
        <w:t>6</w:t>
      </w:r>
      <w:r w:rsidRPr="00CC5C1F">
        <w:rPr>
          <w:rFonts w:ascii="Arial" w:eastAsia="Times New Roman" w:hAnsi="Arial" w:cs="Arial"/>
          <w:b/>
          <w:bCs/>
          <w:sz w:val="52"/>
          <w:szCs w:val="26"/>
          <w:lang w:eastAsia="pt-BR"/>
        </w:rPr>
        <w:t>/201</w:t>
      </w:r>
      <w:r w:rsidR="00FE11E0" w:rsidRPr="00CC5C1F">
        <w:rPr>
          <w:rFonts w:ascii="Arial" w:eastAsia="Times New Roman" w:hAnsi="Arial" w:cs="Arial"/>
          <w:b/>
          <w:bCs/>
          <w:sz w:val="52"/>
          <w:szCs w:val="26"/>
          <w:lang w:eastAsia="pt-BR"/>
        </w:rPr>
        <w:t>9</w:t>
      </w:r>
      <w:r w:rsidR="00FF62BA" w:rsidRPr="00CC5C1F">
        <w:rPr>
          <w:rFonts w:ascii="Arial" w:eastAsia="Times New Roman" w:hAnsi="Arial" w:cs="Arial"/>
          <w:b/>
          <w:bCs/>
          <w:sz w:val="52"/>
          <w:szCs w:val="26"/>
          <w:lang w:eastAsia="pt-BR"/>
        </w:rPr>
        <w:t>-L</w:t>
      </w:r>
    </w:p>
    <w:p w:rsidR="00B42ACD" w:rsidRPr="00CC5C1F" w:rsidRDefault="00B42ACD" w:rsidP="00CC5C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:rsidR="00256211" w:rsidRPr="00CC5C1F" w:rsidRDefault="00256211" w:rsidP="00CC5C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tbl>
      <w:tblPr>
        <w:tblW w:w="5244" w:type="dxa"/>
        <w:tblCellSpacing w:w="0" w:type="dxa"/>
        <w:tblInd w:w="3261" w:type="dxa"/>
        <w:tblCellMar>
          <w:left w:w="0" w:type="dxa"/>
          <w:right w:w="0" w:type="dxa"/>
        </w:tblCellMar>
        <w:tblLook w:val="04A0"/>
      </w:tblPr>
      <w:tblGrid>
        <w:gridCol w:w="5244"/>
      </w:tblGrid>
      <w:tr w:rsidR="00FE11E0" w:rsidRPr="00CC5C1F" w:rsidTr="00B42ACD">
        <w:trPr>
          <w:tblCellSpacing w:w="0" w:type="dxa"/>
        </w:trPr>
        <w:tc>
          <w:tcPr>
            <w:tcW w:w="5244" w:type="dxa"/>
            <w:hideMark/>
          </w:tcPr>
          <w:p w:rsidR="00FE11E0" w:rsidRPr="00CC5C1F" w:rsidRDefault="00FE11E0" w:rsidP="00CC5C1F">
            <w:pPr>
              <w:pStyle w:val="Ttulo2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Arial" w:hAnsi="Arial" w:cs="Arial"/>
                <w:bCs w:val="0"/>
                <w:spacing w:val="2"/>
                <w:sz w:val="28"/>
                <w:szCs w:val="26"/>
              </w:rPr>
            </w:pPr>
            <w:r w:rsidRPr="00CC5C1F">
              <w:rPr>
                <w:rFonts w:ascii="Arial" w:hAnsi="Arial" w:cs="Arial"/>
                <w:bCs w:val="0"/>
                <w:spacing w:val="2"/>
                <w:sz w:val="28"/>
                <w:szCs w:val="26"/>
              </w:rPr>
              <w:t>VEDA A NOMEAÇÃO PARA CARGOS EM COMISSÃO DE PESSOAS QUE TENHAM SIDO CONDENADAS PELA LEI FEDERAL Nº </w:t>
            </w:r>
            <w:hyperlink r:id="rId4" w:tooltip="Lei nº 11.340, de 7 de agosto de 2006." w:history="1">
              <w:r w:rsidRPr="00CC5C1F">
                <w:rPr>
                  <w:rStyle w:val="Hyperlink"/>
                  <w:rFonts w:ascii="Arial" w:hAnsi="Arial" w:cs="Arial"/>
                  <w:bCs w:val="0"/>
                  <w:color w:val="auto"/>
                  <w:spacing w:val="2"/>
                  <w:sz w:val="28"/>
                  <w:szCs w:val="26"/>
                  <w:u w:val="none"/>
                  <w:bdr w:val="none" w:sz="0" w:space="0" w:color="auto" w:frame="1"/>
                </w:rPr>
                <w:t>11.340</w:t>
              </w:r>
            </w:hyperlink>
            <w:r w:rsidRPr="00CC5C1F">
              <w:rPr>
                <w:rFonts w:ascii="Arial" w:hAnsi="Arial" w:cs="Arial"/>
                <w:bCs w:val="0"/>
                <w:spacing w:val="2"/>
                <w:sz w:val="28"/>
                <w:szCs w:val="26"/>
              </w:rPr>
              <w:t>, LEI MARIA DA PENHA, NO ÂM</w:t>
            </w:r>
            <w:bookmarkStart w:id="0" w:name="_GoBack"/>
            <w:bookmarkEnd w:id="0"/>
            <w:r w:rsidRPr="00CC5C1F">
              <w:rPr>
                <w:rFonts w:ascii="Arial" w:hAnsi="Arial" w:cs="Arial"/>
                <w:bCs w:val="0"/>
                <w:spacing w:val="2"/>
                <w:sz w:val="28"/>
                <w:szCs w:val="26"/>
              </w:rPr>
              <w:t>BITO DO MUNICÍPIO.</w:t>
            </w:r>
          </w:p>
          <w:p w:rsidR="00256211" w:rsidRPr="00CC5C1F" w:rsidRDefault="00256211" w:rsidP="00CC5C1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  <w:lang w:eastAsia="pt-BR"/>
              </w:rPr>
            </w:pPr>
          </w:p>
          <w:p w:rsidR="00B42ACD" w:rsidRPr="00CC5C1F" w:rsidRDefault="00B42ACD" w:rsidP="00CC5C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pt-BR"/>
              </w:rPr>
            </w:pPr>
          </w:p>
        </w:tc>
      </w:tr>
    </w:tbl>
    <w:p w:rsidR="00FE11E0" w:rsidRPr="00CC5C1F" w:rsidRDefault="00FE11E0" w:rsidP="00CC5C1F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spacing w:val="2"/>
          <w:sz w:val="26"/>
          <w:szCs w:val="26"/>
        </w:rPr>
      </w:pPr>
      <w:r w:rsidRPr="00CC5C1F">
        <w:rPr>
          <w:rStyle w:val="Forte"/>
          <w:rFonts w:ascii="Arial" w:hAnsi="Arial" w:cs="Arial"/>
          <w:spacing w:val="2"/>
          <w:sz w:val="26"/>
          <w:szCs w:val="26"/>
          <w:bdr w:val="none" w:sz="0" w:space="0" w:color="auto" w:frame="1"/>
        </w:rPr>
        <w:tab/>
      </w:r>
      <w:hyperlink r:id="rId5" w:tooltip="Art. 1 da Lei 8301/19, Rio de janeiro" w:history="1">
        <w:r w:rsidRPr="00CC5C1F">
          <w:rPr>
            <w:rStyle w:val="Hyperlink"/>
            <w:rFonts w:ascii="Arial" w:hAnsi="Arial" w:cs="Arial"/>
            <w:b/>
            <w:bCs/>
            <w:color w:val="auto"/>
            <w:spacing w:val="2"/>
            <w:sz w:val="26"/>
            <w:szCs w:val="26"/>
            <w:u w:val="none"/>
            <w:bdr w:val="none" w:sz="0" w:space="0" w:color="auto" w:frame="1"/>
          </w:rPr>
          <w:t>Art. 1º</w:t>
        </w:r>
      </w:hyperlink>
      <w:r w:rsidRPr="00CC5C1F">
        <w:rPr>
          <w:rStyle w:val="Forte"/>
          <w:rFonts w:ascii="Arial" w:hAnsi="Arial" w:cs="Arial"/>
          <w:b w:val="0"/>
          <w:spacing w:val="2"/>
          <w:sz w:val="26"/>
          <w:szCs w:val="26"/>
          <w:bdr w:val="none" w:sz="0" w:space="0" w:color="auto" w:frame="1"/>
        </w:rPr>
        <w:t>-</w:t>
      </w:r>
      <w:r w:rsidRPr="00CC5C1F">
        <w:rPr>
          <w:rFonts w:ascii="Arial" w:hAnsi="Arial" w:cs="Arial"/>
          <w:spacing w:val="2"/>
          <w:sz w:val="26"/>
          <w:szCs w:val="26"/>
        </w:rPr>
        <w:t> Fica vedada a nomeação, no âmbito da Administração pública direta e indireta do Município, para todos os cargos em comissão de livre nomeação e exoneração, de pessoas que tiverem sido condenadas nas condições previstas na Lei Federal nº </w:t>
      </w:r>
      <w:hyperlink r:id="rId6" w:tooltip="Lei nº 11.340, de 7 de agosto de 2006." w:history="1">
        <w:r w:rsidRPr="00CC5C1F">
          <w:rPr>
            <w:rStyle w:val="Hyperlink"/>
            <w:rFonts w:ascii="Arial" w:hAnsi="Arial" w:cs="Arial"/>
            <w:color w:val="auto"/>
            <w:spacing w:val="2"/>
            <w:sz w:val="26"/>
            <w:szCs w:val="26"/>
            <w:bdr w:val="none" w:sz="0" w:space="0" w:color="auto" w:frame="1"/>
          </w:rPr>
          <w:t>11.340</w:t>
        </w:r>
      </w:hyperlink>
      <w:r w:rsidRPr="00CC5C1F">
        <w:rPr>
          <w:rFonts w:ascii="Arial" w:hAnsi="Arial" w:cs="Arial"/>
          <w:spacing w:val="2"/>
          <w:sz w:val="26"/>
          <w:szCs w:val="26"/>
        </w:rPr>
        <w:t>, de 07 de Agosto de 2006 – </w:t>
      </w:r>
      <w:hyperlink r:id="rId7" w:tooltip="Lei nº 11.340, de 7 de agosto de 2006." w:history="1">
        <w:r w:rsidRPr="00CC5C1F">
          <w:rPr>
            <w:rStyle w:val="Hyperlink"/>
            <w:rFonts w:ascii="Arial" w:hAnsi="Arial" w:cs="Arial"/>
            <w:color w:val="auto"/>
            <w:spacing w:val="2"/>
            <w:sz w:val="26"/>
            <w:szCs w:val="26"/>
            <w:u w:val="none"/>
            <w:bdr w:val="none" w:sz="0" w:space="0" w:color="auto" w:frame="1"/>
          </w:rPr>
          <w:t>Lei Maria da Penha</w:t>
        </w:r>
      </w:hyperlink>
      <w:r w:rsidRPr="00CC5C1F">
        <w:rPr>
          <w:rFonts w:ascii="Arial" w:hAnsi="Arial" w:cs="Arial"/>
          <w:spacing w:val="2"/>
          <w:sz w:val="26"/>
          <w:szCs w:val="26"/>
        </w:rPr>
        <w:t>. </w:t>
      </w:r>
    </w:p>
    <w:p w:rsidR="00FE11E0" w:rsidRPr="00CC5C1F" w:rsidRDefault="00FE11E0" w:rsidP="00CC5C1F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spacing w:val="2"/>
          <w:sz w:val="26"/>
          <w:szCs w:val="26"/>
        </w:rPr>
      </w:pPr>
    </w:p>
    <w:p w:rsidR="00FE11E0" w:rsidRPr="00CC5C1F" w:rsidRDefault="00FE11E0" w:rsidP="00CC5C1F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spacing w:val="2"/>
          <w:sz w:val="26"/>
          <w:szCs w:val="26"/>
        </w:rPr>
      </w:pPr>
      <w:r w:rsidRPr="00CC5C1F">
        <w:rPr>
          <w:rStyle w:val="Forte"/>
          <w:rFonts w:ascii="Arial" w:hAnsi="Arial" w:cs="Arial"/>
          <w:spacing w:val="2"/>
          <w:sz w:val="26"/>
          <w:szCs w:val="26"/>
          <w:bdr w:val="none" w:sz="0" w:space="0" w:color="auto" w:frame="1"/>
        </w:rPr>
        <w:tab/>
      </w:r>
      <w:hyperlink r:id="rId8" w:tooltip="Art. 1, § 1 da Lei 8301/19, Rio de janeiro" w:history="1">
        <w:r w:rsidRPr="00CC5C1F">
          <w:rPr>
            <w:rStyle w:val="Hyperlink"/>
            <w:rFonts w:ascii="Arial" w:hAnsi="Arial" w:cs="Arial"/>
            <w:b/>
            <w:bCs/>
            <w:color w:val="auto"/>
            <w:spacing w:val="2"/>
            <w:sz w:val="26"/>
            <w:szCs w:val="26"/>
            <w:bdr w:val="none" w:sz="0" w:space="0" w:color="auto" w:frame="1"/>
          </w:rPr>
          <w:t>Parágrafo único</w:t>
        </w:r>
      </w:hyperlink>
      <w:r w:rsidRPr="00CC5C1F">
        <w:rPr>
          <w:rFonts w:ascii="Arial" w:hAnsi="Arial" w:cs="Arial"/>
          <w:spacing w:val="2"/>
          <w:sz w:val="26"/>
          <w:szCs w:val="26"/>
        </w:rPr>
        <w:t>. Inicia essa vedação com a condenação em decisão transitada em julgado, até o comprovado cumprimento da pena.</w:t>
      </w:r>
    </w:p>
    <w:p w:rsidR="00CC5C1F" w:rsidRDefault="00FE11E0" w:rsidP="00CC5C1F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Style w:val="Forte"/>
          <w:rFonts w:ascii="Arial" w:hAnsi="Arial" w:cs="Arial"/>
          <w:spacing w:val="2"/>
          <w:sz w:val="26"/>
          <w:szCs w:val="26"/>
          <w:bdr w:val="none" w:sz="0" w:space="0" w:color="auto" w:frame="1"/>
        </w:rPr>
      </w:pPr>
      <w:r w:rsidRPr="00CC5C1F">
        <w:rPr>
          <w:rStyle w:val="Forte"/>
          <w:rFonts w:ascii="Arial" w:hAnsi="Arial" w:cs="Arial"/>
          <w:spacing w:val="2"/>
          <w:sz w:val="26"/>
          <w:szCs w:val="26"/>
          <w:bdr w:val="none" w:sz="0" w:space="0" w:color="auto" w:frame="1"/>
        </w:rPr>
        <w:tab/>
      </w:r>
      <w:r w:rsidRPr="00CC5C1F">
        <w:rPr>
          <w:rStyle w:val="Forte"/>
          <w:rFonts w:ascii="Arial" w:hAnsi="Arial" w:cs="Arial"/>
          <w:spacing w:val="2"/>
          <w:sz w:val="26"/>
          <w:szCs w:val="26"/>
          <w:bdr w:val="none" w:sz="0" w:space="0" w:color="auto" w:frame="1"/>
        </w:rPr>
        <w:tab/>
      </w:r>
    </w:p>
    <w:p w:rsidR="00FE11E0" w:rsidRPr="00CC5C1F" w:rsidRDefault="009857AF" w:rsidP="00CC5C1F">
      <w:pPr>
        <w:pStyle w:val="NormalWeb"/>
        <w:shd w:val="clear" w:color="auto" w:fill="FFFFFF"/>
        <w:spacing w:before="0" w:beforeAutospacing="0" w:after="0" w:afterAutospacing="0" w:line="390" w:lineRule="atLeast"/>
        <w:ind w:firstLine="708"/>
        <w:jc w:val="both"/>
        <w:rPr>
          <w:rFonts w:ascii="Arial" w:hAnsi="Arial" w:cs="Arial"/>
          <w:spacing w:val="2"/>
          <w:sz w:val="26"/>
          <w:szCs w:val="26"/>
        </w:rPr>
      </w:pPr>
      <w:hyperlink r:id="rId9" w:tooltip="Art. 2 da Lei 8301/19, Rio de janeiro" w:history="1">
        <w:r w:rsidR="00FE11E0" w:rsidRPr="00CC5C1F">
          <w:rPr>
            <w:rStyle w:val="Hyperlink"/>
            <w:rFonts w:ascii="Arial" w:hAnsi="Arial" w:cs="Arial"/>
            <w:b/>
            <w:bCs/>
            <w:color w:val="auto"/>
            <w:spacing w:val="2"/>
            <w:sz w:val="26"/>
            <w:szCs w:val="26"/>
            <w:u w:val="none"/>
            <w:bdr w:val="none" w:sz="0" w:space="0" w:color="auto" w:frame="1"/>
          </w:rPr>
          <w:t>Art. 2º</w:t>
        </w:r>
      </w:hyperlink>
      <w:r w:rsidR="00FE11E0" w:rsidRPr="00CC5C1F">
        <w:rPr>
          <w:rFonts w:ascii="Arial" w:hAnsi="Arial" w:cs="Arial"/>
          <w:spacing w:val="2"/>
          <w:sz w:val="26"/>
          <w:szCs w:val="26"/>
        </w:rPr>
        <w:t xml:space="preserve"> - Esta Lei entra em vigor na data de sua publicação.</w:t>
      </w:r>
    </w:p>
    <w:p w:rsidR="00552271" w:rsidRPr="00CC5C1F" w:rsidRDefault="00552271" w:rsidP="00CC5C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6"/>
          <w:szCs w:val="26"/>
          <w:lang w:eastAsia="pt-BR"/>
        </w:rPr>
      </w:pPr>
      <w:r w:rsidRPr="00CC5C1F">
        <w:rPr>
          <w:rFonts w:ascii="Arial" w:eastAsia="Times New Roman" w:hAnsi="Arial" w:cs="Arial"/>
          <w:sz w:val="26"/>
          <w:szCs w:val="26"/>
          <w:lang w:eastAsia="pt-BR"/>
        </w:rPr>
        <w:tab/>
      </w:r>
      <w:r w:rsidRPr="00CC5C1F">
        <w:rPr>
          <w:rFonts w:ascii="Arial" w:eastAsia="Times New Roman" w:hAnsi="Arial" w:cs="Arial"/>
          <w:sz w:val="26"/>
          <w:szCs w:val="26"/>
          <w:lang w:eastAsia="pt-BR"/>
        </w:rPr>
        <w:tab/>
        <w:t xml:space="preserve">Sala das </w:t>
      </w:r>
      <w:r w:rsidR="00FE11E0" w:rsidRPr="00CC5C1F">
        <w:rPr>
          <w:rFonts w:ascii="Arial" w:eastAsia="Times New Roman" w:hAnsi="Arial" w:cs="Arial"/>
          <w:sz w:val="26"/>
          <w:szCs w:val="26"/>
          <w:lang w:eastAsia="pt-BR"/>
        </w:rPr>
        <w:t>Sessões, 11 de março de 2019</w:t>
      </w:r>
      <w:r w:rsidRPr="00CC5C1F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:rsidR="00552271" w:rsidRPr="00CC5C1F" w:rsidRDefault="00552271" w:rsidP="00CC5C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E11E0" w:rsidRPr="00CC5C1F" w:rsidRDefault="00FE11E0" w:rsidP="00CC5C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552271" w:rsidRPr="00CC5C1F" w:rsidRDefault="00552271" w:rsidP="00CC5C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6"/>
          <w:lang w:eastAsia="pt-BR"/>
        </w:rPr>
      </w:pPr>
      <w:r w:rsidRPr="00CC5C1F">
        <w:rPr>
          <w:rFonts w:ascii="Arial" w:eastAsia="Times New Roman" w:hAnsi="Arial" w:cs="Arial"/>
          <w:b/>
          <w:sz w:val="28"/>
          <w:szCs w:val="26"/>
          <w:lang w:eastAsia="pt-BR"/>
        </w:rPr>
        <w:t>ANTONIO MARCOS GAVA JÚNIOR</w:t>
      </w:r>
    </w:p>
    <w:p w:rsidR="00256211" w:rsidRPr="00CC5C1F" w:rsidRDefault="00552271" w:rsidP="00CC5C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6"/>
          <w:lang w:eastAsia="pt-BR"/>
        </w:rPr>
      </w:pPr>
      <w:r w:rsidRPr="00CC5C1F">
        <w:rPr>
          <w:rFonts w:ascii="Arial" w:eastAsia="Times New Roman" w:hAnsi="Arial" w:cs="Arial"/>
          <w:b/>
          <w:sz w:val="28"/>
          <w:szCs w:val="26"/>
          <w:lang w:eastAsia="pt-BR"/>
        </w:rPr>
        <w:t>Vereador</w:t>
      </w:r>
    </w:p>
    <w:sectPr w:rsidR="00256211" w:rsidRPr="00CC5C1F" w:rsidSect="00CC5C1F">
      <w:pgSz w:w="11906" w:h="16838"/>
      <w:pgMar w:top="1843" w:right="1416" w:bottom="1417" w:left="1701" w:header="708" w:footer="708" w:gutter="0"/>
      <w:cols w:space="708"/>
      <w:docGrid w:linePitch="360"/>
      <w:headerReference w:type="default" r:id="R7813c371198a46e7"/>
      <w:headerReference w:type="even" r:id="R1362d3c893ae4c27"/>
      <w:headerReference w:type="first" r:id="Rf6dc8a859977404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559f9905654057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F57"/>
    <w:rsid w:val="00256211"/>
    <w:rsid w:val="004C4CA7"/>
    <w:rsid w:val="00552271"/>
    <w:rsid w:val="005C1DD8"/>
    <w:rsid w:val="00674F74"/>
    <w:rsid w:val="007B2825"/>
    <w:rsid w:val="00926F57"/>
    <w:rsid w:val="00960E0C"/>
    <w:rsid w:val="009857AF"/>
    <w:rsid w:val="00A4034F"/>
    <w:rsid w:val="00A64F8C"/>
    <w:rsid w:val="00AC00CB"/>
    <w:rsid w:val="00B42ACD"/>
    <w:rsid w:val="00CC5C1F"/>
    <w:rsid w:val="00F73C90"/>
    <w:rsid w:val="00FE11E0"/>
    <w:rsid w:val="00FE3ED1"/>
    <w:rsid w:val="00FF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AF"/>
  </w:style>
  <w:style w:type="paragraph" w:styleId="Ttulo2">
    <w:name w:val="heading 2"/>
    <w:basedOn w:val="Normal"/>
    <w:link w:val="Ttulo2Char"/>
    <w:uiPriority w:val="9"/>
    <w:qFormat/>
    <w:rsid w:val="00FE1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5621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E11E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FE11E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E1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5621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E11E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FE11E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58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2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jusbrasil.com.br/topicos/219247868/art-1-1-da-lei-8301-19-rio-de-janeiro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https://www.jusbrasil.com.br/legislacao/95552/lei-maria-da-penha-lei-11340-06" TargetMode="External" Id="rId7" /><Relationship Type="http://schemas.microsoft.com/office/2007/relationships/stylesWithEffects" Target="stylesWithEffects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jusbrasil.com.br/legislacao/95552/lei-maria-da-penha-lei-11340-06" TargetMode="External" Id="rId6" /><Relationship Type="http://schemas.openxmlformats.org/officeDocument/2006/relationships/theme" Target="theme/theme1.xml" Id="rId11" /><Relationship Type="http://schemas.openxmlformats.org/officeDocument/2006/relationships/hyperlink" Target="https://www.jusbrasil.com.br/topicos/219247890/art-1-da-lei-8301-19-rio-de-janeiro" TargetMode="External" Id="rId5" /><Relationship Type="http://schemas.openxmlformats.org/officeDocument/2006/relationships/fontTable" Target="fontTable.xml" Id="rId10" /><Relationship Type="http://schemas.openxmlformats.org/officeDocument/2006/relationships/hyperlink" Target="https://www.jusbrasil.com.br/legislacao/95552/lei-maria-da-penha-lei-11340-06" TargetMode="External" Id="rId4" /><Relationship Type="http://schemas.openxmlformats.org/officeDocument/2006/relationships/hyperlink" Target="https://www.jusbrasil.com.br/topicos/219247856/art-2-da-lei-8301-19-rio-de-janeiro" TargetMode="External" Id="rId9" /><Relationship Type="http://schemas.openxmlformats.org/officeDocument/2006/relationships/header" Target="/word/header1.xml" Id="R7813c371198a46e7" /><Relationship Type="http://schemas.openxmlformats.org/officeDocument/2006/relationships/header" Target="/word/header2.xml" Id="R1362d3c893ae4c27" /><Relationship Type="http://schemas.openxmlformats.org/officeDocument/2006/relationships/header" Target="/word/header3.xml" Id="Rf6dc8a859977404c" /><Relationship Type="http://schemas.openxmlformats.org/officeDocument/2006/relationships/image" Target="/word/media/90d05002-a57d-43e8-a944-e9ae91b9d288.png" Id="Rb00db5e17d4a44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0d05002-a57d-43e8-a944-e9ae91b9d288.png" Id="Rec559f99056540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4</cp:revision>
  <cp:lastPrinted>2018-06-11T23:27:00Z</cp:lastPrinted>
  <dcterms:created xsi:type="dcterms:W3CDTF">2019-03-11T11:52:00Z</dcterms:created>
  <dcterms:modified xsi:type="dcterms:W3CDTF">2019-03-11T12:20:00Z</dcterms:modified>
</cp:coreProperties>
</file>