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B59" w:rsidRDefault="00A34B59" w:rsidP="00A34B59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A34B59" w:rsidRDefault="00A34B59" w:rsidP="0091204E">
      <w:pPr>
        <w:pStyle w:val="Corpodetexto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A34B59" w:rsidRDefault="00A34B59" w:rsidP="009120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conformidade do § 1º do artigo 144 do Regimento Interno, apresentamos a nova redação do Projeto de Lei N° 0</w:t>
      </w:r>
      <w:r w:rsidR="00C4514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/2018-L, com as Emenda aprovada na Sessão Ordinária realizada em </w:t>
      </w:r>
      <w:r w:rsidR="00C45142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</w:t>
      </w:r>
      <w:r w:rsidR="00C45142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2018.</w:t>
      </w:r>
    </w:p>
    <w:p w:rsidR="0091204E" w:rsidRDefault="0091204E" w:rsidP="0091204E">
      <w:pPr>
        <w:jc w:val="both"/>
        <w:rPr>
          <w:rFonts w:ascii="Arial" w:hAnsi="Arial" w:cs="Arial"/>
        </w:rPr>
      </w:pPr>
    </w:p>
    <w:p w:rsidR="00A34B59" w:rsidRDefault="00A34B59" w:rsidP="00A34B5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PROJETO DE LEI N° 0</w:t>
      </w:r>
      <w:r w:rsidR="00C45142">
        <w:rPr>
          <w:rFonts w:ascii="Arial" w:hAnsi="Arial" w:cs="Arial"/>
          <w:b/>
          <w:sz w:val="36"/>
          <w:szCs w:val="36"/>
          <w:u w:val="single"/>
        </w:rPr>
        <w:t>7</w:t>
      </w:r>
      <w:r>
        <w:rPr>
          <w:rFonts w:ascii="Arial" w:hAnsi="Arial" w:cs="Arial"/>
          <w:b/>
          <w:sz w:val="36"/>
          <w:szCs w:val="36"/>
          <w:u w:val="single"/>
        </w:rPr>
        <w:t>/2018-L</w:t>
      </w:r>
    </w:p>
    <w:p w:rsidR="0091204E" w:rsidRDefault="0091204E" w:rsidP="00A34B59">
      <w:pPr>
        <w:ind w:left="3540"/>
        <w:jc w:val="both"/>
        <w:rPr>
          <w:rFonts w:ascii="Arial" w:hAnsi="Arial" w:cs="Arial"/>
          <w:b/>
        </w:rPr>
      </w:pPr>
    </w:p>
    <w:p w:rsidR="00C45142" w:rsidRPr="0091204E" w:rsidRDefault="00C45142" w:rsidP="0091204E">
      <w:pPr>
        <w:pStyle w:val="Recuodecorpodetexto"/>
        <w:spacing w:after="0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91204E">
        <w:rPr>
          <w:rFonts w:ascii="Arial" w:hAnsi="Arial" w:cs="Arial"/>
          <w:b/>
          <w:caps/>
          <w:sz w:val="26"/>
          <w:szCs w:val="26"/>
        </w:rPr>
        <w:t>INSTITUI O DIA MUNICIPAL do autismo e dá outras providências.</w:t>
      </w:r>
    </w:p>
    <w:p w:rsidR="0091204E" w:rsidRDefault="0091204E" w:rsidP="00C45142">
      <w:pPr>
        <w:pStyle w:val="Corpodetexto"/>
        <w:spacing w:after="0"/>
        <w:ind w:firstLine="708"/>
        <w:jc w:val="both"/>
        <w:rPr>
          <w:rFonts w:ascii="Arial" w:hAnsi="Arial" w:cs="Arial"/>
          <w:b/>
        </w:rPr>
      </w:pPr>
    </w:p>
    <w:p w:rsidR="00C45142" w:rsidRPr="00C45142" w:rsidRDefault="00C45142" w:rsidP="00C45142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C45142">
        <w:rPr>
          <w:rFonts w:ascii="Arial" w:hAnsi="Arial" w:cs="Arial"/>
          <w:b/>
        </w:rPr>
        <w:t>Artigo 1º -</w:t>
      </w:r>
      <w:r w:rsidRPr="00C45142">
        <w:rPr>
          <w:rFonts w:ascii="Arial" w:hAnsi="Arial" w:cs="Arial"/>
        </w:rPr>
        <w:t xml:space="preserve"> Fica instituído no Calendário Oficial do Município de Barra Bonita o Dia Municipal da Conscientização do Autismo, a ser realizado, anualmente, no segundo domingo de abril.</w:t>
      </w:r>
    </w:p>
    <w:p w:rsidR="00C45142" w:rsidRPr="00C45142" w:rsidRDefault="00C45142" w:rsidP="00C45142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C45142" w:rsidRPr="00C45142" w:rsidRDefault="00C45142" w:rsidP="00C45142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C45142">
        <w:rPr>
          <w:rFonts w:ascii="Arial" w:hAnsi="Arial" w:cs="Arial"/>
          <w:b/>
        </w:rPr>
        <w:t>Art. 2°</w:t>
      </w:r>
      <w:r w:rsidRPr="00C45142">
        <w:rPr>
          <w:rFonts w:ascii="Arial" w:hAnsi="Arial" w:cs="Arial"/>
        </w:rPr>
        <w:t xml:space="preserve"> - A data objetiva disseminar informações sobre a importância do diagnóstico e da intervenção precoce da síndrome, além de aproximar a sociedade de pessoas que apresentam quadro de Autismo, ajudando a evitar o preconceito e estimulando as pessoas </w:t>
      </w:r>
      <w:r w:rsidR="0091204E">
        <w:rPr>
          <w:rFonts w:ascii="Arial" w:hAnsi="Arial" w:cs="Arial"/>
        </w:rPr>
        <w:t>a</w:t>
      </w:r>
      <w:r w:rsidRPr="00C45142">
        <w:rPr>
          <w:rFonts w:ascii="Arial" w:hAnsi="Arial" w:cs="Arial"/>
        </w:rPr>
        <w:t xml:space="preserve"> conviverem de forma harmoniosa e saudável com os autistas.</w:t>
      </w:r>
    </w:p>
    <w:p w:rsidR="00C45142" w:rsidRPr="00C45142" w:rsidRDefault="00C45142" w:rsidP="00C45142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C45142" w:rsidRPr="00C45142" w:rsidRDefault="00C45142" w:rsidP="00C45142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C45142">
        <w:rPr>
          <w:rFonts w:ascii="Arial" w:hAnsi="Arial" w:cs="Arial"/>
          <w:b/>
        </w:rPr>
        <w:t>PARÁGRAFO ÚNICO</w:t>
      </w:r>
      <w:r w:rsidRPr="00C45142">
        <w:rPr>
          <w:rFonts w:ascii="Arial" w:hAnsi="Arial" w:cs="Arial"/>
        </w:rPr>
        <w:t xml:space="preserve"> - Nesta data </w:t>
      </w:r>
      <w:r>
        <w:rPr>
          <w:rFonts w:ascii="Arial" w:hAnsi="Arial" w:cs="Arial"/>
        </w:rPr>
        <w:t>pode</w:t>
      </w:r>
      <w:r w:rsidRPr="00C45142">
        <w:rPr>
          <w:rFonts w:ascii="Arial" w:hAnsi="Arial" w:cs="Arial"/>
        </w:rPr>
        <w:t>rão</w:t>
      </w:r>
      <w:r w:rsidR="0091204E">
        <w:rPr>
          <w:rFonts w:ascii="Arial" w:hAnsi="Arial" w:cs="Arial"/>
        </w:rPr>
        <w:t xml:space="preserve"> ser</w:t>
      </w:r>
      <w:r w:rsidRPr="00C45142">
        <w:rPr>
          <w:rFonts w:ascii="Arial" w:hAnsi="Arial" w:cs="Arial"/>
        </w:rPr>
        <w:t xml:space="preserve"> realizados eventos e atividades, por meio de seminários, palestras e </w:t>
      </w:r>
      <w:proofErr w:type="gramStart"/>
      <w:r w:rsidRPr="00C45142">
        <w:rPr>
          <w:rFonts w:ascii="Arial" w:hAnsi="Arial" w:cs="Arial"/>
        </w:rPr>
        <w:t>murais, voltad</w:t>
      </w:r>
      <w:r w:rsidR="0091204E">
        <w:rPr>
          <w:rFonts w:ascii="Arial" w:hAnsi="Arial" w:cs="Arial"/>
        </w:rPr>
        <w:t>os</w:t>
      </w:r>
      <w:proofErr w:type="gramEnd"/>
      <w:r w:rsidRPr="00C45142">
        <w:rPr>
          <w:rFonts w:ascii="Arial" w:hAnsi="Arial" w:cs="Arial"/>
        </w:rPr>
        <w:t xml:space="preserve"> para promoção e a conscientização dos direitos dos autistas</w:t>
      </w:r>
      <w:r w:rsidR="0091204E">
        <w:rPr>
          <w:rFonts w:ascii="Arial" w:hAnsi="Arial" w:cs="Arial"/>
        </w:rPr>
        <w:t>.</w:t>
      </w:r>
    </w:p>
    <w:p w:rsidR="00C45142" w:rsidRPr="00C45142" w:rsidRDefault="00C45142" w:rsidP="00C45142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C45142" w:rsidRPr="00C45142" w:rsidRDefault="00C45142" w:rsidP="00C45142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C45142">
        <w:rPr>
          <w:rFonts w:ascii="Arial" w:hAnsi="Arial" w:cs="Arial"/>
          <w:b/>
        </w:rPr>
        <w:t>Art. 3º</w:t>
      </w:r>
      <w:r w:rsidRPr="00C45142">
        <w:rPr>
          <w:rFonts w:ascii="Arial" w:hAnsi="Arial" w:cs="Arial"/>
        </w:rPr>
        <w:t xml:space="preserve"> - Os eventos e atividades citados no </w:t>
      </w:r>
      <w:r w:rsidR="0091204E">
        <w:rPr>
          <w:rFonts w:ascii="Arial" w:hAnsi="Arial" w:cs="Arial"/>
        </w:rPr>
        <w:t xml:space="preserve">artigo anterior poderão </w:t>
      </w:r>
      <w:r w:rsidRPr="00C45142">
        <w:rPr>
          <w:rFonts w:ascii="Arial" w:hAnsi="Arial" w:cs="Arial"/>
        </w:rPr>
        <w:t>ser realizados em parceria com a Secretaria Municipal de Saúde, Secretaria Municipal de Educação, Casa da Criança – Seção Andorinha, CRAS – Centro de Referência da Assistência, e associações que trabalham com portadores da síndrome do Autismo e outras entidades com a mesma finalidade.</w:t>
      </w:r>
    </w:p>
    <w:p w:rsidR="00C45142" w:rsidRPr="00C45142" w:rsidRDefault="00C45142" w:rsidP="00C45142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C45142" w:rsidRPr="00C45142" w:rsidRDefault="00C45142" w:rsidP="00C45142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 w:rsidRPr="00C45142">
        <w:rPr>
          <w:rFonts w:ascii="Arial" w:hAnsi="Arial" w:cs="Arial"/>
          <w:b/>
        </w:rPr>
        <w:t>Art. 4º -</w:t>
      </w:r>
      <w:r w:rsidRPr="00C45142">
        <w:rPr>
          <w:rFonts w:ascii="Arial" w:hAnsi="Arial" w:cs="Arial"/>
        </w:rPr>
        <w:t xml:space="preserve"> As despesas decorrentes com a execução da presente Lei correrão por conta das dotações orçamentárias vigentes, suplementadas se necessário.</w:t>
      </w:r>
    </w:p>
    <w:p w:rsidR="00C45142" w:rsidRPr="00C45142" w:rsidRDefault="00C45142" w:rsidP="00C45142">
      <w:pPr>
        <w:pStyle w:val="Corpodetexto"/>
        <w:spacing w:after="0"/>
        <w:ind w:firstLine="709"/>
        <w:jc w:val="both"/>
        <w:rPr>
          <w:rFonts w:ascii="Arial" w:hAnsi="Arial" w:cs="Arial"/>
        </w:rPr>
      </w:pPr>
    </w:p>
    <w:p w:rsidR="00C45142" w:rsidRDefault="00C45142" w:rsidP="00C45142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 w:rsidRPr="00C45142">
        <w:rPr>
          <w:rFonts w:ascii="Arial" w:hAnsi="Arial" w:cs="Arial"/>
          <w:b/>
        </w:rPr>
        <w:t>Art. 5º</w:t>
      </w:r>
      <w:r w:rsidRPr="00C45142">
        <w:rPr>
          <w:rFonts w:ascii="Arial" w:hAnsi="Arial" w:cs="Arial"/>
        </w:rPr>
        <w:t xml:space="preserve"> - Esta lei entra em vigor na data de sua publicação.</w:t>
      </w:r>
    </w:p>
    <w:p w:rsidR="00C45142" w:rsidRPr="00C45142" w:rsidRDefault="00C45142" w:rsidP="00C45142">
      <w:pPr>
        <w:pStyle w:val="Corpodetexto"/>
        <w:spacing w:after="0"/>
        <w:ind w:firstLine="709"/>
        <w:jc w:val="both"/>
        <w:rPr>
          <w:rFonts w:ascii="Arial" w:hAnsi="Arial" w:cs="Arial"/>
        </w:rPr>
      </w:pPr>
    </w:p>
    <w:p w:rsidR="00A34B59" w:rsidRPr="00C45142" w:rsidRDefault="00A34B59" w:rsidP="00C45142">
      <w:pPr>
        <w:ind w:left="3240"/>
        <w:jc w:val="both"/>
        <w:rPr>
          <w:rFonts w:ascii="Arial" w:hAnsi="Arial" w:cs="Arial"/>
        </w:rPr>
      </w:pPr>
      <w:r w:rsidRPr="00C45142">
        <w:rPr>
          <w:rFonts w:ascii="Arial" w:hAnsi="Arial" w:cs="Arial"/>
        </w:rPr>
        <w:t xml:space="preserve">Sala das Sessões, </w:t>
      </w:r>
      <w:r w:rsidR="0091204E">
        <w:rPr>
          <w:rFonts w:ascii="Arial" w:hAnsi="Arial" w:cs="Arial"/>
        </w:rPr>
        <w:t>14</w:t>
      </w:r>
      <w:r w:rsidRPr="00C45142">
        <w:rPr>
          <w:rFonts w:ascii="Arial" w:hAnsi="Arial" w:cs="Arial"/>
        </w:rPr>
        <w:t xml:space="preserve"> de </w:t>
      </w:r>
      <w:r w:rsidR="0091204E">
        <w:rPr>
          <w:rFonts w:ascii="Arial" w:hAnsi="Arial" w:cs="Arial"/>
        </w:rPr>
        <w:t xml:space="preserve">Agosto </w:t>
      </w:r>
      <w:r w:rsidRPr="00C45142">
        <w:rPr>
          <w:rFonts w:ascii="Arial" w:hAnsi="Arial" w:cs="Arial"/>
        </w:rPr>
        <w:t>de 2018.</w:t>
      </w:r>
    </w:p>
    <w:p w:rsidR="00A34B59" w:rsidRPr="00C45142" w:rsidRDefault="00A34B59" w:rsidP="00C45142">
      <w:pPr>
        <w:spacing w:line="280" w:lineRule="exact"/>
        <w:ind w:left="3240"/>
        <w:jc w:val="both"/>
        <w:rPr>
          <w:rFonts w:ascii="Arial" w:hAnsi="Arial" w:cs="Arial"/>
        </w:rPr>
      </w:pPr>
    </w:p>
    <w:p w:rsidR="00A34B59" w:rsidRDefault="00A34B59" w:rsidP="00A34B59">
      <w:pPr>
        <w:spacing w:line="280" w:lineRule="exact"/>
        <w:ind w:left="3240"/>
        <w:jc w:val="center"/>
        <w:rPr>
          <w:rFonts w:ascii="Arial" w:hAnsi="Arial" w:cs="Arial"/>
        </w:rPr>
      </w:pPr>
    </w:p>
    <w:p w:rsidR="0091204E" w:rsidRDefault="0091204E" w:rsidP="00A34B59">
      <w:pPr>
        <w:spacing w:line="280" w:lineRule="exact"/>
        <w:ind w:left="3240"/>
        <w:jc w:val="center"/>
        <w:rPr>
          <w:rFonts w:ascii="Arial" w:hAnsi="Arial" w:cs="Arial"/>
        </w:rPr>
      </w:pPr>
    </w:p>
    <w:p w:rsidR="00A34B59" w:rsidRDefault="00A34B59" w:rsidP="00A34B59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>
        <w:rPr>
          <w:rFonts w:ascii="Arial" w:hAnsi="Arial" w:cs="Arial"/>
          <w:b/>
          <w:sz w:val="26"/>
          <w:szCs w:val="26"/>
        </w:rPr>
        <w:t>Lodi</w:t>
      </w:r>
      <w:proofErr w:type="spellEnd"/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 xml:space="preserve">                       Sandro Roberto </w:t>
      </w:r>
      <w:proofErr w:type="spellStart"/>
      <w:r>
        <w:rPr>
          <w:rFonts w:ascii="Arial" w:hAnsi="Arial" w:cs="Arial"/>
          <w:b/>
          <w:sz w:val="26"/>
          <w:szCs w:val="26"/>
        </w:rPr>
        <w:t>Alponte</w:t>
      </w:r>
      <w:proofErr w:type="spellEnd"/>
    </w:p>
    <w:p w:rsidR="00A34B59" w:rsidRDefault="00A34B59" w:rsidP="00A34B59">
      <w:pPr>
        <w:spacing w:line="280" w:lineRule="exac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Vereador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 xml:space="preserve">                </w:t>
      </w:r>
      <w:proofErr w:type="spellStart"/>
      <w:r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A34B59" w:rsidRDefault="00A34B59" w:rsidP="00A34B59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34B59" w:rsidRDefault="00A34B59" w:rsidP="00A34B59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91204E" w:rsidRDefault="0091204E" w:rsidP="00A34B59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34B59" w:rsidRDefault="00A34B59" w:rsidP="00A34B59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Aline Maria de Castro Santos</w:t>
      </w:r>
    </w:p>
    <w:p w:rsidR="00B67AC5" w:rsidRDefault="00A34B59" w:rsidP="0091204E">
      <w:pPr>
        <w:spacing w:line="280" w:lineRule="exact"/>
        <w:jc w:val="center"/>
      </w:pPr>
      <w:r>
        <w:rPr>
          <w:rFonts w:ascii="Arial" w:hAnsi="Arial" w:cs="Arial"/>
          <w:b/>
          <w:sz w:val="26"/>
          <w:szCs w:val="26"/>
        </w:rPr>
        <w:t>Vereadora</w:t>
      </w:r>
      <w:bookmarkStart w:id="0" w:name="_GoBack"/>
      <w:bookmarkEnd w:id="0"/>
    </w:p>
    <w:sectPr w:rsidR="00B67AC5" w:rsidSect="0091204E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B59"/>
    <w:rsid w:val="0091204E"/>
    <w:rsid w:val="00A34B59"/>
    <w:rsid w:val="00B32BFD"/>
    <w:rsid w:val="00B67AC5"/>
    <w:rsid w:val="00C4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B59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A34B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34B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4514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4514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B59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A34B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34B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4514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4514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2018-08-14T16:44:00Z</cp:lastPrinted>
  <dcterms:created xsi:type="dcterms:W3CDTF">2018-08-14T13:58:00Z</dcterms:created>
  <dcterms:modified xsi:type="dcterms:W3CDTF">2018-08-14T16:45:00Z</dcterms:modified>
</cp:coreProperties>
</file>