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49" w:rsidRPr="00DD72D3" w:rsidRDefault="00D57049" w:rsidP="00D57049">
      <w:pPr>
        <w:spacing w:before="100" w:beforeAutospacing="1" w:after="100" w:afterAutospacing="1"/>
        <w:jc w:val="center"/>
        <w:rPr>
          <w:rFonts w:ascii="Arial" w:hAnsi="Arial" w:cs="Arial"/>
          <w:b/>
          <w:sz w:val="40"/>
          <w:szCs w:val="40"/>
          <w:u w:val="single"/>
        </w:rPr>
      </w:pPr>
    </w:p>
    <w:p w:rsidR="00D57049" w:rsidRPr="00DD72D3" w:rsidRDefault="00D57049" w:rsidP="00D57049">
      <w:pPr>
        <w:spacing w:before="100" w:beforeAutospacing="1" w:after="100" w:afterAutospacing="1"/>
        <w:jc w:val="center"/>
        <w:rPr>
          <w:rFonts w:ascii="Arial" w:hAnsi="Arial" w:cs="Arial"/>
          <w:b/>
          <w:sz w:val="40"/>
          <w:szCs w:val="40"/>
          <w:u w:val="single"/>
        </w:rPr>
      </w:pPr>
    </w:p>
    <w:p w:rsidR="00D57049" w:rsidRPr="00024A80" w:rsidRDefault="00D57049" w:rsidP="00D57049">
      <w:pPr>
        <w:spacing w:before="100" w:beforeAutospacing="1" w:after="100" w:afterAutospacing="1"/>
        <w:jc w:val="center"/>
        <w:rPr>
          <w:rFonts w:ascii="Arial" w:hAnsi="Arial" w:cs="Arial"/>
          <w:b/>
          <w:sz w:val="50"/>
          <w:szCs w:val="50"/>
          <w:u w:val="single"/>
        </w:rPr>
      </w:pPr>
      <w:r w:rsidRPr="00024A80">
        <w:rPr>
          <w:rFonts w:ascii="Arial" w:hAnsi="Arial" w:cs="Arial"/>
          <w:b/>
          <w:sz w:val="50"/>
          <w:szCs w:val="50"/>
          <w:u w:val="single"/>
        </w:rPr>
        <w:t>REQUERIMENTO</w:t>
      </w:r>
    </w:p>
    <w:p w:rsidR="00D57049" w:rsidRPr="00024A80" w:rsidRDefault="00D57049" w:rsidP="00024A80">
      <w:pPr>
        <w:ind w:firstLine="1134"/>
        <w:jc w:val="both"/>
        <w:rPr>
          <w:rFonts w:ascii="Arial" w:hAnsi="Arial" w:cs="Arial"/>
          <w:b/>
          <w:sz w:val="26"/>
          <w:szCs w:val="26"/>
          <w:u w:val="single"/>
        </w:rPr>
      </w:pPr>
      <w:r w:rsidRPr="00DD72D3">
        <w:rPr>
          <w:rFonts w:ascii="Arial" w:hAnsi="Arial" w:cs="Arial"/>
          <w:sz w:val="26"/>
          <w:szCs w:val="26"/>
        </w:rPr>
        <w:t xml:space="preserve">Apresento a Mesa Diretora, ouvindo o Douto Plenário, </w:t>
      </w:r>
      <w:r w:rsidRPr="00DD72D3">
        <w:rPr>
          <w:rFonts w:ascii="Arial" w:hAnsi="Arial" w:cs="Arial"/>
          <w:b/>
          <w:sz w:val="26"/>
          <w:szCs w:val="26"/>
        </w:rPr>
        <w:t>REQUERIMENTO</w:t>
      </w:r>
      <w:r w:rsidRPr="00DD72D3">
        <w:rPr>
          <w:rFonts w:ascii="Arial" w:hAnsi="Arial" w:cs="Arial"/>
          <w:sz w:val="26"/>
          <w:szCs w:val="26"/>
        </w:rPr>
        <w:t xml:space="preserve"> </w:t>
      </w:r>
      <w:r w:rsidRPr="00024A80">
        <w:rPr>
          <w:rFonts w:ascii="Arial" w:hAnsi="Arial" w:cs="Arial"/>
          <w:b/>
          <w:sz w:val="26"/>
          <w:szCs w:val="26"/>
        </w:rPr>
        <w:t xml:space="preserve">ao Exmo. </w:t>
      </w:r>
      <w:r w:rsidR="00024A80" w:rsidRPr="00024A80">
        <w:rPr>
          <w:rFonts w:ascii="Arial" w:hAnsi="Arial" w:cs="Arial"/>
          <w:b/>
          <w:sz w:val="26"/>
          <w:szCs w:val="26"/>
        </w:rPr>
        <w:t>Senhor</w:t>
      </w:r>
      <w:r w:rsidRPr="00024A80">
        <w:rPr>
          <w:rFonts w:ascii="Arial" w:hAnsi="Arial" w:cs="Arial"/>
          <w:b/>
          <w:sz w:val="26"/>
          <w:szCs w:val="26"/>
        </w:rPr>
        <w:t xml:space="preserve"> Pr</w:t>
      </w:r>
      <w:r w:rsidR="00A94E39" w:rsidRPr="00024A80">
        <w:rPr>
          <w:rFonts w:ascii="Arial" w:hAnsi="Arial" w:cs="Arial"/>
          <w:b/>
          <w:sz w:val="26"/>
          <w:szCs w:val="26"/>
        </w:rPr>
        <w:t xml:space="preserve">efeito Municipal José Luis </w:t>
      </w:r>
      <w:proofErr w:type="spellStart"/>
      <w:r w:rsidR="00A94E39" w:rsidRPr="00024A80">
        <w:rPr>
          <w:rFonts w:ascii="Arial" w:hAnsi="Arial" w:cs="Arial"/>
          <w:b/>
          <w:sz w:val="26"/>
          <w:szCs w:val="26"/>
        </w:rPr>
        <w:t>Rici</w:t>
      </w:r>
      <w:proofErr w:type="spellEnd"/>
      <w:r w:rsidR="00A94E39" w:rsidRPr="00024A80">
        <w:rPr>
          <w:rFonts w:ascii="Arial" w:hAnsi="Arial" w:cs="Arial"/>
          <w:b/>
          <w:sz w:val="26"/>
          <w:szCs w:val="26"/>
        </w:rPr>
        <w:t xml:space="preserve">, extensível ao Superintendente do SAAE e à CPFL que informem a esta Casa o seguinte sobre recebimentos de contas de consumo e tributos: </w:t>
      </w:r>
    </w:p>
    <w:p w:rsidR="00D57049" w:rsidRPr="00024A80" w:rsidRDefault="00D57049" w:rsidP="00D57049">
      <w:pPr>
        <w:jc w:val="both"/>
        <w:rPr>
          <w:rFonts w:ascii="Arial" w:hAnsi="Arial" w:cs="Arial"/>
          <w:b/>
          <w:sz w:val="26"/>
          <w:szCs w:val="26"/>
        </w:rPr>
      </w:pPr>
    </w:p>
    <w:p w:rsidR="00D57049" w:rsidRPr="00024A80" w:rsidRDefault="006A5E18" w:rsidP="00024A80">
      <w:pPr>
        <w:pStyle w:val="PargrafodaLista"/>
        <w:numPr>
          <w:ilvl w:val="0"/>
          <w:numId w:val="1"/>
        </w:numPr>
        <w:tabs>
          <w:tab w:val="left" w:pos="567"/>
          <w:tab w:val="left" w:pos="1276"/>
        </w:tabs>
        <w:spacing w:line="276" w:lineRule="auto"/>
        <w:ind w:left="567" w:firstLine="0"/>
        <w:jc w:val="both"/>
        <w:rPr>
          <w:rFonts w:ascii="Arial" w:hAnsi="Arial" w:cs="Arial"/>
          <w:b/>
          <w:sz w:val="26"/>
          <w:szCs w:val="26"/>
        </w:rPr>
      </w:pPr>
      <w:r w:rsidRPr="00024A80">
        <w:rPr>
          <w:rFonts w:ascii="Arial" w:hAnsi="Arial" w:cs="Arial"/>
          <w:b/>
          <w:sz w:val="26"/>
          <w:szCs w:val="26"/>
        </w:rPr>
        <w:t xml:space="preserve">Foram firmados </w:t>
      </w:r>
      <w:r w:rsidR="00A94E39" w:rsidRPr="00024A80">
        <w:rPr>
          <w:rFonts w:ascii="Arial" w:hAnsi="Arial" w:cs="Arial"/>
          <w:b/>
          <w:sz w:val="26"/>
          <w:szCs w:val="26"/>
        </w:rPr>
        <w:t>convênios para pagamentos de contas de consumo e tributos</w:t>
      </w:r>
      <w:r w:rsidRPr="00024A80">
        <w:rPr>
          <w:rFonts w:ascii="Arial" w:hAnsi="Arial" w:cs="Arial"/>
          <w:b/>
          <w:sz w:val="26"/>
          <w:szCs w:val="26"/>
        </w:rPr>
        <w:t>?</w:t>
      </w:r>
      <w:r w:rsidR="00A94E39" w:rsidRPr="00024A80">
        <w:rPr>
          <w:rFonts w:ascii="Arial" w:hAnsi="Arial" w:cs="Arial"/>
          <w:b/>
          <w:sz w:val="26"/>
          <w:szCs w:val="26"/>
        </w:rPr>
        <w:t xml:space="preserve"> </w:t>
      </w:r>
      <w:r w:rsidR="006E6F27" w:rsidRPr="00024A80">
        <w:rPr>
          <w:rFonts w:ascii="Arial" w:hAnsi="Arial" w:cs="Arial"/>
          <w:b/>
          <w:sz w:val="26"/>
          <w:szCs w:val="26"/>
        </w:rPr>
        <w:t>Se sim, com</w:t>
      </w:r>
      <w:r w:rsidR="00A94E39" w:rsidRPr="00024A80">
        <w:rPr>
          <w:rFonts w:ascii="Arial" w:hAnsi="Arial" w:cs="Arial"/>
          <w:b/>
          <w:sz w:val="26"/>
          <w:szCs w:val="26"/>
        </w:rPr>
        <w:t xml:space="preserve"> quais </w:t>
      </w:r>
      <w:r w:rsidRPr="00024A80">
        <w:rPr>
          <w:rFonts w:ascii="Arial" w:hAnsi="Arial" w:cs="Arial"/>
          <w:b/>
          <w:sz w:val="26"/>
          <w:szCs w:val="26"/>
        </w:rPr>
        <w:t>agências bancárias</w:t>
      </w:r>
      <w:r w:rsidR="00A94E39" w:rsidRPr="00024A80">
        <w:rPr>
          <w:rFonts w:ascii="Arial" w:hAnsi="Arial" w:cs="Arial"/>
          <w:b/>
          <w:sz w:val="26"/>
          <w:szCs w:val="26"/>
        </w:rPr>
        <w:t xml:space="preserve"> do nosso município? Informar quais, bem como encaminhar cópia do Termo de Convênio com ess</w:t>
      </w:r>
      <w:r w:rsidR="006E6F27" w:rsidRPr="00024A80">
        <w:rPr>
          <w:rFonts w:ascii="Arial" w:hAnsi="Arial" w:cs="Arial"/>
          <w:b/>
          <w:sz w:val="26"/>
          <w:szCs w:val="26"/>
        </w:rPr>
        <w:t>a</w:t>
      </w:r>
      <w:r w:rsidR="00A94E39" w:rsidRPr="00024A80">
        <w:rPr>
          <w:rFonts w:ascii="Arial" w:hAnsi="Arial" w:cs="Arial"/>
          <w:b/>
          <w:sz w:val="26"/>
          <w:szCs w:val="26"/>
        </w:rPr>
        <w:t>s</w:t>
      </w:r>
      <w:r w:rsidR="006E6F27" w:rsidRPr="00024A80">
        <w:rPr>
          <w:rFonts w:ascii="Arial" w:hAnsi="Arial" w:cs="Arial"/>
          <w:b/>
          <w:sz w:val="26"/>
          <w:szCs w:val="26"/>
        </w:rPr>
        <w:t xml:space="preserve"> agências</w:t>
      </w:r>
      <w:r w:rsidR="00A94E39" w:rsidRPr="00024A80">
        <w:rPr>
          <w:rFonts w:ascii="Arial" w:hAnsi="Arial" w:cs="Arial"/>
          <w:b/>
          <w:sz w:val="26"/>
          <w:szCs w:val="26"/>
        </w:rPr>
        <w:t>.</w:t>
      </w:r>
    </w:p>
    <w:p w:rsidR="00D57049" w:rsidRPr="00024A80" w:rsidRDefault="00D57049" w:rsidP="00024A80">
      <w:pPr>
        <w:pStyle w:val="PargrafodaLista"/>
        <w:tabs>
          <w:tab w:val="left" w:pos="567"/>
        </w:tabs>
        <w:ind w:left="567"/>
        <w:rPr>
          <w:rFonts w:ascii="Arial" w:hAnsi="Arial" w:cs="Arial"/>
          <w:b/>
          <w:sz w:val="26"/>
          <w:szCs w:val="26"/>
        </w:rPr>
      </w:pPr>
    </w:p>
    <w:p w:rsidR="007F4B36" w:rsidRPr="00024A80" w:rsidRDefault="00A94E39" w:rsidP="00024A80">
      <w:pPr>
        <w:pStyle w:val="PargrafodaLista"/>
        <w:numPr>
          <w:ilvl w:val="0"/>
          <w:numId w:val="1"/>
        </w:numPr>
        <w:tabs>
          <w:tab w:val="left" w:pos="567"/>
          <w:tab w:val="left" w:pos="1276"/>
        </w:tabs>
        <w:spacing w:line="276" w:lineRule="auto"/>
        <w:ind w:left="567" w:firstLine="0"/>
        <w:jc w:val="both"/>
        <w:rPr>
          <w:rFonts w:ascii="Arial" w:hAnsi="Arial" w:cs="Arial"/>
          <w:b/>
          <w:sz w:val="26"/>
          <w:szCs w:val="26"/>
        </w:rPr>
      </w:pPr>
      <w:r w:rsidRPr="00024A80">
        <w:rPr>
          <w:rFonts w:ascii="Arial" w:hAnsi="Arial" w:cs="Arial"/>
          <w:b/>
          <w:sz w:val="26"/>
          <w:szCs w:val="26"/>
        </w:rPr>
        <w:t xml:space="preserve">Os recebimentos das contas de consumo e tributos podem ser </w:t>
      </w:r>
      <w:proofErr w:type="gramStart"/>
      <w:r w:rsidRPr="00024A80">
        <w:rPr>
          <w:rFonts w:ascii="Arial" w:hAnsi="Arial" w:cs="Arial"/>
          <w:b/>
          <w:sz w:val="26"/>
          <w:szCs w:val="26"/>
        </w:rPr>
        <w:t>realizadas</w:t>
      </w:r>
      <w:proofErr w:type="gramEnd"/>
      <w:r w:rsidRPr="00024A80">
        <w:rPr>
          <w:rFonts w:ascii="Arial" w:hAnsi="Arial" w:cs="Arial"/>
          <w:b/>
          <w:sz w:val="26"/>
          <w:szCs w:val="26"/>
        </w:rPr>
        <w:t xml:space="preserve"> diretamente</w:t>
      </w:r>
      <w:r w:rsidR="006E6F27" w:rsidRPr="00024A80">
        <w:rPr>
          <w:rFonts w:ascii="Arial" w:hAnsi="Arial" w:cs="Arial"/>
          <w:b/>
          <w:sz w:val="26"/>
          <w:szCs w:val="26"/>
        </w:rPr>
        <w:t xml:space="preserve"> no</w:t>
      </w:r>
      <w:r w:rsidRPr="00024A80">
        <w:rPr>
          <w:rFonts w:ascii="Arial" w:hAnsi="Arial" w:cs="Arial"/>
          <w:b/>
          <w:sz w:val="26"/>
          <w:szCs w:val="26"/>
        </w:rPr>
        <w:t xml:space="preserve"> guichê </w:t>
      </w:r>
      <w:r w:rsidR="006E6F27" w:rsidRPr="00024A80">
        <w:rPr>
          <w:rFonts w:ascii="Arial" w:hAnsi="Arial" w:cs="Arial"/>
          <w:b/>
          <w:sz w:val="26"/>
          <w:szCs w:val="26"/>
        </w:rPr>
        <w:t xml:space="preserve">ou caixa </w:t>
      </w:r>
      <w:r w:rsidRPr="00024A80">
        <w:rPr>
          <w:rFonts w:ascii="Arial" w:hAnsi="Arial" w:cs="Arial"/>
          <w:b/>
          <w:sz w:val="26"/>
          <w:szCs w:val="26"/>
        </w:rPr>
        <w:t>de atendimento ou somente por meio de canais de autoatendimento? Explicar cada caso.</w:t>
      </w:r>
    </w:p>
    <w:p w:rsidR="007F4B36" w:rsidRPr="00DD72D3" w:rsidRDefault="007F4B36" w:rsidP="007F4B36">
      <w:pPr>
        <w:pStyle w:val="PargrafodaLista"/>
        <w:tabs>
          <w:tab w:val="left" w:pos="851"/>
          <w:tab w:val="left" w:pos="1276"/>
        </w:tabs>
        <w:spacing w:line="276" w:lineRule="auto"/>
        <w:ind w:left="851"/>
        <w:jc w:val="both"/>
        <w:rPr>
          <w:rFonts w:ascii="Arial" w:hAnsi="Arial" w:cs="Arial"/>
          <w:sz w:val="26"/>
          <w:szCs w:val="26"/>
        </w:rPr>
      </w:pPr>
    </w:p>
    <w:p w:rsidR="00D57049" w:rsidRPr="00DD72D3" w:rsidRDefault="00D57049" w:rsidP="00D57049">
      <w:pPr>
        <w:pStyle w:val="PargrafodaLista"/>
        <w:tabs>
          <w:tab w:val="left" w:pos="851"/>
        </w:tabs>
        <w:ind w:left="851"/>
        <w:jc w:val="both"/>
        <w:rPr>
          <w:rFonts w:ascii="Arial" w:hAnsi="Arial" w:cs="Arial"/>
          <w:sz w:val="28"/>
          <w:szCs w:val="28"/>
        </w:rPr>
      </w:pPr>
    </w:p>
    <w:p w:rsidR="00D57049" w:rsidRPr="00DD72D3" w:rsidRDefault="00D57049" w:rsidP="00D57049">
      <w:pPr>
        <w:jc w:val="center"/>
        <w:rPr>
          <w:rFonts w:ascii="Arial" w:hAnsi="Arial" w:cs="Arial"/>
          <w:b/>
          <w:sz w:val="32"/>
          <w:szCs w:val="32"/>
        </w:rPr>
      </w:pPr>
      <w:r w:rsidRPr="00DD72D3">
        <w:rPr>
          <w:rFonts w:ascii="Arial" w:hAnsi="Arial" w:cs="Arial"/>
          <w:b/>
          <w:sz w:val="32"/>
          <w:szCs w:val="32"/>
        </w:rPr>
        <w:t>JUSTIFICATIVA</w:t>
      </w:r>
    </w:p>
    <w:p w:rsidR="00D57049" w:rsidRPr="00DD72D3" w:rsidRDefault="00D57049" w:rsidP="00D57049">
      <w:pPr>
        <w:jc w:val="both"/>
        <w:rPr>
          <w:rFonts w:ascii="Arial" w:hAnsi="Arial" w:cs="Arial"/>
          <w:sz w:val="28"/>
          <w:szCs w:val="28"/>
        </w:rPr>
      </w:pPr>
      <w:r w:rsidRPr="00DD72D3">
        <w:rPr>
          <w:rFonts w:ascii="Arial" w:hAnsi="Arial" w:cs="Arial"/>
          <w:sz w:val="28"/>
          <w:szCs w:val="28"/>
        </w:rPr>
        <w:tab/>
      </w:r>
    </w:p>
    <w:p w:rsidR="00A94E39" w:rsidRPr="00A94E39" w:rsidRDefault="00A94E39" w:rsidP="00024A80">
      <w:pPr>
        <w:spacing w:line="276" w:lineRule="auto"/>
        <w:ind w:firstLine="1134"/>
        <w:jc w:val="both"/>
        <w:rPr>
          <w:rFonts w:ascii="Arial" w:hAnsi="Arial" w:cs="Arial"/>
        </w:rPr>
      </w:pPr>
      <w:r w:rsidRPr="00A94E39">
        <w:rPr>
          <w:rFonts w:ascii="Arial" w:hAnsi="Arial" w:cs="Arial"/>
        </w:rPr>
        <w:t>Este Vereador vem sendo constantemente interpelado por munícipes sobre o atendimento nas agências bancárias do município, que não recebem contas de consumo (água, energia elétrica, IPTU, telefone) no pagamento à vista</w:t>
      </w:r>
      <w:r w:rsidR="0049173E">
        <w:rPr>
          <w:rFonts w:ascii="Arial" w:hAnsi="Arial" w:cs="Arial"/>
        </w:rPr>
        <w:t>,</w:t>
      </w:r>
      <w:r w:rsidRPr="00A94E39">
        <w:rPr>
          <w:rFonts w:ascii="Arial" w:hAnsi="Arial" w:cs="Arial"/>
        </w:rPr>
        <w:t xml:space="preserve"> </w:t>
      </w:r>
      <w:r w:rsidR="0049173E">
        <w:rPr>
          <w:rFonts w:ascii="Arial" w:hAnsi="Arial" w:cs="Arial"/>
        </w:rPr>
        <w:t>diretamente no caixa.</w:t>
      </w:r>
    </w:p>
    <w:p w:rsidR="00A94E39" w:rsidRPr="00A94E39" w:rsidRDefault="00A94E39" w:rsidP="00024A80">
      <w:pPr>
        <w:ind w:firstLine="1134"/>
        <w:jc w:val="both"/>
        <w:rPr>
          <w:rFonts w:ascii="Arial" w:hAnsi="Arial" w:cs="Arial"/>
        </w:rPr>
      </w:pPr>
    </w:p>
    <w:p w:rsidR="00DD72D3" w:rsidRDefault="00A94E39" w:rsidP="00024A80">
      <w:pPr>
        <w:spacing w:line="276" w:lineRule="auto"/>
        <w:ind w:firstLine="1134"/>
        <w:jc w:val="both"/>
        <w:rPr>
          <w:rFonts w:ascii="Arial" w:hAnsi="Arial" w:cs="Arial"/>
        </w:rPr>
      </w:pPr>
      <w:r w:rsidRPr="00A94E39">
        <w:rPr>
          <w:rFonts w:ascii="Arial" w:hAnsi="Arial" w:cs="Arial"/>
        </w:rPr>
        <w:t>As pessoas vão até as agências e são informadas que esse tipo de pagamento</w:t>
      </w:r>
      <w:r w:rsidR="0049173E">
        <w:rPr>
          <w:rFonts w:ascii="Arial" w:hAnsi="Arial" w:cs="Arial"/>
        </w:rPr>
        <w:t xml:space="preserve"> somente podem ser realizados</w:t>
      </w:r>
      <w:r w:rsidRPr="00A94E39">
        <w:rPr>
          <w:rFonts w:ascii="Arial" w:hAnsi="Arial" w:cs="Arial"/>
        </w:rPr>
        <w:t xml:space="preserve"> através de canais de autoatendimento</w:t>
      </w:r>
      <w:r w:rsidR="0049173E">
        <w:rPr>
          <w:rFonts w:ascii="Arial" w:hAnsi="Arial" w:cs="Arial"/>
        </w:rPr>
        <w:t xml:space="preserve"> (caixa eletrônico, internet</w:t>
      </w:r>
      <w:r w:rsidR="00D7474B">
        <w:rPr>
          <w:rFonts w:ascii="Arial" w:hAnsi="Arial" w:cs="Arial"/>
        </w:rPr>
        <w:t>, celular, etc.</w:t>
      </w:r>
      <w:r w:rsidR="0049173E">
        <w:rPr>
          <w:rFonts w:ascii="Arial" w:hAnsi="Arial" w:cs="Arial"/>
        </w:rPr>
        <w:t>)</w:t>
      </w:r>
      <w:r w:rsidRPr="00A94E39">
        <w:rPr>
          <w:rFonts w:ascii="Arial" w:hAnsi="Arial" w:cs="Arial"/>
        </w:rPr>
        <w:t xml:space="preserve">, não sendo possível o </w:t>
      </w:r>
      <w:r w:rsidR="0049173E">
        <w:rPr>
          <w:rFonts w:ascii="Arial" w:hAnsi="Arial" w:cs="Arial"/>
        </w:rPr>
        <w:t>pagamento</w:t>
      </w:r>
      <w:r w:rsidRPr="00A94E39">
        <w:rPr>
          <w:rFonts w:ascii="Arial" w:hAnsi="Arial" w:cs="Arial"/>
        </w:rPr>
        <w:t xml:space="preserve"> </w:t>
      </w:r>
      <w:r w:rsidR="00D7474B">
        <w:rPr>
          <w:rFonts w:ascii="Arial" w:hAnsi="Arial" w:cs="Arial"/>
        </w:rPr>
        <w:t xml:space="preserve">diretamente </w:t>
      </w:r>
      <w:r w:rsidRPr="00A94E39">
        <w:rPr>
          <w:rFonts w:ascii="Arial" w:hAnsi="Arial" w:cs="Arial"/>
        </w:rPr>
        <w:t>no caixa, ou seja, está havendo distinção entre correntistas e não clientes das instituições bancárias.</w:t>
      </w:r>
    </w:p>
    <w:p w:rsidR="00A94E39" w:rsidRDefault="00A94E39" w:rsidP="00024A80">
      <w:pPr>
        <w:ind w:firstLine="1134"/>
        <w:jc w:val="both"/>
        <w:rPr>
          <w:rFonts w:ascii="Arial" w:hAnsi="Arial" w:cs="Arial"/>
        </w:rPr>
      </w:pPr>
    </w:p>
    <w:p w:rsidR="00A94E39" w:rsidRDefault="00A94E39" w:rsidP="00024A80">
      <w:pPr>
        <w:spacing w:line="276" w:lineRule="auto"/>
        <w:ind w:firstLine="1134"/>
        <w:jc w:val="both"/>
        <w:rPr>
          <w:rFonts w:ascii="Arial" w:hAnsi="Arial" w:cs="Arial"/>
        </w:rPr>
      </w:pPr>
      <w:r>
        <w:rPr>
          <w:rFonts w:ascii="Arial" w:hAnsi="Arial" w:cs="Arial"/>
        </w:rPr>
        <w:t xml:space="preserve">Muitas dessas pessoas que vão pagar suas contas, </w:t>
      </w:r>
      <w:r w:rsidR="00DD7B16">
        <w:rPr>
          <w:rFonts w:ascii="Arial" w:hAnsi="Arial" w:cs="Arial"/>
        </w:rPr>
        <w:t>em sua maioria são</w:t>
      </w:r>
      <w:r>
        <w:rPr>
          <w:rFonts w:ascii="Arial" w:hAnsi="Arial" w:cs="Arial"/>
        </w:rPr>
        <w:t xml:space="preserve"> simples e humildes que não t</w:t>
      </w:r>
      <w:r w:rsidR="00D7474B">
        <w:rPr>
          <w:rFonts w:ascii="Arial" w:hAnsi="Arial" w:cs="Arial"/>
        </w:rPr>
        <w:t>ê</w:t>
      </w:r>
      <w:r>
        <w:rPr>
          <w:rFonts w:ascii="Arial" w:hAnsi="Arial" w:cs="Arial"/>
        </w:rPr>
        <w:t xml:space="preserve">m conta em banco para efetuar estes pagamento e isto vem prejudicando </w:t>
      </w:r>
      <w:r w:rsidR="00ED148F">
        <w:rPr>
          <w:rFonts w:ascii="Arial" w:hAnsi="Arial" w:cs="Arial"/>
        </w:rPr>
        <w:t>esses munícipes.</w:t>
      </w:r>
      <w:r w:rsidR="00DD7B16">
        <w:rPr>
          <w:rFonts w:ascii="Arial" w:hAnsi="Arial" w:cs="Arial"/>
        </w:rPr>
        <w:t xml:space="preserve"> Este subscritor tem notado o aumento das filas nas lotéricas e correspondentes bancários, sendo que as pessoas tem de ficar longo tempo na espera, sofrendo as intempéries do tempo, algumas pessoas com problemas de saúde tem de ficar nessas filas em pé. Há também o caso de idosos que sofrem horas a fio para pagar suas contas.</w:t>
      </w:r>
    </w:p>
    <w:p w:rsidR="00A94E39" w:rsidRDefault="00A94E39" w:rsidP="00520A36">
      <w:pPr>
        <w:ind w:firstLine="2268"/>
        <w:jc w:val="both"/>
        <w:rPr>
          <w:rFonts w:ascii="Arial" w:hAnsi="Arial" w:cs="Arial"/>
        </w:rPr>
      </w:pPr>
    </w:p>
    <w:p w:rsidR="00024A80" w:rsidRDefault="00024A80" w:rsidP="00520A36">
      <w:pPr>
        <w:ind w:firstLine="2268"/>
        <w:jc w:val="both"/>
        <w:rPr>
          <w:rFonts w:ascii="Arial" w:hAnsi="Arial" w:cs="Arial"/>
        </w:rPr>
      </w:pPr>
    </w:p>
    <w:p w:rsidR="00024A80" w:rsidRDefault="00024A80" w:rsidP="00520A36">
      <w:pPr>
        <w:ind w:firstLine="2268"/>
        <w:jc w:val="both"/>
        <w:rPr>
          <w:rFonts w:ascii="Arial" w:hAnsi="Arial" w:cs="Arial"/>
        </w:rPr>
      </w:pPr>
    </w:p>
    <w:p w:rsidR="00024A80" w:rsidRDefault="00024A80" w:rsidP="00520A36">
      <w:pPr>
        <w:ind w:firstLine="2268"/>
        <w:jc w:val="both"/>
        <w:rPr>
          <w:rFonts w:ascii="Arial" w:hAnsi="Arial" w:cs="Arial"/>
        </w:rPr>
      </w:pPr>
      <w:bookmarkStart w:id="0" w:name="_GoBack"/>
      <w:bookmarkEnd w:id="0"/>
    </w:p>
    <w:p w:rsidR="00D57049" w:rsidRDefault="00370897" w:rsidP="00024A80">
      <w:pPr>
        <w:spacing w:line="276" w:lineRule="auto"/>
        <w:ind w:firstLine="1134"/>
        <w:jc w:val="both"/>
        <w:rPr>
          <w:rFonts w:ascii="Arial" w:hAnsi="Arial" w:cs="Arial"/>
        </w:rPr>
      </w:pPr>
      <w:r>
        <w:rPr>
          <w:rFonts w:ascii="Arial" w:hAnsi="Arial" w:cs="Arial"/>
          <w:color w:val="000000" w:themeColor="text1"/>
        </w:rPr>
        <w:t>Ressalta-se que o</w:t>
      </w:r>
      <w:r w:rsidR="005F7D57" w:rsidRPr="00DD72D3">
        <w:rPr>
          <w:rFonts w:ascii="Arial" w:hAnsi="Arial" w:cs="Arial"/>
          <w:color w:val="000000" w:themeColor="text1"/>
        </w:rPr>
        <w:t xml:space="preserve"> Art. 31</w:t>
      </w:r>
      <w:r w:rsidR="005F7D57" w:rsidRPr="00DD72D3">
        <w:rPr>
          <w:rStyle w:val="Refdenotaderodap"/>
          <w:rFonts w:ascii="Arial" w:hAnsi="Arial" w:cs="Arial"/>
          <w:color w:val="000000" w:themeColor="text1"/>
        </w:rPr>
        <w:footnoteReference w:id="1"/>
      </w:r>
      <w:r w:rsidR="005F7D57" w:rsidRPr="00DD72D3">
        <w:rPr>
          <w:rFonts w:ascii="Arial" w:hAnsi="Arial" w:cs="Arial"/>
          <w:color w:val="000000" w:themeColor="text1"/>
        </w:rPr>
        <w:t xml:space="preserve"> da CF/88</w:t>
      </w:r>
      <w:r w:rsidR="00607A6D" w:rsidRPr="00DD72D3">
        <w:rPr>
          <w:rFonts w:ascii="Arial" w:hAnsi="Arial" w:cs="Arial"/>
        </w:rPr>
        <w:t xml:space="preserve"> traz a prerrogativa de fiscalização desta Casa, </w:t>
      </w:r>
      <w:r w:rsidR="00B53BF9">
        <w:rPr>
          <w:rFonts w:ascii="Arial" w:hAnsi="Arial" w:cs="Arial"/>
        </w:rPr>
        <w:t xml:space="preserve">nos colocando como reais fiscais da população, com o </w:t>
      </w:r>
      <w:r w:rsidR="00DD72D3">
        <w:rPr>
          <w:rFonts w:ascii="Arial" w:hAnsi="Arial" w:cs="Arial"/>
        </w:rPr>
        <w:t xml:space="preserve">intuito de </w:t>
      </w:r>
      <w:proofErr w:type="gramStart"/>
      <w:r w:rsidR="00DD72D3">
        <w:rPr>
          <w:rFonts w:ascii="Arial" w:hAnsi="Arial" w:cs="Arial"/>
        </w:rPr>
        <w:t>buscar</w:t>
      </w:r>
      <w:proofErr w:type="gramEnd"/>
      <w:r w:rsidR="00607A6D" w:rsidRPr="00DD72D3">
        <w:rPr>
          <w:rFonts w:ascii="Arial" w:hAnsi="Arial" w:cs="Arial"/>
        </w:rPr>
        <w:t xml:space="preserve"> informações</w:t>
      </w:r>
      <w:r w:rsidR="00DD72D3">
        <w:rPr>
          <w:rFonts w:ascii="Arial" w:hAnsi="Arial" w:cs="Arial"/>
        </w:rPr>
        <w:t xml:space="preserve"> para que</w:t>
      </w:r>
      <w:r w:rsidR="00607A6D" w:rsidRPr="00DD72D3">
        <w:rPr>
          <w:rFonts w:ascii="Arial" w:hAnsi="Arial" w:cs="Arial"/>
        </w:rPr>
        <w:t xml:space="preserve"> po</w:t>
      </w:r>
      <w:r w:rsidR="00415132" w:rsidRPr="00DD72D3">
        <w:rPr>
          <w:rFonts w:ascii="Arial" w:hAnsi="Arial" w:cs="Arial"/>
        </w:rPr>
        <w:t xml:space="preserve">ssamos tomar ciência </w:t>
      </w:r>
      <w:r>
        <w:rPr>
          <w:rFonts w:ascii="Arial" w:hAnsi="Arial" w:cs="Arial"/>
        </w:rPr>
        <w:t>desses convênios que vem prejudicand</w:t>
      </w:r>
      <w:r w:rsidR="00F741F6">
        <w:rPr>
          <w:rFonts w:ascii="Arial" w:hAnsi="Arial" w:cs="Arial"/>
        </w:rPr>
        <w:t xml:space="preserve">o muitos </w:t>
      </w:r>
      <w:proofErr w:type="gramStart"/>
      <w:r w:rsidR="00F741F6">
        <w:rPr>
          <w:rFonts w:ascii="Arial" w:hAnsi="Arial" w:cs="Arial"/>
        </w:rPr>
        <w:t>munícipes/consumidores</w:t>
      </w:r>
      <w:proofErr w:type="gramEnd"/>
      <w:r w:rsidR="00F741F6">
        <w:rPr>
          <w:rFonts w:ascii="Arial" w:hAnsi="Arial" w:cs="Arial"/>
        </w:rPr>
        <w:t>.</w:t>
      </w:r>
    </w:p>
    <w:p w:rsidR="00F741F6" w:rsidRDefault="00F741F6" w:rsidP="00024A80">
      <w:pPr>
        <w:ind w:firstLine="1134"/>
        <w:jc w:val="both"/>
        <w:rPr>
          <w:rFonts w:ascii="Arial" w:hAnsi="Arial" w:cs="Arial"/>
        </w:rPr>
      </w:pPr>
    </w:p>
    <w:p w:rsidR="00F741F6" w:rsidRDefault="00F741F6" w:rsidP="00024A80">
      <w:pPr>
        <w:spacing w:line="276" w:lineRule="auto"/>
        <w:ind w:firstLine="1134"/>
        <w:jc w:val="both"/>
        <w:rPr>
          <w:rFonts w:ascii="Arial" w:hAnsi="Arial" w:cs="Arial"/>
        </w:rPr>
      </w:pPr>
      <w:r>
        <w:rPr>
          <w:rFonts w:ascii="Arial" w:hAnsi="Arial" w:cs="Arial"/>
        </w:rPr>
        <w:t>Para corr</w:t>
      </w:r>
      <w:r w:rsidR="001E4FF0">
        <w:rPr>
          <w:rFonts w:ascii="Arial" w:hAnsi="Arial" w:cs="Arial"/>
        </w:rPr>
        <w:t xml:space="preserve">oborar com a função do Vereador, destaca-se que a </w:t>
      </w:r>
      <w:r w:rsidRPr="00F741F6">
        <w:rPr>
          <w:rFonts w:ascii="Arial" w:hAnsi="Arial" w:cs="Arial"/>
        </w:rPr>
        <w:t xml:space="preserve">origem remota da denominação “vereador” é </w:t>
      </w:r>
      <w:proofErr w:type="spellStart"/>
      <w:r w:rsidRPr="00024A80">
        <w:rPr>
          <w:rFonts w:ascii="Arial" w:hAnsi="Arial" w:cs="Arial"/>
          <w:i/>
        </w:rPr>
        <w:t>verea</w:t>
      </w:r>
      <w:proofErr w:type="spellEnd"/>
      <w:r w:rsidRPr="00F741F6">
        <w:rPr>
          <w:rFonts w:ascii="Arial" w:hAnsi="Arial" w:cs="Arial"/>
        </w:rPr>
        <w:t xml:space="preserve">, forma arcaica de vereda (caminho, estrada secundária), de onde surgiu o verbo verear, com o significado primitivo de "administrar as estradas e os caminhos". Pouco a pouco, os vereadores foram assumindo outras atividades ligada ao bom funcionamento da comunidade. Assim, verear significa zelar pelo bem do Município. Um sinônimo de vereador é edil, vocábulo que tem origem no termo latino </w:t>
      </w:r>
      <w:proofErr w:type="spellStart"/>
      <w:r w:rsidRPr="00F741F6">
        <w:rPr>
          <w:rFonts w:ascii="Arial" w:hAnsi="Arial" w:cs="Arial"/>
        </w:rPr>
        <w:t>aedilis</w:t>
      </w:r>
      <w:proofErr w:type="spellEnd"/>
      <w:r w:rsidRPr="00F741F6">
        <w:rPr>
          <w:rFonts w:ascii="Arial" w:hAnsi="Arial" w:cs="Arial"/>
        </w:rPr>
        <w:t xml:space="preserve"> (funcionário encarregado dos prédios e outros serviços públicos numa cidade), de </w:t>
      </w:r>
      <w:proofErr w:type="spellStart"/>
      <w:r w:rsidRPr="00F741F6">
        <w:rPr>
          <w:rFonts w:ascii="Arial" w:hAnsi="Arial" w:cs="Arial"/>
        </w:rPr>
        <w:t>aedes</w:t>
      </w:r>
      <w:proofErr w:type="spellEnd"/>
      <w:r w:rsidRPr="00F741F6">
        <w:rPr>
          <w:rFonts w:ascii="Arial" w:hAnsi="Arial" w:cs="Arial"/>
        </w:rPr>
        <w:t xml:space="preserve"> (casa, habitação, prédio).</w:t>
      </w:r>
    </w:p>
    <w:p w:rsidR="00137887" w:rsidRDefault="00137887" w:rsidP="00024A80">
      <w:pPr>
        <w:ind w:firstLine="1134"/>
        <w:jc w:val="both"/>
        <w:rPr>
          <w:rFonts w:ascii="Arial" w:hAnsi="Arial" w:cs="Arial"/>
        </w:rPr>
      </w:pPr>
    </w:p>
    <w:p w:rsidR="00137887" w:rsidRPr="00DD72D3" w:rsidRDefault="003C78CB" w:rsidP="00024A80">
      <w:pPr>
        <w:spacing w:line="276" w:lineRule="auto"/>
        <w:ind w:firstLine="1134"/>
        <w:jc w:val="both"/>
        <w:rPr>
          <w:rFonts w:ascii="Arial" w:hAnsi="Arial" w:cs="Arial"/>
        </w:rPr>
      </w:pPr>
      <w:r w:rsidRPr="003C78CB">
        <w:rPr>
          <w:rFonts w:ascii="Arial" w:hAnsi="Arial" w:cs="Arial"/>
        </w:rPr>
        <w:t>As agências bancárias ainda deixam expressamente de cumprir a Lei Municipal n.º 3.153 de 08 de setembro de 2015 que proíbe as agências bancárias localizadas no município da Estância Turística de Barra Bonita a discriminarem entre consumidores clientes e não clientes, quando estiverem habilitadas para receber contas de consumo</w:t>
      </w:r>
      <w:r w:rsidR="00FE2BFB">
        <w:rPr>
          <w:rFonts w:ascii="Arial" w:hAnsi="Arial" w:cs="Arial"/>
        </w:rPr>
        <w:t xml:space="preserve">, inclusive este Vereador já enviou Ofício ao Procon de Barra Bonita para </w:t>
      </w:r>
      <w:r w:rsidR="00D051B3">
        <w:rPr>
          <w:rFonts w:ascii="Arial" w:hAnsi="Arial" w:cs="Arial"/>
        </w:rPr>
        <w:t>obter informações sobre quais as medidas que vem sendo tomadas pelo órgão de defesa do consumidor para sanar tal problema.</w:t>
      </w:r>
    </w:p>
    <w:p w:rsidR="00D57049" w:rsidRPr="00DD72D3" w:rsidRDefault="00D57049" w:rsidP="00024A80">
      <w:pPr>
        <w:ind w:firstLine="1134"/>
        <w:jc w:val="both"/>
        <w:rPr>
          <w:rFonts w:ascii="Arial" w:hAnsi="Arial" w:cs="Arial"/>
        </w:rPr>
      </w:pPr>
    </w:p>
    <w:p w:rsidR="00D57049" w:rsidRPr="00DD72D3" w:rsidRDefault="00D57049" w:rsidP="00024A80">
      <w:pPr>
        <w:spacing w:line="276" w:lineRule="auto"/>
        <w:ind w:firstLine="1134"/>
        <w:jc w:val="both"/>
        <w:rPr>
          <w:rFonts w:ascii="Arial" w:hAnsi="Arial" w:cs="Arial"/>
        </w:rPr>
      </w:pPr>
      <w:r w:rsidRPr="00DD72D3">
        <w:rPr>
          <w:rFonts w:ascii="Arial" w:hAnsi="Arial" w:cs="Arial"/>
        </w:rPr>
        <w:t xml:space="preserve">Assim, este </w:t>
      </w:r>
      <w:r w:rsidR="00415132" w:rsidRPr="00DD72D3">
        <w:rPr>
          <w:rFonts w:ascii="Arial" w:hAnsi="Arial" w:cs="Arial"/>
        </w:rPr>
        <w:t>R</w:t>
      </w:r>
      <w:r w:rsidRPr="00DD72D3">
        <w:rPr>
          <w:rFonts w:ascii="Arial" w:hAnsi="Arial" w:cs="Arial"/>
        </w:rPr>
        <w:t>equerimento tem o escopo de trazer m</w:t>
      </w:r>
      <w:r w:rsidR="00415132" w:rsidRPr="00DD72D3">
        <w:rPr>
          <w:rFonts w:ascii="Arial" w:hAnsi="Arial" w:cs="Arial"/>
        </w:rPr>
        <w:t xml:space="preserve">aior transparência aos cidadãos, para isso </w:t>
      </w:r>
      <w:r w:rsidRPr="00DD72D3">
        <w:rPr>
          <w:rFonts w:ascii="Arial" w:hAnsi="Arial" w:cs="Arial"/>
        </w:rPr>
        <w:t>necessitamos d</w:t>
      </w:r>
      <w:r w:rsidR="00415132" w:rsidRPr="00DD72D3">
        <w:rPr>
          <w:rFonts w:ascii="Arial" w:hAnsi="Arial" w:cs="Arial"/>
        </w:rPr>
        <w:t>essas</w:t>
      </w:r>
      <w:r w:rsidRPr="00DD72D3">
        <w:rPr>
          <w:rFonts w:ascii="Arial" w:hAnsi="Arial" w:cs="Arial"/>
        </w:rPr>
        <w:t xml:space="preserve"> informações, inclusive para auxiliar para que sejam sanados eventuais problemas.</w:t>
      </w:r>
    </w:p>
    <w:p w:rsidR="00D57049" w:rsidRPr="00DD72D3" w:rsidRDefault="00D57049" w:rsidP="00D57049">
      <w:pPr>
        <w:ind w:firstLine="2268"/>
        <w:jc w:val="both"/>
        <w:rPr>
          <w:rFonts w:ascii="Arial" w:hAnsi="Arial" w:cs="Arial"/>
        </w:rPr>
      </w:pPr>
    </w:p>
    <w:p w:rsidR="00D57049" w:rsidRPr="00DD72D3" w:rsidRDefault="00D57049" w:rsidP="00024A80">
      <w:pPr>
        <w:jc w:val="center"/>
        <w:rPr>
          <w:rFonts w:ascii="Arial" w:hAnsi="Arial" w:cs="Arial"/>
        </w:rPr>
      </w:pPr>
      <w:r w:rsidRPr="00DD72D3">
        <w:rPr>
          <w:rFonts w:ascii="Arial" w:hAnsi="Arial" w:cs="Arial"/>
        </w:rPr>
        <w:t xml:space="preserve">Sala das Sessões, </w:t>
      </w:r>
      <w:r w:rsidR="003B2D68">
        <w:rPr>
          <w:rFonts w:ascii="Arial" w:hAnsi="Arial" w:cs="Arial"/>
        </w:rPr>
        <w:t>15</w:t>
      </w:r>
      <w:r w:rsidR="00F741F6">
        <w:rPr>
          <w:rFonts w:ascii="Arial" w:hAnsi="Arial" w:cs="Arial"/>
        </w:rPr>
        <w:t xml:space="preserve"> de junho</w:t>
      </w:r>
      <w:r w:rsidR="00A04DC2">
        <w:rPr>
          <w:rFonts w:ascii="Arial" w:hAnsi="Arial" w:cs="Arial"/>
        </w:rPr>
        <w:t xml:space="preserve"> de 2018</w:t>
      </w:r>
      <w:r w:rsidRPr="00DD72D3">
        <w:rPr>
          <w:rFonts w:ascii="Arial" w:hAnsi="Arial" w:cs="Arial"/>
        </w:rPr>
        <w:t>.</w:t>
      </w:r>
    </w:p>
    <w:p w:rsidR="00D57049" w:rsidRPr="00DD72D3" w:rsidRDefault="00D57049" w:rsidP="00024A80">
      <w:pPr>
        <w:jc w:val="center"/>
        <w:rPr>
          <w:rFonts w:ascii="Arial" w:hAnsi="Arial" w:cs="Arial"/>
        </w:rPr>
      </w:pPr>
    </w:p>
    <w:p w:rsidR="00D57049" w:rsidRDefault="00D57049" w:rsidP="00024A80">
      <w:pPr>
        <w:jc w:val="center"/>
        <w:rPr>
          <w:rFonts w:ascii="Arial" w:hAnsi="Arial" w:cs="Arial"/>
        </w:rPr>
      </w:pPr>
    </w:p>
    <w:p w:rsidR="00024A80" w:rsidRPr="00DD72D3" w:rsidRDefault="00024A80" w:rsidP="00024A80">
      <w:pPr>
        <w:jc w:val="center"/>
        <w:rPr>
          <w:rFonts w:ascii="Arial" w:hAnsi="Arial" w:cs="Arial"/>
        </w:rPr>
      </w:pPr>
    </w:p>
    <w:p w:rsidR="00D57049" w:rsidRPr="00DD72D3" w:rsidRDefault="00D57049" w:rsidP="00024A80">
      <w:pPr>
        <w:jc w:val="center"/>
        <w:rPr>
          <w:rFonts w:ascii="Arial" w:hAnsi="Arial" w:cs="Arial"/>
        </w:rPr>
      </w:pPr>
    </w:p>
    <w:p w:rsidR="00D57049" w:rsidRPr="00024A80" w:rsidRDefault="00D57049" w:rsidP="00024A80">
      <w:pPr>
        <w:jc w:val="center"/>
        <w:rPr>
          <w:rFonts w:ascii="Arial" w:hAnsi="Arial" w:cs="Arial"/>
          <w:b/>
        </w:rPr>
      </w:pPr>
      <w:r w:rsidRPr="00024A80">
        <w:rPr>
          <w:rFonts w:ascii="Arial" w:hAnsi="Arial" w:cs="Arial"/>
          <w:b/>
        </w:rPr>
        <w:t>CLAUDECIR PASCHOAL</w:t>
      </w:r>
    </w:p>
    <w:p w:rsidR="00D57049" w:rsidRPr="00024A80" w:rsidRDefault="00D57049" w:rsidP="00024A80">
      <w:pPr>
        <w:jc w:val="center"/>
        <w:rPr>
          <w:rFonts w:ascii="Arial" w:hAnsi="Arial" w:cs="Arial"/>
          <w:b/>
        </w:rPr>
      </w:pPr>
      <w:r w:rsidRPr="00024A80">
        <w:rPr>
          <w:rFonts w:ascii="Arial" w:hAnsi="Arial" w:cs="Arial"/>
          <w:b/>
        </w:rPr>
        <w:t>Vereador</w:t>
      </w:r>
    </w:p>
    <w:p w:rsidR="00D57049" w:rsidRPr="00DD72D3" w:rsidRDefault="00D57049" w:rsidP="00D57049">
      <w:pPr>
        <w:rPr>
          <w:rFonts w:ascii="Arial" w:hAnsi="Arial" w:cs="Arial"/>
        </w:rPr>
      </w:pPr>
    </w:p>
    <w:p w:rsidR="00214FC8" w:rsidRPr="00DD72D3" w:rsidRDefault="00214FC8">
      <w:pPr>
        <w:rPr>
          <w:rFonts w:ascii="Arial" w:hAnsi="Arial" w:cs="Arial"/>
        </w:rPr>
      </w:pPr>
    </w:p>
    <w:sectPr w:rsidR="00214FC8" w:rsidRPr="00DD72D3" w:rsidSect="00024A80">
      <w:headerReference w:type="even" r:id="rId9"/>
      <w:headerReference w:type="default" r:id="rId10"/>
      <w:headerReference w:type="first" r:id="rId11"/>
      <w:pgSz w:w="11906" w:h="16838"/>
      <w:pgMar w:top="1560"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1D" w:rsidRDefault="0097481D" w:rsidP="00002E7D">
      <w:r>
        <w:separator/>
      </w:r>
    </w:p>
  </w:endnote>
  <w:endnote w:type="continuationSeparator" w:id="0">
    <w:p w:rsidR="0097481D" w:rsidRDefault="0097481D" w:rsidP="0000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1D" w:rsidRDefault="0097481D" w:rsidP="00002E7D">
      <w:r>
        <w:separator/>
      </w:r>
    </w:p>
  </w:footnote>
  <w:footnote w:type="continuationSeparator" w:id="0">
    <w:p w:rsidR="0097481D" w:rsidRDefault="0097481D" w:rsidP="00002E7D">
      <w:r>
        <w:continuationSeparator/>
      </w:r>
    </w:p>
  </w:footnote>
  <w:footnote w:id="1">
    <w:p w:rsidR="005F7D57" w:rsidRDefault="005F7D57">
      <w:pPr>
        <w:pStyle w:val="Textodenotaderodap"/>
      </w:pPr>
      <w:r>
        <w:rPr>
          <w:rStyle w:val="Refdenotaderodap"/>
        </w:rPr>
        <w:footnoteRef/>
      </w:r>
      <w:r>
        <w:t xml:space="preserve"> CF/88: </w:t>
      </w:r>
      <w:r w:rsidRPr="005F7D57">
        <w:t>Art. 31. A fiscalização do Município será exercida pelo Poder Legislativo Municipal, mediante controle externo, e pelos sistemas de controle interno do Poder Executivo Municipal, na forma da lei.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48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481D"/>
  <w:p w:rsidR="00844A0F" w:rsidRDefault="0097481D">
    <w:r>
      <w:rPr>
        <w:noProof/>
      </w:rPr>
      <w:drawing>
        <wp:anchor distT="0" distB="0" distL="114300" distR="114300" simplePos="0" relativeHeight="251658240" behindDoc="0" locked="0" layoutInCell="1" allowOverlap="1" wp14:anchorId="1BB8A527" wp14:editId="15A47E25">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48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49"/>
    <w:rsid w:val="00002E7D"/>
    <w:rsid w:val="00024A80"/>
    <w:rsid w:val="000851CA"/>
    <w:rsid w:val="00137887"/>
    <w:rsid w:val="00144FB5"/>
    <w:rsid w:val="0017066A"/>
    <w:rsid w:val="001C5508"/>
    <w:rsid w:val="001E4FF0"/>
    <w:rsid w:val="00214FC8"/>
    <w:rsid w:val="002C0C53"/>
    <w:rsid w:val="00300866"/>
    <w:rsid w:val="00370897"/>
    <w:rsid w:val="003B2D68"/>
    <w:rsid w:val="003C78CB"/>
    <w:rsid w:val="003D5559"/>
    <w:rsid w:val="00402C60"/>
    <w:rsid w:val="00415132"/>
    <w:rsid w:val="0049173E"/>
    <w:rsid w:val="00520A36"/>
    <w:rsid w:val="00526CA5"/>
    <w:rsid w:val="005D78F5"/>
    <w:rsid w:val="005E5DB8"/>
    <w:rsid w:val="005F7D57"/>
    <w:rsid w:val="00607A6D"/>
    <w:rsid w:val="006326EE"/>
    <w:rsid w:val="00636AA1"/>
    <w:rsid w:val="006A5E18"/>
    <w:rsid w:val="006E6F27"/>
    <w:rsid w:val="007F4B36"/>
    <w:rsid w:val="00844A0F"/>
    <w:rsid w:val="0097481D"/>
    <w:rsid w:val="00A04DC2"/>
    <w:rsid w:val="00A94E39"/>
    <w:rsid w:val="00AF5F4A"/>
    <w:rsid w:val="00B53BF9"/>
    <w:rsid w:val="00BD7FE2"/>
    <w:rsid w:val="00CA1ED6"/>
    <w:rsid w:val="00CB06B7"/>
    <w:rsid w:val="00CF2B3C"/>
    <w:rsid w:val="00D051B3"/>
    <w:rsid w:val="00D06481"/>
    <w:rsid w:val="00D57049"/>
    <w:rsid w:val="00D7474B"/>
    <w:rsid w:val="00DB062B"/>
    <w:rsid w:val="00DD72D3"/>
    <w:rsid w:val="00DD7B16"/>
    <w:rsid w:val="00DE748E"/>
    <w:rsid w:val="00E71205"/>
    <w:rsid w:val="00EC55F8"/>
    <w:rsid w:val="00ED148F"/>
    <w:rsid w:val="00F010AC"/>
    <w:rsid w:val="00F156C6"/>
    <w:rsid w:val="00F741F6"/>
    <w:rsid w:val="00FC4A5B"/>
    <w:rsid w:val="00FC7337"/>
    <w:rsid w:val="00FE2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49"/>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57049"/>
    <w:pPr>
      <w:ind w:left="720"/>
      <w:contextualSpacing/>
    </w:pPr>
  </w:style>
  <w:style w:type="paragraph" w:styleId="Textodenotaderodap">
    <w:name w:val="footnote text"/>
    <w:basedOn w:val="Normal"/>
    <w:link w:val="TextodenotaderodapChar"/>
    <w:uiPriority w:val="99"/>
    <w:semiHidden/>
    <w:unhideWhenUsed/>
    <w:rsid w:val="00002E7D"/>
    <w:rPr>
      <w:sz w:val="20"/>
      <w:szCs w:val="20"/>
    </w:rPr>
  </w:style>
  <w:style w:type="character" w:customStyle="1" w:styleId="TextodenotaderodapChar">
    <w:name w:val="Texto de nota de rodapé Char"/>
    <w:basedOn w:val="Fontepargpadro"/>
    <w:link w:val="Textodenotaderodap"/>
    <w:uiPriority w:val="99"/>
    <w:semiHidden/>
    <w:rsid w:val="00002E7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02E7D"/>
    <w:rPr>
      <w:vertAlign w:val="superscript"/>
    </w:rPr>
  </w:style>
  <w:style w:type="paragraph" w:styleId="Textodebalo">
    <w:name w:val="Balloon Text"/>
    <w:basedOn w:val="Normal"/>
    <w:link w:val="TextodebaloChar"/>
    <w:uiPriority w:val="99"/>
    <w:semiHidden/>
    <w:unhideWhenUsed/>
    <w:rsid w:val="00024A80"/>
    <w:rPr>
      <w:rFonts w:ascii="Tahoma" w:hAnsi="Tahoma" w:cs="Tahoma"/>
      <w:sz w:val="16"/>
      <w:szCs w:val="16"/>
    </w:rPr>
  </w:style>
  <w:style w:type="character" w:customStyle="1" w:styleId="TextodebaloChar">
    <w:name w:val="Texto de balão Char"/>
    <w:basedOn w:val="Fontepargpadro"/>
    <w:link w:val="Textodebalo"/>
    <w:uiPriority w:val="99"/>
    <w:semiHidden/>
    <w:rsid w:val="00024A8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49"/>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57049"/>
    <w:pPr>
      <w:ind w:left="720"/>
      <w:contextualSpacing/>
    </w:pPr>
  </w:style>
  <w:style w:type="paragraph" w:styleId="Textodenotaderodap">
    <w:name w:val="footnote text"/>
    <w:basedOn w:val="Normal"/>
    <w:link w:val="TextodenotaderodapChar"/>
    <w:uiPriority w:val="99"/>
    <w:semiHidden/>
    <w:unhideWhenUsed/>
    <w:rsid w:val="00002E7D"/>
    <w:rPr>
      <w:sz w:val="20"/>
      <w:szCs w:val="20"/>
    </w:rPr>
  </w:style>
  <w:style w:type="character" w:customStyle="1" w:styleId="TextodenotaderodapChar">
    <w:name w:val="Texto de nota de rodapé Char"/>
    <w:basedOn w:val="Fontepargpadro"/>
    <w:link w:val="Textodenotaderodap"/>
    <w:uiPriority w:val="99"/>
    <w:semiHidden/>
    <w:rsid w:val="00002E7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02E7D"/>
    <w:rPr>
      <w:vertAlign w:val="superscript"/>
    </w:rPr>
  </w:style>
  <w:style w:type="paragraph" w:styleId="Textodebalo">
    <w:name w:val="Balloon Text"/>
    <w:basedOn w:val="Normal"/>
    <w:link w:val="TextodebaloChar"/>
    <w:uiPriority w:val="99"/>
    <w:semiHidden/>
    <w:unhideWhenUsed/>
    <w:rsid w:val="00024A80"/>
    <w:rPr>
      <w:rFonts w:ascii="Tahoma" w:hAnsi="Tahoma" w:cs="Tahoma"/>
      <w:sz w:val="16"/>
      <w:szCs w:val="16"/>
    </w:rPr>
  </w:style>
  <w:style w:type="character" w:customStyle="1" w:styleId="TextodebaloChar">
    <w:name w:val="Texto de balão Char"/>
    <w:basedOn w:val="Fontepargpadro"/>
    <w:link w:val="Textodebalo"/>
    <w:uiPriority w:val="99"/>
    <w:semiHidden/>
    <w:rsid w:val="00024A8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792E-022E-40F8-972A-14068F2F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7</cp:revision>
  <cp:lastPrinted>2018-06-15T14:03:00Z</cp:lastPrinted>
  <dcterms:created xsi:type="dcterms:W3CDTF">2018-06-06T14:32:00Z</dcterms:created>
  <dcterms:modified xsi:type="dcterms:W3CDTF">2018-06-15T14:04:00Z</dcterms:modified>
</cp:coreProperties>
</file>