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3C1" w:rsidRPr="000073C1" w:rsidRDefault="000073C1" w:rsidP="00B42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0073C1" w:rsidRPr="000073C1" w:rsidRDefault="000073C1" w:rsidP="00B42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0073C1" w:rsidRPr="000073C1" w:rsidRDefault="000073C1" w:rsidP="00B42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0073C1" w:rsidRPr="000073C1" w:rsidRDefault="000073C1" w:rsidP="00B42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256211" w:rsidRPr="00552271" w:rsidRDefault="00256211" w:rsidP="00B42A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t-BR"/>
        </w:rPr>
      </w:pPr>
      <w:r w:rsidRPr="00552271">
        <w:rPr>
          <w:rFonts w:ascii="Arial" w:eastAsia="Times New Roman" w:hAnsi="Arial" w:cs="Arial"/>
          <w:b/>
          <w:bCs/>
          <w:color w:val="000000"/>
          <w:sz w:val="32"/>
          <w:szCs w:val="32"/>
          <w:lang w:eastAsia="pt-BR"/>
        </w:rPr>
        <w:t>PROJETO DE LEI Nº </w:t>
      </w:r>
      <w:r w:rsidR="00FF62BA" w:rsidRPr="00552271">
        <w:rPr>
          <w:rFonts w:ascii="Arial" w:eastAsia="Times New Roman" w:hAnsi="Arial" w:cs="Arial"/>
          <w:b/>
          <w:bCs/>
          <w:color w:val="000000"/>
          <w:sz w:val="32"/>
          <w:szCs w:val="32"/>
          <w:lang w:eastAsia="pt-BR"/>
        </w:rPr>
        <w:t>15</w:t>
      </w:r>
      <w:r w:rsidRPr="00552271">
        <w:rPr>
          <w:rFonts w:ascii="Arial" w:eastAsia="Times New Roman" w:hAnsi="Arial" w:cs="Arial"/>
          <w:b/>
          <w:bCs/>
          <w:color w:val="000000"/>
          <w:sz w:val="32"/>
          <w:szCs w:val="32"/>
          <w:lang w:eastAsia="pt-BR"/>
        </w:rPr>
        <w:t>/201</w:t>
      </w:r>
      <w:r w:rsidR="00FF62BA" w:rsidRPr="00552271">
        <w:rPr>
          <w:rFonts w:ascii="Arial" w:eastAsia="Times New Roman" w:hAnsi="Arial" w:cs="Arial"/>
          <w:b/>
          <w:bCs/>
          <w:color w:val="000000"/>
          <w:sz w:val="32"/>
          <w:szCs w:val="32"/>
          <w:lang w:eastAsia="pt-BR"/>
        </w:rPr>
        <w:t>8-L</w:t>
      </w:r>
    </w:p>
    <w:p w:rsidR="00B42ACD" w:rsidRPr="00256211" w:rsidRDefault="00B42ACD" w:rsidP="00B42A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56211" w:rsidRPr="00256211" w:rsidRDefault="00256211" w:rsidP="00B42ACD">
      <w:pPr>
        <w:shd w:val="clear" w:color="auto" w:fill="FFFFFF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5811" w:type="dxa"/>
        <w:jc w:val="right"/>
        <w:tblCellSpacing w:w="0" w:type="dxa"/>
        <w:tblInd w:w="-26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</w:tblGrid>
      <w:tr w:rsidR="00256211" w:rsidRPr="00256211" w:rsidTr="000073C1">
        <w:trPr>
          <w:tblCellSpacing w:w="0" w:type="dxa"/>
          <w:jc w:val="right"/>
        </w:trPr>
        <w:tc>
          <w:tcPr>
            <w:tcW w:w="5811" w:type="dxa"/>
            <w:hideMark/>
          </w:tcPr>
          <w:p w:rsidR="00256211" w:rsidRDefault="00FF62BA" w:rsidP="00B42AC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DISPÕE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 xml:space="preserve"> SOBRE A </w:t>
            </w:r>
            <w:r w:rsidR="00256211" w:rsidRPr="00256211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OBRIGA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TORIEDADE DO FORNECIMENTO DE CANUDOS DE PAPEL</w:t>
            </w:r>
            <w:r w:rsidRPr="00256211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 xml:space="preserve"> BIODEGRADÁVEL E/OU RECICLÁVEL INDIVIDUAL E HERMETICAMENTE EMBALADOS COM MATERIAL SEMELHANTE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 xml:space="preserve"> EM </w:t>
            </w:r>
            <w:r w:rsidR="00256211" w:rsidRPr="00256211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 xml:space="preserve">RESTAURANTES, BARES, LANCHONETES,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PIZZARIAS</w:t>
            </w:r>
            <w:r w:rsidR="00256211" w:rsidRPr="00256211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 xml:space="preserve">EMPRESAS DE NAVEGAÇÃO QUE DISPONHAM DE RESTAURANTE E LANCHONETE, </w:t>
            </w:r>
            <w:r w:rsidR="00256211" w:rsidRPr="00256211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 xml:space="preserve">AMBULANTES E SIMILARES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E DÁ OUTRAS PROVIDÊNCIAS</w:t>
            </w:r>
            <w:r w:rsidR="00256211" w:rsidRPr="00256211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.</w:t>
            </w:r>
          </w:p>
          <w:p w:rsidR="000073C1" w:rsidRPr="00B42ACD" w:rsidRDefault="000073C1" w:rsidP="00B42AC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</w:pPr>
          </w:p>
          <w:p w:rsidR="00B42ACD" w:rsidRPr="00256211" w:rsidRDefault="00B42ACD" w:rsidP="00B42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256211" w:rsidRPr="00256211" w:rsidRDefault="00552271" w:rsidP="00B42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Art. 1º</w:t>
      </w:r>
      <w:r w:rsidR="000073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-</w:t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FF62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Os </w:t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restaurantes, </w:t>
      </w:r>
      <w:r w:rsidR="00FF62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bares, lanchonetes, pizzarias, empresas de navegação que disponham de restauran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tes ou</w:t>
      </w:r>
      <w:r w:rsidR="00FF62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lanchonete, ambulantes e similares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 ficam vedados</w:t>
      </w:r>
      <w:r w:rsidR="00FF62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de usar ou fornecer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aos clientes </w:t>
      </w:r>
      <w:r w:rsidR="00FF62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canudos que não sejam </w:t>
      </w:r>
      <w:r w:rsidR="00FF62BA" w:rsidRPr="0025621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 papel biodegradável e/ou reciclável individualmente e hermeticamente embalados com material semelhante</w:t>
      </w:r>
      <w:r w:rsidR="00FF62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256211" w:rsidRPr="00256211" w:rsidRDefault="0055227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2º </w:t>
      </w:r>
      <w:r w:rsidR="000073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descumprimento ao disposto na presente Lei sujeitará os infratores à pena de multa no valor 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40 (quarenta) Unidades Fiscais do Estado de São Paulo -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UFESPs</w:t>
      </w:r>
      <w:proofErr w:type="spellEnd"/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256211" w:rsidRPr="00256211" w:rsidRDefault="0055227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3º </w:t>
      </w:r>
      <w:r w:rsidR="000073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reincidência, será cobrada multa no valor 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80 (oitenta)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UFESPs</w:t>
      </w:r>
      <w:proofErr w:type="spellEnd"/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552271" w:rsidRDefault="0055227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4º </w:t>
      </w:r>
      <w:r w:rsidR="000073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 o Poder Executivo autorizado a regulamentar por Decreto a presente Lei no que couber, em especial em relação à fiscalização,</w:t>
      </w:r>
    </w:p>
    <w:p w:rsidR="00256211" w:rsidRDefault="0055227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5º</w:t>
      </w:r>
      <w:r w:rsidR="000073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</w:t>
      </w:r>
      <w:r w:rsidR="00256211"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Lei entra em vigor na data de sua publicação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revogadas as disposições em contrário</w:t>
      </w:r>
      <w:r w:rsidRPr="002562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552271" w:rsidRDefault="00552271" w:rsidP="000073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 13 de junho de 2018.</w:t>
      </w:r>
    </w:p>
    <w:p w:rsidR="00552271" w:rsidRDefault="00552271" w:rsidP="000073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52271" w:rsidRDefault="00552271" w:rsidP="000073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073C1" w:rsidRDefault="000073C1" w:rsidP="000073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52271" w:rsidRDefault="00552271" w:rsidP="000073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52271" w:rsidRPr="00552271" w:rsidRDefault="00552271" w:rsidP="000073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5227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ANTONIO MARCOS GAVA JÚNIOR</w:t>
      </w:r>
    </w:p>
    <w:p w:rsidR="00552271" w:rsidRPr="00552271" w:rsidRDefault="00552271" w:rsidP="00007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5227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Vereador</w:t>
      </w:r>
    </w:p>
    <w:p w:rsidR="00256211" w:rsidRDefault="0025621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073C1" w:rsidRDefault="000073C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073C1" w:rsidRDefault="000073C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073C1" w:rsidRDefault="000073C1" w:rsidP="00B42A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56211" w:rsidRPr="000073C1" w:rsidRDefault="00256211" w:rsidP="00B42A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pt-BR"/>
        </w:rPr>
      </w:pPr>
      <w:r w:rsidRPr="000073C1">
        <w:rPr>
          <w:rFonts w:ascii="Arial" w:eastAsia="Times New Roman" w:hAnsi="Arial" w:cs="Arial"/>
          <w:b/>
          <w:bCs/>
          <w:color w:val="000000"/>
          <w:sz w:val="30"/>
          <w:szCs w:val="30"/>
          <w:u w:val="single"/>
          <w:lang w:eastAsia="pt-BR"/>
        </w:rPr>
        <w:t>JUSTIFICATIVA</w:t>
      </w:r>
    </w:p>
    <w:p w:rsidR="00552271" w:rsidRDefault="00256211" w:rsidP="00B42ACD">
      <w:pPr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B42AC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="005522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5522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 w:rsidR="005522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  <w:t>Trata-se de um projeto que já é realidade em alguns países, sendo o Rio de Janeiro a primeira cidade do Brasil a proibir o fornecimento de canudos que não sejam biodegradáveis.</w:t>
      </w:r>
    </w:p>
    <w:p w:rsidR="00552271" w:rsidRDefault="00552271" w:rsidP="00B42ACD">
      <w:pPr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  <w:t>Segundo pesquisas, o canudo de plástico também tem sido um grande vilão ao meio ambiente, devido a sua demora na degradação de sua estrutura</w:t>
      </w:r>
      <w:r w:rsid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 chegando a mais de 400 anos para alguns materiais plásticos.</w:t>
      </w:r>
    </w:p>
    <w:p w:rsidR="00552271" w:rsidRDefault="00552271" w:rsidP="00B42ACD">
      <w:pPr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  <w:t xml:space="preserve">Além disso, o canudo é um objeto </w:t>
      </w:r>
      <w:r w:rsid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utilizado em larga escala pela população, um produto de fácil produção e muito fácil de ser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descartado</w:t>
      </w:r>
      <w:r w:rsid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 Entretanto, difícil de ser recolhido, razão pela qual acaba ficando jogado por muitos e muitos anos na natureza.</w:t>
      </w:r>
    </w:p>
    <w:p w:rsidR="00B42ACD" w:rsidRPr="00674F74" w:rsidRDefault="00674F74" w:rsidP="00B42ACD">
      <w:pPr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  <w:t xml:space="preserve">Portanto, é um produto nocivo ao meio ambiente que causa grande </w:t>
      </w:r>
      <w:r w:rsidRP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impacto, sendo passível de controle pelo Município</w:t>
      </w:r>
      <w:r w:rsidR="00256211" w:rsidRP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F73C90" w:rsidRPr="00674F74" w:rsidRDefault="00674F74" w:rsidP="00B42ACD">
      <w:pPr>
        <w:jc w:val="both"/>
        <w:rPr>
          <w:rFonts w:ascii="Arial" w:hAnsi="Arial" w:cs="Arial"/>
          <w:sz w:val="24"/>
          <w:szCs w:val="24"/>
        </w:rPr>
      </w:pPr>
      <w:r w:rsidRP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 </w:t>
      </w:r>
      <w:r w:rsidRP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 w:rsidRPr="00674F7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ab/>
      </w:r>
      <w:r w:rsidRPr="00674F74">
        <w:rPr>
          <w:rFonts w:ascii="Arial" w:hAnsi="Arial" w:cs="Arial"/>
          <w:sz w:val="24"/>
          <w:szCs w:val="24"/>
        </w:rPr>
        <w:t>Por essa razão, devido a sua importância para o desenvolvimento ambiental e econômico sustentável para a população, submeto o presente Projeto de Lei ao Plenário, aguardando a sua aprovação pelos Dignos Pares na forma proposta.</w:t>
      </w:r>
    </w:p>
    <w:p w:rsidR="00674F74" w:rsidRPr="00674F74" w:rsidRDefault="00674F74" w:rsidP="00B42ACD">
      <w:pPr>
        <w:jc w:val="both"/>
        <w:rPr>
          <w:rFonts w:ascii="Arial" w:hAnsi="Arial" w:cs="Arial"/>
          <w:sz w:val="24"/>
          <w:szCs w:val="24"/>
        </w:rPr>
      </w:pPr>
      <w:r w:rsidRPr="00674F74">
        <w:rPr>
          <w:rFonts w:ascii="Arial" w:hAnsi="Arial" w:cs="Arial"/>
          <w:sz w:val="24"/>
          <w:szCs w:val="24"/>
        </w:rPr>
        <w:t xml:space="preserve"> </w:t>
      </w:r>
      <w:r w:rsidRPr="00674F74">
        <w:rPr>
          <w:rFonts w:ascii="Arial" w:hAnsi="Arial" w:cs="Arial"/>
          <w:sz w:val="24"/>
          <w:szCs w:val="24"/>
        </w:rPr>
        <w:tab/>
      </w:r>
      <w:r w:rsidRPr="00674F74">
        <w:rPr>
          <w:rFonts w:ascii="Arial" w:hAnsi="Arial" w:cs="Arial"/>
          <w:sz w:val="24"/>
          <w:szCs w:val="24"/>
        </w:rPr>
        <w:tab/>
      </w:r>
    </w:p>
    <w:p w:rsidR="00674F74" w:rsidRPr="00674F74" w:rsidRDefault="00674F74" w:rsidP="00B42ACD">
      <w:pPr>
        <w:jc w:val="both"/>
        <w:rPr>
          <w:rFonts w:ascii="Arial" w:hAnsi="Arial" w:cs="Arial"/>
          <w:sz w:val="24"/>
          <w:szCs w:val="24"/>
        </w:rPr>
      </w:pPr>
    </w:p>
    <w:p w:rsidR="00674F74" w:rsidRPr="000073C1" w:rsidRDefault="00674F74" w:rsidP="00007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073C1">
        <w:rPr>
          <w:rFonts w:ascii="Arial" w:hAnsi="Arial" w:cs="Arial"/>
          <w:b/>
          <w:sz w:val="24"/>
          <w:szCs w:val="24"/>
        </w:rPr>
        <w:t>ANTONIO MARCOS GAVA JÚNIOR</w:t>
      </w:r>
    </w:p>
    <w:p w:rsidR="00674F74" w:rsidRPr="000073C1" w:rsidRDefault="00674F74" w:rsidP="00007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073C1">
        <w:rPr>
          <w:rFonts w:ascii="Arial" w:hAnsi="Arial" w:cs="Arial"/>
          <w:b/>
          <w:sz w:val="24"/>
          <w:szCs w:val="24"/>
        </w:rPr>
        <w:t>Vereador</w:t>
      </w:r>
    </w:p>
    <w:sectPr w:rsidR="00674F74" w:rsidRPr="000073C1" w:rsidSect="000073C1">
      <w:headerReference w:type="even" r:id="rId7"/>
      <w:headerReference w:type="default" r:id="rId8"/>
      <w:headerReference w:type="first" r:id="rId9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BA6" w:rsidRDefault="00B14BA6">
      <w:pPr>
        <w:spacing w:after="0" w:line="240" w:lineRule="auto"/>
      </w:pPr>
      <w:r>
        <w:separator/>
      </w:r>
    </w:p>
  </w:endnote>
  <w:endnote w:type="continuationSeparator" w:id="0">
    <w:p w:rsidR="00B14BA6" w:rsidRDefault="00B1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BA6" w:rsidRDefault="00B14BA6">
      <w:pPr>
        <w:spacing w:after="0" w:line="240" w:lineRule="auto"/>
      </w:pPr>
      <w:r>
        <w:separator/>
      </w:r>
    </w:p>
  </w:footnote>
  <w:footnote w:type="continuationSeparator" w:id="0">
    <w:p w:rsidR="00B14BA6" w:rsidRDefault="00B14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4BA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4BA6"/>
  <w:p w:rsidR="006E4EDB" w:rsidRDefault="00B14BA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86368C0" wp14:editId="38B647E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4B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073C1"/>
    <w:rsid w:val="00256211"/>
    <w:rsid w:val="004C4CA7"/>
    <w:rsid w:val="00552271"/>
    <w:rsid w:val="005C1DD8"/>
    <w:rsid w:val="00674F74"/>
    <w:rsid w:val="006E4EDB"/>
    <w:rsid w:val="007B2825"/>
    <w:rsid w:val="00926F57"/>
    <w:rsid w:val="00960E0C"/>
    <w:rsid w:val="00A4034F"/>
    <w:rsid w:val="00A64F8C"/>
    <w:rsid w:val="00AC00CB"/>
    <w:rsid w:val="00B14BA6"/>
    <w:rsid w:val="00B42ACD"/>
    <w:rsid w:val="00F73C90"/>
    <w:rsid w:val="00FE3ED1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5621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5621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3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3</cp:revision>
  <cp:lastPrinted>2018-06-13T13:53:00Z</cp:lastPrinted>
  <dcterms:created xsi:type="dcterms:W3CDTF">2018-06-13T13:44:00Z</dcterms:created>
  <dcterms:modified xsi:type="dcterms:W3CDTF">2018-06-13T13:54:00Z</dcterms:modified>
</cp:coreProperties>
</file>