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330</w:t>
      </w:r>
      <w:r w:rsidR="004610BC">
        <w:rPr>
          <w:rFonts w:ascii="Arial" w:hAnsi="Arial" w:cs="Arial"/>
          <w:b/>
          <w:sz w:val="36"/>
          <w:szCs w:val="36"/>
        </w:rPr>
        <w:t>7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E411E0" w:rsidRDefault="004610BC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8"/>
          <w:szCs w:val="26"/>
        </w:rPr>
      </w:pPr>
      <w:r w:rsidRPr="004610BC">
        <w:rPr>
          <w:rFonts w:ascii="Arial" w:hAnsi="Arial" w:cs="Arial"/>
          <w:b/>
          <w:bCs/>
          <w:color w:val="000000"/>
          <w:sz w:val="28"/>
          <w:szCs w:val="26"/>
        </w:rPr>
        <w:t>Autoriza o Município da Estância Turística de Barra Bonita a celebrar convênios com a Fundação para o Desenvolvimento da Educação – FDE, objetivando a gestão de Atas de Registro de Preços.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E411E0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E411E0">
        <w:rPr>
          <w:rFonts w:ascii="Arial" w:hAnsi="Arial" w:cs="Arial"/>
        </w:rPr>
        <w:t xml:space="preserve">A CÂMARA MUNICIPAL DA ESTÂNCIA TURÍSTICA DE BARRA BONITA, em sessão ordinária realizada em </w:t>
      </w:r>
      <w:r w:rsidR="00D75A75">
        <w:rPr>
          <w:rFonts w:ascii="Arial" w:hAnsi="Arial" w:cs="Arial"/>
        </w:rPr>
        <w:t>21</w:t>
      </w:r>
      <w:r w:rsidR="00F6331B" w:rsidRPr="00E411E0">
        <w:rPr>
          <w:rFonts w:ascii="Arial" w:hAnsi="Arial" w:cs="Arial"/>
        </w:rPr>
        <w:t xml:space="preserve"> de </w:t>
      </w:r>
      <w:r w:rsidR="00D75A75">
        <w:rPr>
          <w:rFonts w:ascii="Arial" w:hAnsi="Arial" w:cs="Arial"/>
        </w:rPr>
        <w:t xml:space="preserve">Maio </w:t>
      </w:r>
      <w:r w:rsidR="001E6BF8" w:rsidRPr="00E411E0">
        <w:rPr>
          <w:rFonts w:ascii="Arial" w:hAnsi="Arial" w:cs="Arial"/>
        </w:rPr>
        <w:t xml:space="preserve">de </w:t>
      </w:r>
      <w:r w:rsidRPr="00E411E0">
        <w:rPr>
          <w:rFonts w:ascii="Arial" w:hAnsi="Arial" w:cs="Arial"/>
        </w:rPr>
        <w:t>201</w:t>
      </w:r>
      <w:r w:rsidR="000B3269" w:rsidRPr="00E411E0">
        <w:rPr>
          <w:rFonts w:ascii="Arial" w:hAnsi="Arial" w:cs="Arial"/>
        </w:rPr>
        <w:t>8</w:t>
      </w:r>
      <w:r w:rsidRPr="00E411E0">
        <w:rPr>
          <w:rFonts w:ascii="Arial" w:hAnsi="Arial" w:cs="Arial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</w:rPr>
      </w:pPr>
    </w:p>
    <w:p w:rsidR="00D75A75" w:rsidRPr="00E411E0" w:rsidRDefault="00D75A75" w:rsidP="008443F8">
      <w:pPr>
        <w:jc w:val="center"/>
        <w:rPr>
          <w:rFonts w:ascii="Arial" w:hAnsi="Arial" w:cs="Arial"/>
        </w:rPr>
      </w:pPr>
    </w:p>
    <w:p w:rsidR="004610BC" w:rsidRPr="00E2667C" w:rsidRDefault="004610BC" w:rsidP="004610BC">
      <w:pPr>
        <w:tabs>
          <w:tab w:val="left" w:pos="-2552"/>
          <w:tab w:val="left" w:pos="3119"/>
        </w:tabs>
        <w:spacing w:line="320" w:lineRule="exact"/>
        <w:ind w:firstLine="709"/>
        <w:jc w:val="both"/>
        <w:rPr>
          <w:rFonts w:ascii="Arial" w:hAnsi="Arial" w:cs="Arial"/>
        </w:rPr>
      </w:pPr>
      <w:r w:rsidRPr="00E2667C">
        <w:rPr>
          <w:rFonts w:ascii="Arial" w:hAnsi="Arial" w:cs="Arial"/>
          <w:b/>
        </w:rPr>
        <w:t xml:space="preserve">Art. 1º </w:t>
      </w:r>
      <w:r w:rsidRPr="00E2667C">
        <w:rPr>
          <w:rFonts w:ascii="Arial" w:hAnsi="Arial" w:cs="Arial"/>
        </w:rPr>
        <w:t>Fica o Chefe do Executivo do Município da Estância Turística de Barra Bonita autorizado a celebrar com a Fundação para o Desenvolvimento da Educação – FDE, convênios tendo por objeto a gestão, em favor do Município, de Atas de Registro de Preços, nos termos do Decreto Estadual nº 47.945, de 16 de julho de 2003, alterado pelo Decreto Estadual nº 62.517/2017, de 16 de março de 2017.</w:t>
      </w:r>
    </w:p>
    <w:p w:rsidR="004610BC" w:rsidRPr="00E2667C" w:rsidRDefault="004610BC" w:rsidP="004610BC">
      <w:pPr>
        <w:tabs>
          <w:tab w:val="left" w:pos="-2552"/>
          <w:tab w:val="left" w:pos="3119"/>
        </w:tabs>
        <w:spacing w:line="320" w:lineRule="exact"/>
        <w:ind w:firstLine="709"/>
        <w:jc w:val="both"/>
        <w:rPr>
          <w:rFonts w:ascii="Arial" w:hAnsi="Arial" w:cs="Arial"/>
        </w:rPr>
      </w:pPr>
    </w:p>
    <w:p w:rsidR="004610BC" w:rsidRPr="00E2667C" w:rsidRDefault="004610BC" w:rsidP="004610BC">
      <w:pPr>
        <w:tabs>
          <w:tab w:val="left" w:pos="-2552"/>
          <w:tab w:val="left" w:pos="3119"/>
        </w:tabs>
        <w:spacing w:line="320" w:lineRule="exact"/>
        <w:ind w:firstLine="709"/>
        <w:jc w:val="both"/>
        <w:rPr>
          <w:rFonts w:ascii="Arial" w:hAnsi="Arial" w:cs="Arial"/>
        </w:rPr>
      </w:pPr>
      <w:r w:rsidRPr="00E2667C">
        <w:rPr>
          <w:rFonts w:ascii="Arial" w:hAnsi="Arial" w:cs="Arial"/>
          <w:b/>
          <w:bCs/>
        </w:rPr>
        <w:t>Art. 2º</w:t>
      </w:r>
      <w:r w:rsidRPr="00E2667C">
        <w:rPr>
          <w:rFonts w:ascii="Arial" w:hAnsi="Arial" w:cs="Arial"/>
        </w:rPr>
        <w:t xml:space="preserve"> Os convênios poder</w:t>
      </w:r>
      <w:r>
        <w:rPr>
          <w:rFonts w:ascii="Arial" w:hAnsi="Arial" w:cs="Arial"/>
        </w:rPr>
        <w:t>ão</w:t>
      </w:r>
      <w:r w:rsidRPr="00E2667C">
        <w:rPr>
          <w:rFonts w:ascii="Arial" w:hAnsi="Arial" w:cs="Arial"/>
        </w:rPr>
        <w:t xml:space="preserve"> ser aditado</w:t>
      </w:r>
      <w:r>
        <w:rPr>
          <w:rFonts w:ascii="Arial" w:hAnsi="Arial" w:cs="Arial"/>
        </w:rPr>
        <w:t>s</w:t>
      </w:r>
      <w:r w:rsidRPr="00E2667C">
        <w:rPr>
          <w:rFonts w:ascii="Arial" w:hAnsi="Arial" w:cs="Arial"/>
        </w:rPr>
        <w:t>, sempre que presente e justificado o interesse público.</w:t>
      </w:r>
    </w:p>
    <w:p w:rsidR="004610BC" w:rsidRPr="00E2667C" w:rsidRDefault="004610BC" w:rsidP="004610BC">
      <w:pPr>
        <w:tabs>
          <w:tab w:val="left" w:pos="-2552"/>
          <w:tab w:val="left" w:pos="3119"/>
        </w:tabs>
        <w:spacing w:line="320" w:lineRule="exact"/>
        <w:ind w:firstLine="709"/>
        <w:jc w:val="both"/>
        <w:rPr>
          <w:rFonts w:ascii="Arial" w:hAnsi="Arial" w:cs="Arial"/>
          <w:b/>
        </w:rPr>
      </w:pPr>
    </w:p>
    <w:p w:rsidR="004610BC" w:rsidRDefault="004610BC" w:rsidP="004610BC">
      <w:pPr>
        <w:tabs>
          <w:tab w:val="left" w:pos="-2552"/>
          <w:tab w:val="left" w:pos="3119"/>
        </w:tabs>
        <w:spacing w:line="320" w:lineRule="exact"/>
        <w:ind w:firstLine="709"/>
        <w:jc w:val="both"/>
        <w:rPr>
          <w:rFonts w:ascii="Arial" w:hAnsi="Arial" w:cs="Arial"/>
        </w:rPr>
      </w:pPr>
      <w:r w:rsidRPr="00E2667C">
        <w:rPr>
          <w:rFonts w:ascii="Arial" w:hAnsi="Arial" w:cs="Arial"/>
          <w:b/>
        </w:rPr>
        <w:t>Art. 3º</w:t>
      </w:r>
      <w:r w:rsidRPr="00E2667C">
        <w:rPr>
          <w:rFonts w:ascii="Arial" w:hAnsi="Arial" w:cs="Arial"/>
        </w:rPr>
        <w:t xml:space="preserve"> As despesas decorrentes da execução da presente Lei correrão por conta de dotações orçamentárias próprias, suplementadas se necessário.</w:t>
      </w:r>
    </w:p>
    <w:p w:rsidR="004610BC" w:rsidRPr="00E2667C" w:rsidRDefault="004610BC" w:rsidP="004610BC">
      <w:pPr>
        <w:tabs>
          <w:tab w:val="left" w:pos="-2552"/>
          <w:tab w:val="left" w:pos="3119"/>
        </w:tabs>
        <w:spacing w:line="320" w:lineRule="exact"/>
        <w:ind w:firstLine="709"/>
        <w:jc w:val="both"/>
        <w:rPr>
          <w:rFonts w:ascii="Arial" w:hAnsi="Arial" w:cs="Arial"/>
        </w:rPr>
      </w:pPr>
    </w:p>
    <w:p w:rsidR="00D75A75" w:rsidRPr="00D75A75" w:rsidRDefault="004610BC" w:rsidP="004610BC">
      <w:pPr>
        <w:widowControl w:val="0"/>
        <w:spacing w:line="320" w:lineRule="exact"/>
        <w:ind w:firstLine="709"/>
        <w:jc w:val="both"/>
        <w:rPr>
          <w:rFonts w:ascii="Arial" w:hAnsi="Arial" w:cs="Arial"/>
          <w:snapToGrid w:val="0"/>
        </w:rPr>
      </w:pPr>
      <w:r w:rsidRPr="00E2667C">
        <w:rPr>
          <w:rFonts w:ascii="Arial" w:hAnsi="Arial" w:cs="Arial"/>
          <w:b/>
        </w:rPr>
        <w:t xml:space="preserve">Art. 4º </w:t>
      </w:r>
      <w:r w:rsidRPr="00E2667C">
        <w:rPr>
          <w:rFonts w:ascii="Arial" w:hAnsi="Arial" w:cs="Arial"/>
        </w:rPr>
        <w:t>Esta Lei entra em vigor na data de sua publicação.</w:t>
      </w:r>
    </w:p>
    <w:p w:rsidR="00EC01CF" w:rsidRPr="00E411E0" w:rsidRDefault="009B30FB" w:rsidP="00E411E0">
      <w:pPr>
        <w:widowControl w:val="0"/>
        <w:tabs>
          <w:tab w:val="left" w:pos="1521"/>
        </w:tabs>
        <w:autoSpaceDE w:val="0"/>
        <w:autoSpaceDN w:val="0"/>
        <w:spacing w:before="1" w:line="235" w:lineRule="auto"/>
        <w:ind w:right="105" w:firstLine="709"/>
        <w:jc w:val="both"/>
        <w:rPr>
          <w:rFonts w:ascii="Arial" w:eastAsia="Arial" w:hAnsi="Arial" w:cs="Arial"/>
          <w:lang w:eastAsia="en-US"/>
        </w:rPr>
      </w:pPr>
      <w:r w:rsidRPr="00E411E0">
        <w:rPr>
          <w:rFonts w:ascii="Arial" w:hAnsi="Arial" w:cs="Arial"/>
        </w:rPr>
        <w:t> </w:t>
      </w:r>
    </w:p>
    <w:p w:rsidR="00385A18" w:rsidRPr="00E411E0" w:rsidRDefault="00385A18" w:rsidP="00385A1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F519E" w:rsidRPr="00E411E0" w:rsidRDefault="008F519E" w:rsidP="00385A18">
      <w:pPr>
        <w:jc w:val="right"/>
        <w:rPr>
          <w:rFonts w:ascii="Arial" w:hAnsi="Arial" w:cs="Arial"/>
        </w:rPr>
      </w:pPr>
      <w:r w:rsidRPr="00E411E0">
        <w:rPr>
          <w:rFonts w:ascii="Arial" w:hAnsi="Arial" w:cs="Arial"/>
        </w:rPr>
        <w:t xml:space="preserve">Câmara Municipal da Estância Turística de Barra Bonita, </w:t>
      </w:r>
      <w:r w:rsidR="00EC1B7C" w:rsidRPr="00E411E0">
        <w:rPr>
          <w:rFonts w:ascii="Arial" w:hAnsi="Arial" w:cs="Arial"/>
        </w:rPr>
        <w:t>2</w:t>
      </w:r>
      <w:r w:rsidR="00D75A75">
        <w:rPr>
          <w:rFonts w:ascii="Arial" w:hAnsi="Arial" w:cs="Arial"/>
        </w:rPr>
        <w:t>2</w:t>
      </w:r>
      <w:r w:rsidR="00F6331B" w:rsidRPr="00E411E0">
        <w:rPr>
          <w:rFonts w:ascii="Arial" w:hAnsi="Arial" w:cs="Arial"/>
        </w:rPr>
        <w:t xml:space="preserve"> de </w:t>
      </w:r>
      <w:r w:rsidR="00D75A75">
        <w:rPr>
          <w:rFonts w:ascii="Arial" w:hAnsi="Arial" w:cs="Arial"/>
        </w:rPr>
        <w:t xml:space="preserve">Maio </w:t>
      </w:r>
      <w:r w:rsidR="000B3269" w:rsidRPr="00E411E0">
        <w:rPr>
          <w:rFonts w:ascii="Arial" w:hAnsi="Arial" w:cs="Arial"/>
        </w:rPr>
        <w:t>de 2018</w:t>
      </w:r>
      <w:r w:rsidRPr="00E411E0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6BF8"/>
    <w:rsid w:val="00205F8C"/>
    <w:rsid w:val="002255B3"/>
    <w:rsid w:val="002462BE"/>
    <w:rsid w:val="0025741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56210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14673"/>
    <w:rsid w:val="00436F62"/>
    <w:rsid w:val="004610BC"/>
    <w:rsid w:val="004C08EF"/>
    <w:rsid w:val="004C1C0B"/>
    <w:rsid w:val="004C71BD"/>
    <w:rsid w:val="004D6561"/>
    <w:rsid w:val="004E0AE6"/>
    <w:rsid w:val="004E1587"/>
    <w:rsid w:val="004F53E5"/>
    <w:rsid w:val="00523115"/>
    <w:rsid w:val="0053368F"/>
    <w:rsid w:val="005348E1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3603E"/>
    <w:rsid w:val="006536EA"/>
    <w:rsid w:val="0067152C"/>
    <w:rsid w:val="00674D10"/>
    <w:rsid w:val="0067560D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66B45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7584F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30FB"/>
    <w:rsid w:val="009B52BA"/>
    <w:rsid w:val="009F2702"/>
    <w:rsid w:val="00A06E5B"/>
    <w:rsid w:val="00A160F2"/>
    <w:rsid w:val="00A33337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75A75"/>
    <w:rsid w:val="00D81254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711F1"/>
    <w:rsid w:val="00EB2A06"/>
    <w:rsid w:val="00EB6FF1"/>
    <w:rsid w:val="00EB773E"/>
    <w:rsid w:val="00EC01CF"/>
    <w:rsid w:val="00EC1B7C"/>
    <w:rsid w:val="00EC51B8"/>
    <w:rsid w:val="00ED44C1"/>
    <w:rsid w:val="00F34C6C"/>
    <w:rsid w:val="00F34DF9"/>
    <w:rsid w:val="00F566BC"/>
    <w:rsid w:val="00F6331B"/>
    <w:rsid w:val="00F6571E"/>
    <w:rsid w:val="00F83E66"/>
    <w:rsid w:val="00F968D5"/>
    <w:rsid w:val="00F9705B"/>
    <w:rsid w:val="00FB1283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2018-05-22T12:19:00Z</cp:lastPrinted>
  <dcterms:created xsi:type="dcterms:W3CDTF">2018-05-22T12:17:00Z</dcterms:created>
  <dcterms:modified xsi:type="dcterms:W3CDTF">2018-05-22T12:21:00Z</dcterms:modified>
</cp:coreProperties>
</file>