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FDE" w:rsidRDefault="009A3FDE" w:rsidP="00CC7CFE">
      <w:pPr>
        <w:rPr>
          <w:rFonts w:ascii="Arial" w:hAnsi="Arial" w:cs="Arial"/>
          <w:sz w:val="24"/>
          <w:szCs w:val="24"/>
        </w:rPr>
      </w:pPr>
      <w:bookmarkStart w:id="0" w:name="bookmark0"/>
    </w:p>
    <w:p w:rsidR="00CC7CFE" w:rsidRPr="00CC7CFE" w:rsidRDefault="00CC7CFE" w:rsidP="00CC7CFE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C5745B" w:rsidRDefault="00C5745B" w:rsidP="00CC7CF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CC7CFE">
        <w:rPr>
          <w:rFonts w:ascii="Arial" w:hAnsi="Arial" w:cs="Arial"/>
          <w:b/>
          <w:sz w:val="32"/>
          <w:szCs w:val="32"/>
        </w:rPr>
        <w:t xml:space="preserve">EMENDA </w:t>
      </w:r>
      <w:r w:rsidR="00CC7CFE">
        <w:rPr>
          <w:rFonts w:ascii="Arial" w:hAnsi="Arial" w:cs="Arial"/>
          <w:b/>
          <w:sz w:val="32"/>
          <w:szCs w:val="32"/>
        </w:rPr>
        <w:t xml:space="preserve">ADITIVA </w:t>
      </w:r>
      <w:r w:rsidRPr="00CC7CFE">
        <w:rPr>
          <w:rFonts w:ascii="Arial" w:hAnsi="Arial" w:cs="Arial"/>
          <w:b/>
          <w:sz w:val="32"/>
          <w:szCs w:val="32"/>
        </w:rPr>
        <w:t>AO PROJETO</w:t>
      </w:r>
      <w:r w:rsidR="00CC7CFE">
        <w:rPr>
          <w:rFonts w:ascii="Arial" w:hAnsi="Arial" w:cs="Arial"/>
          <w:b/>
          <w:sz w:val="32"/>
          <w:szCs w:val="32"/>
        </w:rPr>
        <w:t xml:space="preserve"> DE</w:t>
      </w:r>
      <w:r w:rsidR="00487924">
        <w:rPr>
          <w:rFonts w:ascii="Arial" w:hAnsi="Arial" w:cs="Arial"/>
          <w:b/>
          <w:sz w:val="32"/>
          <w:szCs w:val="32"/>
        </w:rPr>
        <w:t xml:space="preserve"> </w:t>
      </w:r>
      <w:r w:rsidRPr="00CC7CFE">
        <w:rPr>
          <w:rFonts w:ascii="Arial" w:hAnsi="Arial" w:cs="Arial"/>
          <w:b/>
          <w:color w:val="000000"/>
          <w:sz w:val="32"/>
          <w:szCs w:val="32"/>
        </w:rPr>
        <w:t>LEI N</w:t>
      </w:r>
      <w:r w:rsidR="00CC7CFE">
        <w:rPr>
          <w:rFonts w:ascii="Arial" w:hAnsi="Arial" w:cs="Arial"/>
          <w:b/>
          <w:color w:val="000000"/>
          <w:sz w:val="32"/>
          <w:szCs w:val="32"/>
        </w:rPr>
        <w:t>º</w:t>
      </w:r>
      <w:r w:rsidR="00487924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CC7CFE">
        <w:rPr>
          <w:rFonts w:ascii="Arial" w:hAnsi="Arial" w:cs="Arial"/>
          <w:b/>
          <w:sz w:val="32"/>
          <w:szCs w:val="32"/>
        </w:rPr>
        <w:t>10</w:t>
      </w:r>
      <w:r w:rsidRPr="00CC7CFE">
        <w:rPr>
          <w:rFonts w:ascii="Arial" w:hAnsi="Arial" w:cs="Arial"/>
          <w:b/>
          <w:color w:val="000000"/>
          <w:sz w:val="32"/>
          <w:szCs w:val="32"/>
        </w:rPr>
        <w:t>/201</w:t>
      </w:r>
      <w:r w:rsidRPr="00CC7CFE">
        <w:rPr>
          <w:rFonts w:ascii="Arial" w:hAnsi="Arial" w:cs="Arial"/>
          <w:b/>
          <w:sz w:val="32"/>
          <w:szCs w:val="32"/>
        </w:rPr>
        <w:t>8</w:t>
      </w:r>
      <w:r w:rsidRPr="00CC7CFE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CC7CFE" w:rsidRPr="00CC7CFE" w:rsidRDefault="00CC7CFE" w:rsidP="00CC7CF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C5745B" w:rsidRPr="00CC7CFE" w:rsidRDefault="00CC7CFE" w:rsidP="00CC7CFE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2" w:name="bookmark2"/>
      <w:r>
        <w:rPr>
          <w:rFonts w:ascii="Arial" w:hAnsi="Arial" w:cs="Arial"/>
          <w:sz w:val="24"/>
          <w:szCs w:val="24"/>
        </w:rPr>
        <w:t>ACRESCENTA O ARTIGO 10</w:t>
      </w:r>
      <w:r w:rsidR="00C5745B" w:rsidRPr="00CC7CFE">
        <w:rPr>
          <w:rFonts w:ascii="Arial" w:hAnsi="Arial" w:cs="Arial"/>
          <w:sz w:val="24"/>
          <w:szCs w:val="24"/>
        </w:rPr>
        <w:t xml:space="preserve"> AO PROJETO DE LEI N</w:t>
      </w:r>
      <w:r>
        <w:rPr>
          <w:rFonts w:ascii="Arial" w:hAnsi="Arial" w:cs="Arial"/>
          <w:sz w:val="24"/>
          <w:szCs w:val="24"/>
        </w:rPr>
        <w:t>º</w:t>
      </w:r>
      <w:r w:rsidR="00C5745B" w:rsidRPr="00CC7CFE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2"/>
      <w:r w:rsidR="00C5745B" w:rsidRPr="00CC7CFE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CC7CFE" w:rsidRDefault="00C249B5" w:rsidP="00CC7CFE">
      <w:pPr>
        <w:rPr>
          <w:rFonts w:ascii="Arial" w:hAnsi="Arial" w:cs="Arial"/>
          <w:sz w:val="24"/>
          <w:szCs w:val="24"/>
        </w:rPr>
      </w:pPr>
    </w:p>
    <w:bookmarkEnd w:id="3"/>
    <w:p w:rsidR="001074ED" w:rsidRDefault="003E37DA" w:rsidP="00CC7CF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C7CFE">
        <w:rPr>
          <w:rFonts w:ascii="Arial" w:hAnsi="Arial" w:cs="Arial"/>
          <w:b/>
          <w:sz w:val="24"/>
          <w:szCs w:val="24"/>
        </w:rPr>
        <w:t>Art.</w:t>
      </w:r>
      <w:r w:rsidR="00E67E83" w:rsidRPr="00CC7CFE">
        <w:rPr>
          <w:rFonts w:ascii="Arial" w:hAnsi="Arial" w:cs="Arial"/>
          <w:b/>
          <w:sz w:val="24"/>
          <w:szCs w:val="24"/>
        </w:rPr>
        <w:t xml:space="preserve"> 1</w:t>
      </w:r>
      <w:r w:rsidRPr="00CC7CFE">
        <w:rPr>
          <w:rFonts w:ascii="Arial" w:hAnsi="Arial" w:cs="Arial"/>
          <w:b/>
          <w:sz w:val="24"/>
          <w:szCs w:val="24"/>
        </w:rPr>
        <w:t xml:space="preserve">º </w:t>
      </w:r>
      <w:r w:rsidR="00CC7CFE">
        <w:rPr>
          <w:rFonts w:ascii="Arial" w:hAnsi="Arial" w:cs="Arial"/>
          <w:b/>
          <w:sz w:val="24"/>
          <w:szCs w:val="24"/>
        </w:rPr>
        <w:t xml:space="preserve">- </w:t>
      </w:r>
      <w:r w:rsidR="001074ED" w:rsidRPr="00CC7CFE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CC7CFE">
        <w:rPr>
          <w:rFonts w:ascii="Arial" w:hAnsi="Arial" w:cs="Arial"/>
          <w:sz w:val="24"/>
          <w:szCs w:val="24"/>
        </w:rPr>
        <w:t>acrescido d</w:t>
      </w:r>
      <w:r w:rsidR="00D140D5" w:rsidRPr="00CC7CFE">
        <w:rPr>
          <w:rFonts w:ascii="Arial" w:hAnsi="Arial" w:cs="Arial"/>
          <w:sz w:val="24"/>
          <w:szCs w:val="24"/>
        </w:rPr>
        <w:t xml:space="preserve">a redação </w:t>
      </w:r>
      <w:r w:rsidR="00E74820" w:rsidRPr="00CC7CFE">
        <w:rPr>
          <w:rFonts w:ascii="Arial" w:hAnsi="Arial" w:cs="Arial"/>
          <w:sz w:val="24"/>
          <w:szCs w:val="24"/>
        </w:rPr>
        <w:t xml:space="preserve">da seguinte </w:t>
      </w:r>
      <w:r w:rsidR="00CC7CFE">
        <w:rPr>
          <w:rFonts w:ascii="Arial" w:hAnsi="Arial" w:cs="Arial"/>
          <w:sz w:val="24"/>
          <w:szCs w:val="24"/>
        </w:rPr>
        <w:t>Seção II</w:t>
      </w:r>
      <w:r w:rsidR="00E74820" w:rsidRPr="00CC7CFE">
        <w:rPr>
          <w:rFonts w:ascii="Arial" w:hAnsi="Arial" w:cs="Arial"/>
          <w:sz w:val="24"/>
          <w:szCs w:val="24"/>
        </w:rPr>
        <w:t xml:space="preserve"> e </w:t>
      </w:r>
      <w:r w:rsidR="00D140D5" w:rsidRPr="00CC7CFE">
        <w:rPr>
          <w:rFonts w:ascii="Arial" w:hAnsi="Arial" w:cs="Arial"/>
          <w:sz w:val="24"/>
          <w:szCs w:val="24"/>
        </w:rPr>
        <w:t xml:space="preserve">do </w:t>
      </w:r>
      <w:r w:rsidR="00CC7CFE">
        <w:rPr>
          <w:rFonts w:ascii="Arial" w:hAnsi="Arial" w:cs="Arial"/>
          <w:sz w:val="24"/>
          <w:szCs w:val="24"/>
        </w:rPr>
        <w:t>A</w:t>
      </w:r>
      <w:r w:rsidR="001074ED" w:rsidRPr="00CC7CFE">
        <w:rPr>
          <w:rFonts w:ascii="Arial" w:hAnsi="Arial" w:cs="Arial"/>
          <w:sz w:val="24"/>
          <w:szCs w:val="24"/>
        </w:rPr>
        <w:t>rtigo</w:t>
      </w:r>
      <w:r w:rsidR="00D140D5" w:rsidRPr="00CC7CFE">
        <w:rPr>
          <w:rFonts w:ascii="Arial" w:hAnsi="Arial" w:cs="Arial"/>
          <w:sz w:val="24"/>
          <w:szCs w:val="24"/>
        </w:rPr>
        <w:t>1</w:t>
      </w:r>
      <w:r w:rsidR="009A3FDE" w:rsidRPr="00CC7CFE">
        <w:rPr>
          <w:rFonts w:ascii="Arial" w:hAnsi="Arial" w:cs="Arial"/>
          <w:sz w:val="24"/>
          <w:szCs w:val="24"/>
        </w:rPr>
        <w:t>0</w:t>
      </w:r>
      <w:r w:rsidR="001074ED" w:rsidRPr="00CC7CFE">
        <w:rPr>
          <w:rFonts w:ascii="Arial" w:hAnsi="Arial" w:cs="Arial"/>
          <w:sz w:val="24"/>
          <w:szCs w:val="24"/>
        </w:rPr>
        <w:t>:</w:t>
      </w:r>
    </w:p>
    <w:p w:rsidR="00CC7CFE" w:rsidRPr="00CC7CFE" w:rsidRDefault="00CC7CFE" w:rsidP="00CC7CFE">
      <w:pPr>
        <w:ind w:firstLine="851"/>
        <w:rPr>
          <w:rFonts w:ascii="Arial" w:hAnsi="Arial" w:cs="Arial"/>
          <w:sz w:val="24"/>
          <w:szCs w:val="24"/>
        </w:rPr>
      </w:pPr>
    </w:p>
    <w:p w:rsidR="00E74820" w:rsidRPr="00CC7CFE" w:rsidRDefault="00E74820" w:rsidP="00CC7CFE">
      <w:pPr>
        <w:jc w:val="center"/>
        <w:rPr>
          <w:rFonts w:ascii="Arial" w:hAnsi="Arial" w:cs="Arial"/>
          <w:b/>
          <w:sz w:val="24"/>
          <w:szCs w:val="24"/>
        </w:rPr>
      </w:pPr>
      <w:bookmarkStart w:id="4" w:name="bookmark13"/>
      <w:r w:rsidRPr="00CC7CFE">
        <w:rPr>
          <w:rFonts w:ascii="Arial" w:hAnsi="Arial" w:cs="Arial"/>
          <w:b/>
          <w:color w:val="000000"/>
          <w:sz w:val="24"/>
          <w:szCs w:val="24"/>
        </w:rPr>
        <w:t>SEÇÃO II</w:t>
      </w:r>
      <w:bookmarkEnd w:id="4"/>
    </w:p>
    <w:p w:rsidR="00E74820" w:rsidRDefault="00E74820" w:rsidP="00CC7CFE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5" w:name="bookmark14"/>
      <w:r w:rsidRPr="00CC7CFE">
        <w:rPr>
          <w:rFonts w:ascii="Arial" w:hAnsi="Arial" w:cs="Arial"/>
          <w:b/>
          <w:color w:val="000000"/>
          <w:sz w:val="24"/>
          <w:szCs w:val="24"/>
        </w:rPr>
        <w:t>INSTRUMENTOS NORMATIVOS E REGULADORES</w:t>
      </w:r>
      <w:r w:rsidR="00CC7CFE">
        <w:rPr>
          <w:rFonts w:ascii="Arial" w:hAnsi="Arial" w:cs="Arial"/>
          <w:b/>
          <w:color w:val="000000"/>
          <w:sz w:val="24"/>
          <w:szCs w:val="24"/>
        </w:rPr>
        <w:br/>
      </w:r>
      <w:r w:rsidRPr="00CC7CFE">
        <w:rPr>
          <w:rFonts w:ascii="Arial" w:hAnsi="Arial" w:cs="Arial"/>
          <w:b/>
          <w:color w:val="000000"/>
          <w:sz w:val="24"/>
          <w:szCs w:val="24"/>
        </w:rPr>
        <w:t>DA ATIVIDADE</w:t>
      </w:r>
      <w:bookmarkStart w:id="6" w:name="bookmark15"/>
      <w:bookmarkEnd w:id="5"/>
      <w:r w:rsidRPr="00CC7CFE">
        <w:rPr>
          <w:rFonts w:ascii="Arial" w:hAnsi="Arial" w:cs="Arial"/>
          <w:b/>
          <w:color w:val="000000"/>
          <w:sz w:val="24"/>
          <w:szCs w:val="24"/>
        </w:rPr>
        <w:t>TURÍSTICA</w:t>
      </w:r>
      <w:bookmarkEnd w:id="6"/>
    </w:p>
    <w:p w:rsidR="00CC7CFE" w:rsidRDefault="00CC7CFE" w:rsidP="00CC7CFE">
      <w:pPr>
        <w:spacing w:after="0" w:line="240" w:lineRule="auto"/>
        <w:ind w:firstLine="851"/>
        <w:rPr>
          <w:rStyle w:val="Textodocorpo2Negrito"/>
          <w:rFonts w:ascii="Arial" w:eastAsiaTheme="minorHAnsi" w:hAnsi="Arial" w:cs="Arial"/>
          <w:sz w:val="24"/>
          <w:szCs w:val="24"/>
        </w:rPr>
      </w:pPr>
    </w:p>
    <w:p w:rsidR="00403D61" w:rsidRPr="00CC7CFE" w:rsidRDefault="00E74820" w:rsidP="00CC7CF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C7CFE">
        <w:rPr>
          <w:rStyle w:val="Textodocorpo2Negrito"/>
          <w:rFonts w:ascii="Arial" w:eastAsiaTheme="minorHAnsi" w:hAnsi="Arial" w:cs="Arial"/>
          <w:sz w:val="24"/>
          <w:szCs w:val="24"/>
        </w:rPr>
        <w:t>Art. 1</w:t>
      </w:r>
      <w:r w:rsidR="009A3FDE" w:rsidRPr="00CC7CFE">
        <w:rPr>
          <w:rStyle w:val="Textodocorpo2Negrito"/>
          <w:rFonts w:ascii="Arial" w:eastAsiaTheme="minorHAnsi" w:hAnsi="Arial" w:cs="Arial"/>
          <w:sz w:val="24"/>
          <w:szCs w:val="24"/>
        </w:rPr>
        <w:t>0</w:t>
      </w:r>
      <w:r w:rsidR="00CC7CFE">
        <w:rPr>
          <w:rStyle w:val="Textodocorpo2Negrito"/>
          <w:rFonts w:ascii="Arial" w:eastAsiaTheme="minorHAnsi" w:hAnsi="Arial" w:cs="Arial"/>
          <w:sz w:val="24"/>
          <w:szCs w:val="24"/>
        </w:rPr>
        <w:t xml:space="preserve"> – </w:t>
      </w:r>
      <w:r w:rsidRPr="00CC7CFE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São instrumentos básicos para a regulamentação da Atividade Turística no Município e constituem parte integrante desta Lei tod</w:t>
      </w:r>
      <w:r w:rsidRPr="00CC7CFE">
        <w:rPr>
          <w:rFonts w:ascii="Arial" w:hAnsi="Arial" w:cs="Arial"/>
          <w:sz w:val="24"/>
          <w:szCs w:val="24"/>
          <w:lang w:val="pt-PT" w:eastAsia="pt-PT" w:bidi="pt-PT"/>
        </w:rPr>
        <w:t>os os dados constantes do anexo desta Lei</w:t>
      </w:r>
      <w:r w:rsidRPr="00CC7CFE">
        <w:rPr>
          <w:rStyle w:val="Textodocorpo2Negrito"/>
          <w:rFonts w:ascii="Arial" w:eastAsiaTheme="minorHAnsi" w:hAnsi="Arial" w:cs="Arial"/>
          <w:sz w:val="24"/>
          <w:szCs w:val="24"/>
        </w:rPr>
        <w:t xml:space="preserve">, </w:t>
      </w:r>
      <w:r w:rsidRPr="00CC7CFE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ou seja, o Plano Diretor Municipal do Desenvolvimento do Turismo.</w:t>
      </w:r>
    </w:p>
    <w:p w:rsidR="00C249B5" w:rsidRPr="00CC7CFE" w:rsidRDefault="00C249B5" w:rsidP="00CC7CFE">
      <w:pPr>
        <w:rPr>
          <w:rFonts w:ascii="Arial" w:hAnsi="Arial" w:cs="Arial"/>
          <w:sz w:val="24"/>
          <w:szCs w:val="24"/>
        </w:rPr>
      </w:pPr>
    </w:p>
    <w:p w:rsidR="00C5745B" w:rsidRPr="00CC7CFE" w:rsidRDefault="00C5745B" w:rsidP="00CC7CFE">
      <w:pPr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CC7CFE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 xml:space="preserve">Sala das </w:t>
      </w:r>
      <w:r w:rsidR="00CC7CFE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</w:t>
      </w:r>
      <w:r w:rsidRPr="00CC7CFE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essões, 18 de maio de 2018.</w:t>
      </w:r>
    </w:p>
    <w:p w:rsidR="00C249B5" w:rsidRDefault="00C249B5" w:rsidP="00CC7CFE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C7CFE" w:rsidRPr="00CC7CFE" w:rsidRDefault="00CC7CFE" w:rsidP="00CC7CFE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CC7CFE" w:rsidRDefault="00C5745B" w:rsidP="00CC7C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CC7CFE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CC7CFE" w:rsidRDefault="00C5745B" w:rsidP="00CC7C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CC7CFE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CC7CFE" w:rsidRDefault="007B2825" w:rsidP="00CC7CFE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CC7CFE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6D6" w:rsidRDefault="008316D6" w:rsidP="0070058C">
      <w:pPr>
        <w:spacing w:after="0" w:line="240" w:lineRule="auto"/>
      </w:pPr>
      <w:r>
        <w:separator/>
      </w:r>
    </w:p>
  </w:endnote>
  <w:endnote w:type="continuationSeparator" w:id="1">
    <w:p w:rsidR="008316D6" w:rsidRDefault="008316D6" w:rsidP="0070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6D6" w:rsidRDefault="008316D6" w:rsidP="0070058C">
      <w:pPr>
        <w:spacing w:after="0" w:line="240" w:lineRule="auto"/>
      </w:pPr>
      <w:r>
        <w:separator/>
      </w:r>
    </w:p>
  </w:footnote>
  <w:footnote w:type="continuationSeparator" w:id="1">
    <w:p w:rsidR="008316D6" w:rsidRDefault="008316D6" w:rsidP="0070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316D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316D6"/>
  <w:p w:rsidR="0070058C" w:rsidRDefault="005E44C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8316D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41C65"/>
    <w:rsid w:val="00162FD8"/>
    <w:rsid w:val="00367F7C"/>
    <w:rsid w:val="003E37DA"/>
    <w:rsid w:val="00403D61"/>
    <w:rsid w:val="004215CF"/>
    <w:rsid w:val="00487924"/>
    <w:rsid w:val="005E44CA"/>
    <w:rsid w:val="00677C99"/>
    <w:rsid w:val="0070058C"/>
    <w:rsid w:val="007B2825"/>
    <w:rsid w:val="008316D6"/>
    <w:rsid w:val="009A3FDE"/>
    <w:rsid w:val="00A64F8C"/>
    <w:rsid w:val="00C249B5"/>
    <w:rsid w:val="00C50341"/>
    <w:rsid w:val="00C50453"/>
    <w:rsid w:val="00C5745B"/>
    <w:rsid w:val="00CC7CFE"/>
    <w:rsid w:val="00D140D5"/>
    <w:rsid w:val="00E67E83"/>
    <w:rsid w:val="00E74820"/>
    <w:rsid w:val="00F6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5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2018-05-21T11:52:00Z</cp:lastPrinted>
  <dcterms:created xsi:type="dcterms:W3CDTF">2018-05-18T14:35:00Z</dcterms:created>
  <dcterms:modified xsi:type="dcterms:W3CDTF">2018-05-21T11:52:00Z</dcterms:modified>
</cp:coreProperties>
</file>