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157" w:rsidRDefault="00256157" w:rsidP="00256157">
      <w:pPr>
        <w:pStyle w:val="Corpodetexto"/>
        <w:spacing w:before="100" w:beforeAutospacing="1" w:after="100" w:afterAutospacing="1"/>
        <w:jc w:val="both"/>
        <w:rPr>
          <w:rFonts w:ascii="Arial" w:hAnsi="Arial" w:cs="Arial"/>
          <w:b/>
        </w:rPr>
      </w:pPr>
    </w:p>
    <w:p w:rsidR="00256157" w:rsidRDefault="00256157" w:rsidP="00256157">
      <w:pPr>
        <w:pStyle w:val="Corpodetexto"/>
        <w:spacing w:before="100" w:beforeAutospacing="1" w:after="100" w:afterAutospacing="1"/>
        <w:jc w:val="both"/>
        <w:rPr>
          <w:rFonts w:ascii="Arial" w:hAnsi="Arial" w:cs="Arial"/>
          <w:b/>
        </w:rPr>
      </w:pPr>
      <w:r w:rsidRPr="006F3602">
        <w:rPr>
          <w:rFonts w:ascii="Arial" w:hAnsi="Arial" w:cs="Arial"/>
          <w:b/>
          <w:sz w:val="26"/>
          <w:szCs w:val="26"/>
        </w:rPr>
        <w:t>DA COMISSÃO DE CONSTITUIÇÃO, JUSTIÇA E REDAÇÃO:</w:t>
      </w:r>
    </w:p>
    <w:p w:rsidR="00256157" w:rsidRDefault="006F3602" w:rsidP="00256157">
      <w:pPr>
        <w:spacing w:before="100" w:beforeAutospacing="1" w:after="100" w:afterAutospacing="1" w:line="280" w:lineRule="exact"/>
        <w:jc w:val="both"/>
        <w:rPr>
          <w:rFonts w:ascii="Arial" w:hAnsi="Arial" w:cs="Arial"/>
        </w:rPr>
      </w:pPr>
      <w:r>
        <w:rPr>
          <w:rFonts w:ascii="Arial" w:hAnsi="Arial" w:cs="Arial"/>
        </w:rPr>
        <w:tab/>
      </w:r>
      <w:r w:rsidR="00256157">
        <w:rPr>
          <w:rFonts w:ascii="Arial" w:hAnsi="Arial" w:cs="Arial"/>
        </w:rPr>
        <w:t xml:space="preserve">Na conformidade do § 1º do artigo 144 do Regimento Interno, apresentamos a nova redação do Projeto de </w:t>
      </w:r>
      <w:r>
        <w:rPr>
          <w:rFonts w:ascii="Arial" w:hAnsi="Arial" w:cs="Arial"/>
        </w:rPr>
        <w:t xml:space="preserve">Lei </w:t>
      </w:r>
      <w:r w:rsidR="00315380">
        <w:rPr>
          <w:rFonts w:ascii="Arial" w:hAnsi="Arial" w:cs="Arial"/>
        </w:rPr>
        <w:t xml:space="preserve">N° </w:t>
      </w:r>
      <w:r w:rsidR="002B42F6">
        <w:rPr>
          <w:rFonts w:ascii="Arial" w:hAnsi="Arial" w:cs="Arial"/>
        </w:rPr>
        <w:t>39/2017</w:t>
      </w:r>
      <w:r>
        <w:rPr>
          <w:rFonts w:ascii="Arial" w:hAnsi="Arial" w:cs="Arial"/>
        </w:rPr>
        <w:t>-L</w:t>
      </w:r>
      <w:r w:rsidR="00256157">
        <w:rPr>
          <w:rFonts w:ascii="Arial" w:hAnsi="Arial" w:cs="Arial"/>
        </w:rPr>
        <w:t>, com a</w:t>
      </w:r>
      <w:r w:rsidR="002B42F6">
        <w:rPr>
          <w:rFonts w:ascii="Arial" w:hAnsi="Arial" w:cs="Arial"/>
        </w:rPr>
        <w:t xml:space="preserve"> Emenda</w:t>
      </w:r>
      <w:r w:rsidR="00256157">
        <w:rPr>
          <w:rFonts w:ascii="Arial" w:hAnsi="Arial" w:cs="Arial"/>
        </w:rPr>
        <w:t xml:space="preserve"> aprovada na Sessão Ordinária realizada em</w:t>
      </w:r>
      <w:r>
        <w:rPr>
          <w:rFonts w:ascii="Arial" w:hAnsi="Arial" w:cs="Arial"/>
        </w:rPr>
        <w:t xml:space="preserve"> </w:t>
      </w:r>
      <w:r w:rsidR="002B42F6">
        <w:rPr>
          <w:rFonts w:ascii="Arial" w:hAnsi="Arial" w:cs="Arial"/>
        </w:rPr>
        <w:t>12</w:t>
      </w:r>
      <w:r>
        <w:rPr>
          <w:rFonts w:ascii="Arial" w:hAnsi="Arial" w:cs="Arial"/>
        </w:rPr>
        <w:t xml:space="preserve"> de Março de 2018</w:t>
      </w:r>
      <w:r w:rsidR="00256157">
        <w:rPr>
          <w:rFonts w:ascii="Arial" w:hAnsi="Arial" w:cs="Arial"/>
        </w:rPr>
        <w:t>.</w:t>
      </w:r>
    </w:p>
    <w:p w:rsidR="00802434" w:rsidRPr="00162664" w:rsidRDefault="00802434" w:rsidP="00802434">
      <w:pPr>
        <w:jc w:val="center"/>
        <w:rPr>
          <w:rFonts w:ascii="Arial" w:hAnsi="Arial" w:cs="Arial"/>
          <w:b/>
          <w:sz w:val="36"/>
          <w:szCs w:val="36"/>
          <w:u w:val="single"/>
        </w:rPr>
      </w:pPr>
      <w:r w:rsidRPr="00162664">
        <w:rPr>
          <w:rFonts w:ascii="Arial" w:hAnsi="Arial" w:cs="Arial"/>
          <w:b/>
          <w:sz w:val="36"/>
          <w:szCs w:val="36"/>
          <w:u w:val="single"/>
        </w:rPr>
        <w:t>PROJETO DE</w:t>
      </w:r>
      <w:r w:rsidR="00807C4B" w:rsidRPr="00162664">
        <w:rPr>
          <w:rFonts w:ascii="Arial" w:hAnsi="Arial" w:cs="Arial"/>
          <w:b/>
          <w:sz w:val="36"/>
          <w:szCs w:val="36"/>
          <w:u w:val="single"/>
        </w:rPr>
        <w:t xml:space="preserve"> </w:t>
      </w:r>
      <w:r w:rsidR="006F3602" w:rsidRPr="00162664">
        <w:rPr>
          <w:rFonts w:ascii="Arial" w:hAnsi="Arial" w:cs="Arial"/>
          <w:b/>
          <w:sz w:val="36"/>
          <w:szCs w:val="36"/>
          <w:u w:val="single"/>
        </w:rPr>
        <w:t xml:space="preserve">LEI N° </w:t>
      </w:r>
      <w:r w:rsidR="002B42F6">
        <w:rPr>
          <w:rFonts w:ascii="Arial" w:hAnsi="Arial" w:cs="Arial"/>
          <w:b/>
          <w:sz w:val="36"/>
          <w:szCs w:val="36"/>
          <w:u w:val="single"/>
        </w:rPr>
        <w:t>39/2017</w:t>
      </w:r>
      <w:r w:rsidR="006F3602" w:rsidRPr="00162664">
        <w:rPr>
          <w:rFonts w:ascii="Arial" w:hAnsi="Arial" w:cs="Arial"/>
          <w:b/>
          <w:sz w:val="36"/>
          <w:szCs w:val="36"/>
          <w:u w:val="single"/>
        </w:rPr>
        <w:t>-L</w:t>
      </w:r>
    </w:p>
    <w:p w:rsidR="00802434" w:rsidRPr="00802434" w:rsidRDefault="00802434" w:rsidP="00802434">
      <w:pPr>
        <w:ind w:left="3540"/>
        <w:jc w:val="both"/>
        <w:rPr>
          <w:rFonts w:ascii="Arial" w:hAnsi="Arial" w:cs="Arial"/>
          <w:b/>
        </w:rPr>
      </w:pPr>
    </w:p>
    <w:p w:rsidR="00802434" w:rsidRPr="00802434" w:rsidRDefault="00802434" w:rsidP="00802434">
      <w:pPr>
        <w:ind w:left="3540"/>
        <w:jc w:val="both"/>
        <w:rPr>
          <w:rFonts w:ascii="Arial" w:hAnsi="Arial" w:cs="Arial"/>
          <w:b/>
        </w:rPr>
      </w:pPr>
    </w:p>
    <w:p w:rsidR="006F3602" w:rsidRPr="006F3602" w:rsidRDefault="002B42F6" w:rsidP="006F3602">
      <w:pPr>
        <w:ind w:left="3402"/>
        <w:jc w:val="both"/>
        <w:rPr>
          <w:rFonts w:ascii="Arial" w:hAnsi="Arial" w:cs="Arial"/>
          <w:b/>
          <w:sz w:val="26"/>
          <w:szCs w:val="26"/>
        </w:rPr>
      </w:pPr>
      <w:r w:rsidRPr="002B42F6">
        <w:rPr>
          <w:rFonts w:ascii="Arial" w:hAnsi="Arial" w:cs="Arial"/>
          <w:b/>
          <w:sz w:val="26"/>
          <w:szCs w:val="26"/>
        </w:rPr>
        <w:t>INSTITUI O PROGRAMA EMPRESA FÁCIL E CRIA A LICENÇA DE FUNCIONAMENTO PROVISÓRIA NA ESTÂNCIA TURÍSTICA DE BARRA BONITA.</w:t>
      </w:r>
    </w:p>
    <w:p w:rsidR="00802434" w:rsidRPr="00802434" w:rsidRDefault="00802434" w:rsidP="00802434">
      <w:pPr>
        <w:ind w:left="4248"/>
        <w:jc w:val="both"/>
        <w:rPr>
          <w:rFonts w:ascii="Arial" w:hAnsi="Arial" w:cs="Arial"/>
          <w:b/>
        </w:rPr>
      </w:pPr>
    </w:p>
    <w:p w:rsidR="00807C4B" w:rsidRPr="00802434" w:rsidRDefault="00807C4B" w:rsidP="00802434">
      <w:pPr>
        <w:ind w:left="4248"/>
        <w:jc w:val="both"/>
        <w:rPr>
          <w:rFonts w:ascii="Arial" w:hAnsi="Arial" w:cs="Arial"/>
          <w:b/>
        </w:rPr>
      </w:pPr>
    </w:p>
    <w:p w:rsidR="002B42F6" w:rsidRPr="002B42F6" w:rsidRDefault="002B42F6" w:rsidP="002B42F6">
      <w:pPr>
        <w:jc w:val="center"/>
        <w:rPr>
          <w:rFonts w:ascii="Arial" w:eastAsia="Arial" w:hAnsi="Arial" w:cs="Arial"/>
          <w:b/>
          <w:lang w:eastAsia="en-US"/>
        </w:rPr>
      </w:pPr>
      <w:r w:rsidRPr="002B42F6">
        <w:rPr>
          <w:rFonts w:ascii="Arial" w:eastAsia="Arial" w:hAnsi="Arial" w:cs="Arial"/>
          <w:b/>
          <w:lang w:eastAsia="en-US"/>
        </w:rPr>
        <w:t>CAPÍTULO I</w:t>
      </w:r>
    </w:p>
    <w:p w:rsidR="002B42F6" w:rsidRPr="002B42F6" w:rsidRDefault="002B42F6" w:rsidP="002B42F6">
      <w:pPr>
        <w:widowControl w:val="0"/>
        <w:autoSpaceDE w:val="0"/>
        <w:autoSpaceDN w:val="0"/>
        <w:spacing w:line="273" w:lineRule="exact"/>
        <w:ind w:left="16"/>
        <w:jc w:val="center"/>
        <w:rPr>
          <w:rFonts w:ascii="Arial" w:eastAsia="Arial" w:hAnsi="Arial" w:cs="Arial"/>
          <w:b/>
          <w:lang w:eastAsia="en-US"/>
        </w:rPr>
      </w:pPr>
      <w:r w:rsidRPr="002B42F6">
        <w:rPr>
          <w:rFonts w:ascii="Arial" w:eastAsia="Arial" w:hAnsi="Arial" w:cs="Arial"/>
          <w:b/>
          <w:lang w:eastAsia="en-US"/>
        </w:rPr>
        <w:t>DAS DISPOSIÇÕES GERAIS</w:t>
      </w:r>
    </w:p>
    <w:p w:rsidR="002B42F6" w:rsidRPr="002B42F6" w:rsidRDefault="002B42F6" w:rsidP="002B42F6">
      <w:pPr>
        <w:widowControl w:val="0"/>
        <w:autoSpaceDE w:val="0"/>
        <w:autoSpaceDN w:val="0"/>
        <w:spacing w:before="5"/>
        <w:rPr>
          <w:rFonts w:ascii="Arial" w:eastAsia="Arial" w:hAnsi="Arial" w:cs="Arial"/>
          <w:b/>
          <w:lang w:eastAsia="en-US"/>
        </w:rPr>
      </w:pPr>
    </w:p>
    <w:p w:rsidR="002B42F6" w:rsidRPr="002B42F6" w:rsidRDefault="002B42F6" w:rsidP="002B42F6">
      <w:pPr>
        <w:widowControl w:val="0"/>
        <w:autoSpaceDE w:val="0"/>
        <w:autoSpaceDN w:val="0"/>
        <w:spacing w:before="1" w:line="232" w:lineRule="auto"/>
        <w:ind w:right="107" w:firstLine="851"/>
        <w:jc w:val="both"/>
        <w:rPr>
          <w:rFonts w:ascii="Arial" w:eastAsia="Arial" w:hAnsi="Arial" w:cs="Arial"/>
          <w:lang w:eastAsia="en-US"/>
        </w:rPr>
      </w:pPr>
      <w:r w:rsidRPr="002B42F6">
        <w:rPr>
          <w:rFonts w:ascii="Arial" w:eastAsia="Arial" w:hAnsi="Arial" w:cs="Arial"/>
          <w:lang w:eastAsia="en-US"/>
        </w:rPr>
        <w:t>Art. 1º - O Programa Empresa Fácil institui a Licença de Funcionamento Provisória, que será admitida, a título precário, com o objetivo de cumprir as seguintes finalidades de interesse público:</w:t>
      </w:r>
    </w:p>
    <w:p w:rsidR="002B42F6" w:rsidRPr="002B42F6" w:rsidRDefault="002B42F6" w:rsidP="002B42F6">
      <w:pPr>
        <w:widowControl w:val="0"/>
        <w:autoSpaceDE w:val="0"/>
        <w:autoSpaceDN w:val="0"/>
        <w:spacing w:before="9"/>
        <w:ind w:firstLine="851"/>
        <w:rPr>
          <w:rFonts w:ascii="Arial" w:eastAsia="Arial" w:hAnsi="Arial" w:cs="Arial"/>
          <w:lang w:eastAsia="en-US"/>
        </w:rPr>
      </w:pPr>
    </w:p>
    <w:p w:rsidR="002B42F6" w:rsidRPr="002B42F6" w:rsidRDefault="002B42F6" w:rsidP="002B42F6">
      <w:pPr>
        <w:widowControl w:val="0"/>
        <w:numPr>
          <w:ilvl w:val="0"/>
          <w:numId w:val="10"/>
        </w:numPr>
        <w:tabs>
          <w:tab w:val="left" w:pos="1134"/>
          <w:tab w:val="left" w:pos="1418"/>
        </w:tabs>
        <w:autoSpaceDE w:val="0"/>
        <w:autoSpaceDN w:val="0"/>
        <w:spacing w:line="272" w:lineRule="exact"/>
        <w:ind w:left="0" w:firstLine="851"/>
        <w:jc w:val="both"/>
        <w:rPr>
          <w:rFonts w:ascii="Arial" w:eastAsia="Arial" w:hAnsi="Arial" w:cs="Arial"/>
          <w:lang w:eastAsia="en-US"/>
        </w:rPr>
      </w:pPr>
      <w:r w:rsidRPr="002B42F6">
        <w:rPr>
          <w:rFonts w:ascii="Arial" w:eastAsia="Arial" w:hAnsi="Arial" w:cs="Arial"/>
          <w:lang w:eastAsia="en-US"/>
        </w:rPr>
        <w:t>-Dirimir a</w:t>
      </w:r>
      <w:r>
        <w:rPr>
          <w:rFonts w:ascii="Arial" w:eastAsia="Arial" w:hAnsi="Arial" w:cs="Arial"/>
          <w:lang w:eastAsia="en-US"/>
        </w:rPr>
        <w:t xml:space="preserve"> </w:t>
      </w:r>
      <w:r w:rsidRPr="002B42F6">
        <w:rPr>
          <w:rFonts w:ascii="Arial" w:eastAsia="Arial" w:hAnsi="Arial" w:cs="Arial"/>
          <w:lang w:eastAsia="en-US"/>
        </w:rPr>
        <w:t>clandestinidade;</w:t>
      </w:r>
    </w:p>
    <w:p w:rsidR="002B42F6" w:rsidRPr="002B42F6" w:rsidRDefault="002B42F6" w:rsidP="002B42F6">
      <w:pPr>
        <w:widowControl w:val="0"/>
        <w:numPr>
          <w:ilvl w:val="0"/>
          <w:numId w:val="10"/>
        </w:numPr>
        <w:tabs>
          <w:tab w:val="left" w:pos="1134"/>
          <w:tab w:val="left" w:pos="1418"/>
        </w:tabs>
        <w:autoSpaceDE w:val="0"/>
        <w:autoSpaceDN w:val="0"/>
        <w:spacing w:before="1" w:line="235" w:lineRule="auto"/>
        <w:ind w:left="0" w:right="286" w:firstLine="851"/>
        <w:jc w:val="both"/>
        <w:rPr>
          <w:rFonts w:ascii="Arial" w:eastAsia="Arial" w:hAnsi="Arial" w:cs="Arial"/>
          <w:lang w:eastAsia="en-US"/>
        </w:rPr>
      </w:pPr>
      <w:r w:rsidRPr="002B42F6">
        <w:rPr>
          <w:rFonts w:ascii="Arial" w:eastAsia="Arial" w:hAnsi="Arial" w:cs="Arial"/>
          <w:lang w:eastAsia="en-US"/>
        </w:rPr>
        <w:t>-Promover a inclusão de empresas ao mercado formal;</w:t>
      </w:r>
    </w:p>
    <w:p w:rsidR="002B42F6" w:rsidRPr="002B42F6" w:rsidRDefault="002B42F6" w:rsidP="002B42F6">
      <w:pPr>
        <w:widowControl w:val="0"/>
        <w:numPr>
          <w:ilvl w:val="0"/>
          <w:numId w:val="10"/>
        </w:numPr>
        <w:tabs>
          <w:tab w:val="left" w:pos="1134"/>
          <w:tab w:val="left" w:pos="1418"/>
        </w:tabs>
        <w:autoSpaceDE w:val="0"/>
        <w:autoSpaceDN w:val="0"/>
        <w:spacing w:before="1" w:line="235" w:lineRule="auto"/>
        <w:ind w:left="0" w:right="1375" w:firstLine="851"/>
        <w:jc w:val="both"/>
        <w:rPr>
          <w:rFonts w:ascii="Arial" w:eastAsia="Arial" w:hAnsi="Arial" w:cs="Arial"/>
          <w:lang w:eastAsia="en-US"/>
        </w:rPr>
      </w:pPr>
      <w:r w:rsidRPr="002B42F6">
        <w:rPr>
          <w:rFonts w:ascii="Arial" w:eastAsia="Arial" w:hAnsi="Arial" w:cs="Arial"/>
          <w:lang w:eastAsia="en-US"/>
        </w:rPr>
        <w:t>-Gerar desenvolvimento à</w:t>
      </w:r>
      <w:r>
        <w:rPr>
          <w:rFonts w:ascii="Arial" w:eastAsia="Arial" w:hAnsi="Arial" w:cs="Arial"/>
          <w:lang w:eastAsia="en-US"/>
        </w:rPr>
        <w:t xml:space="preserve"> </w:t>
      </w:r>
      <w:r w:rsidRPr="002B42F6">
        <w:rPr>
          <w:rFonts w:ascii="Arial" w:eastAsia="Arial" w:hAnsi="Arial" w:cs="Arial"/>
          <w:lang w:eastAsia="en-US"/>
        </w:rPr>
        <w:t>cidade;</w:t>
      </w:r>
    </w:p>
    <w:p w:rsidR="002B42F6" w:rsidRPr="002B42F6" w:rsidRDefault="002B42F6" w:rsidP="002B42F6">
      <w:pPr>
        <w:widowControl w:val="0"/>
        <w:numPr>
          <w:ilvl w:val="0"/>
          <w:numId w:val="9"/>
        </w:numPr>
        <w:tabs>
          <w:tab w:val="left" w:pos="1134"/>
          <w:tab w:val="left" w:pos="1814"/>
        </w:tabs>
        <w:autoSpaceDE w:val="0"/>
        <w:autoSpaceDN w:val="0"/>
        <w:spacing w:line="235" w:lineRule="auto"/>
        <w:ind w:left="0" w:right="110" w:firstLine="851"/>
        <w:jc w:val="both"/>
        <w:rPr>
          <w:rFonts w:ascii="Arial" w:eastAsia="Arial" w:hAnsi="Arial" w:cs="Arial"/>
          <w:lang w:eastAsia="en-US"/>
        </w:rPr>
      </w:pPr>
      <w:r w:rsidRPr="002B42F6">
        <w:rPr>
          <w:rFonts w:ascii="Arial" w:eastAsia="Arial" w:hAnsi="Arial" w:cs="Arial"/>
          <w:lang w:eastAsia="en-US"/>
        </w:rPr>
        <w:t>-Estimular o licenciamento de atividades de geração de emprego e renda;</w:t>
      </w:r>
    </w:p>
    <w:p w:rsidR="002B42F6" w:rsidRPr="002B42F6" w:rsidRDefault="002B42F6" w:rsidP="002B42F6">
      <w:pPr>
        <w:widowControl w:val="0"/>
        <w:numPr>
          <w:ilvl w:val="0"/>
          <w:numId w:val="9"/>
        </w:numPr>
        <w:tabs>
          <w:tab w:val="left" w:pos="1134"/>
          <w:tab w:val="left" w:pos="1748"/>
        </w:tabs>
        <w:autoSpaceDE w:val="0"/>
        <w:autoSpaceDN w:val="0"/>
        <w:spacing w:before="3" w:line="232" w:lineRule="auto"/>
        <w:ind w:left="0" w:right="101" w:firstLine="851"/>
        <w:jc w:val="both"/>
        <w:rPr>
          <w:rFonts w:ascii="Arial" w:eastAsia="Arial" w:hAnsi="Arial" w:cs="Arial"/>
          <w:lang w:eastAsia="en-US"/>
        </w:rPr>
      </w:pPr>
      <w:r w:rsidRPr="002B42F6">
        <w:rPr>
          <w:rFonts w:ascii="Arial" w:eastAsia="Arial" w:hAnsi="Arial" w:cs="Arial"/>
          <w:lang w:eastAsia="en-US"/>
        </w:rPr>
        <w:t>- Orientar os empreendedores quanto</w:t>
      </w:r>
      <w:r>
        <w:rPr>
          <w:rFonts w:ascii="Arial" w:eastAsia="Arial" w:hAnsi="Arial" w:cs="Arial"/>
          <w:lang w:eastAsia="en-US"/>
        </w:rPr>
        <w:t xml:space="preserve"> </w:t>
      </w:r>
      <w:r w:rsidRPr="002B42F6">
        <w:rPr>
          <w:rFonts w:ascii="Arial" w:eastAsia="Arial" w:hAnsi="Arial" w:cs="Arial"/>
          <w:lang w:eastAsia="en-US"/>
        </w:rPr>
        <w:t>à necessidade</w:t>
      </w:r>
      <w:r>
        <w:rPr>
          <w:rFonts w:ascii="Arial" w:eastAsia="Arial" w:hAnsi="Arial" w:cs="Arial"/>
          <w:lang w:eastAsia="en-US"/>
        </w:rPr>
        <w:t xml:space="preserve"> </w:t>
      </w:r>
      <w:r w:rsidRPr="002B42F6">
        <w:rPr>
          <w:rFonts w:ascii="Arial" w:eastAsia="Arial" w:hAnsi="Arial" w:cs="Arial"/>
          <w:lang w:eastAsia="en-US"/>
        </w:rPr>
        <w:t>de legalização edilícia e firmar Termo de Responsabilidade para que haja a regularização da</w:t>
      </w:r>
      <w:r>
        <w:rPr>
          <w:rFonts w:ascii="Arial" w:eastAsia="Arial" w:hAnsi="Arial" w:cs="Arial"/>
          <w:lang w:eastAsia="en-US"/>
        </w:rPr>
        <w:t xml:space="preserve"> </w:t>
      </w:r>
      <w:r w:rsidRPr="002B42F6">
        <w:rPr>
          <w:rFonts w:ascii="Arial" w:eastAsia="Arial" w:hAnsi="Arial" w:cs="Arial"/>
          <w:lang w:eastAsia="en-US"/>
        </w:rPr>
        <w:t>edificação;</w:t>
      </w:r>
    </w:p>
    <w:p w:rsidR="002B42F6" w:rsidRPr="002B42F6" w:rsidRDefault="002B42F6" w:rsidP="002B42F6">
      <w:pPr>
        <w:widowControl w:val="0"/>
        <w:numPr>
          <w:ilvl w:val="0"/>
          <w:numId w:val="9"/>
        </w:numPr>
        <w:tabs>
          <w:tab w:val="left" w:pos="1134"/>
          <w:tab w:val="left" w:pos="1814"/>
        </w:tabs>
        <w:autoSpaceDE w:val="0"/>
        <w:autoSpaceDN w:val="0"/>
        <w:spacing w:before="2" w:line="232" w:lineRule="auto"/>
        <w:ind w:left="0" w:right="105" w:firstLine="851"/>
        <w:jc w:val="both"/>
        <w:rPr>
          <w:rFonts w:ascii="Arial" w:eastAsia="Arial" w:hAnsi="Arial" w:cs="Arial"/>
          <w:lang w:eastAsia="en-US"/>
        </w:rPr>
      </w:pPr>
      <w:r w:rsidRPr="002B42F6">
        <w:rPr>
          <w:rFonts w:ascii="Arial" w:eastAsia="Arial" w:hAnsi="Arial" w:cs="Arial"/>
          <w:lang w:eastAsia="en-US"/>
        </w:rPr>
        <w:t>- Instituir procedimento simplificado e ágil para o licenciamento de empresas classificadas como de baixo</w:t>
      </w:r>
      <w:r>
        <w:rPr>
          <w:rFonts w:ascii="Arial" w:eastAsia="Arial" w:hAnsi="Arial" w:cs="Arial"/>
          <w:lang w:eastAsia="en-US"/>
        </w:rPr>
        <w:t xml:space="preserve"> </w:t>
      </w:r>
      <w:r w:rsidRPr="002B42F6">
        <w:rPr>
          <w:rFonts w:ascii="Arial" w:eastAsia="Arial" w:hAnsi="Arial" w:cs="Arial"/>
          <w:lang w:eastAsia="en-US"/>
        </w:rPr>
        <w:t>risco;</w:t>
      </w:r>
    </w:p>
    <w:p w:rsidR="002B42F6" w:rsidRPr="002B42F6" w:rsidRDefault="002B42F6" w:rsidP="002B42F6">
      <w:pPr>
        <w:widowControl w:val="0"/>
        <w:tabs>
          <w:tab w:val="left" w:pos="1882"/>
        </w:tabs>
        <w:autoSpaceDE w:val="0"/>
        <w:autoSpaceDN w:val="0"/>
        <w:spacing w:before="2" w:line="232" w:lineRule="auto"/>
        <w:ind w:right="99" w:firstLine="851"/>
        <w:rPr>
          <w:rFonts w:ascii="Arial" w:eastAsia="Arial" w:hAnsi="Arial" w:cs="Arial"/>
          <w:lang w:eastAsia="en-US"/>
        </w:rPr>
      </w:pPr>
    </w:p>
    <w:p w:rsidR="002B42F6" w:rsidRPr="002B42F6" w:rsidRDefault="002B42F6" w:rsidP="002B42F6">
      <w:pPr>
        <w:widowControl w:val="0"/>
        <w:tabs>
          <w:tab w:val="left" w:pos="1521"/>
        </w:tabs>
        <w:autoSpaceDE w:val="0"/>
        <w:autoSpaceDN w:val="0"/>
        <w:spacing w:before="1" w:line="235" w:lineRule="auto"/>
        <w:ind w:right="101" w:firstLine="851"/>
        <w:jc w:val="both"/>
        <w:rPr>
          <w:rFonts w:ascii="Arial" w:eastAsia="Arial" w:hAnsi="Arial" w:cs="Arial"/>
          <w:lang w:eastAsia="en-US"/>
        </w:rPr>
      </w:pPr>
      <w:r w:rsidRPr="002B42F6">
        <w:rPr>
          <w:rFonts w:ascii="Arial" w:eastAsia="Arial" w:hAnsi="Arial" w:cs="Arial"/>
          <w:lang w:eastAsia="en-US"/>
        </w:rPr>
        <w:t>Art. 2º - O poder público municipal poderá emitir a Licença de Funcionamento Provisória para atividades comerciais, industriais, institucionais e de prestação de serviços, conforme legislação do Município de Barra Bonita em vigor, desde</w:t>
      </w:r>
      <w:r>
        <w:rPr>
          <w:rFonts w:ascii="Arial" w:eastAsia="Arial" w:hAnsi="Arial" w:cs="Arial"/>
          <w:lang w:eastAsia="en-US"/>
        </w:rPr>
        <w:t xml:space="preserve"> </w:t>
      </w:r>
      <w:r w:rsidRPr="002B42F6">
        <w:rPr>
          <w:rFonts w:ascii="Arial" w:eastAsia="Arial" w:hAnsi="Arial" w:cs="Arial"/>
          <w:lang w:eastAsia="en-US"/>
        </w:rPr>
        <w:t>que:</w:t>
      </w:r>
    </w:p>
    <w:p w:rsidR="002B42F6" w:rsidRPr="002B42F6" w:rsidRDefault="002B42F6" w:rsidP="002B42F6">
      <w:pPr>
        <w:widowControl w:val="0"/>
        <w:autoSpaceDE w:val="0"/>
        <w:autoSpaceDN w:val="0"/>
        <w:spacing w:before="5"/>
        <w:ind w:firstLine="851"/>
        <w:rPr>
          <w:rFonts w:ascii="Arial" w:eastAsia="Arial" w:hAnsi="Arial" w:cs="Arial"/>
          <w:lang w:eastAsia="en-US"/>
        </w:rPr>
      </w:pPr>
    </w:p>
    <w:p w:rsidR="002B42F6" w:rsidRPr="002B42F6" w:rsidRDefault="002B42F6" w:rsidP="002B42F6">
      <w:pPr>
        <w:widowControl w:val="0"/>
        <w:numPr>
          <w:ilvl w:val="0"/>
          <w:numId w:val="8"/>
        </w:numPr>
        <w:tabs>
          <w:tab w:val="left" w:pos="1134"/>
        </w:tabs>
        <w:autoSpaceDE w:val="0"/>
        <w:autoSpaceDN w:val="0"/>
        <w:spacing w:before="1" w:line="232" w:lineRule="auto"/>
        <w:ind w:left="0" w:right="109" w:firstLine="851"/>
        <w:jc w:val="both"/>
        <w:rPr>
          <w:rFonts w:ascii="Arial" w:eastAsia="Arial" w:hAnsi="Arial" w:cs="Arial"/>
          <w:lang w:eastAsia="en-US"/>
        </w:rPr>
      </w:pPr>
      <w:r w:rsidRPr="002B42F6">
        <w:rPr>
          <w:rFonts w:ascii="Arial" w:eastAsia="Arial" w:hAnsi="Arial" w:cs="Arial"/>
          <w:lang w:eastAsia="en-US"/>
        </w:rPr>
        <w:t>- A atividade exercida seja permitida no local, conforme análise de viabilidade</w:t>
      </w:r>
      <w:r>
        <w:rPr>
          <w:rFonts w:ascii="Arial" w:eastAsia="Arial" w:hAnsi="Arial" w:cs="Arial"/>
          <w:lang w:eastAsia="en-US"/>
        </w:rPr>
        <w:t xml:space="preserve"> </w:t>
      </w:r>
      <w:proofErr w:type="spellStart"/>
      <w:r w:rsidRPr="002B42F6">
        <w:rPr>
          <w:rFonts w:ascii="Arial" w:eastAsia="Arial" w:hAnsi="Arial" w:cs="Arial"/>
          <w:lang w:eastAsia="en-US"/>
        </w:rPr>
        <w:t>locacional</w:t>
      </w:r>
      <w:proofErr w:type="spellEnd"/>
      <w:r w:rsidRPr="002B42F6">
        <w:rPr>
          <w:rFonts w:ascii="Arial" w:eastAsia="Arial" w:hAnsi="Arial" w:cs="Arial"/>
          <w:lang w:eastAsia="en-US"/>
        </w:rPr>
        <w:t>;</w:t>
      </w:r>
    </w:p>
    <w:p w:rsidR="002B42F6" w:rsidRPr="002B42F6" w:rsidRDefault="002B42F6" w:rsidP="002B42F6">
      <w:pPr>
        <w:widowControl w:val="0"/>
        <w:tabs>
          <w:tab w:val="left" w:pos="1134"/>
        </w:tabs>
        <w:autoSpaceDE w:val="0"/>
        <w:autoSpaceDN w:val="0"/>
        <w:spacing w:before="1" w:line="232" w:lineRule="auto"/>
        <w:ind w:left="851" w:right="109"/>
        <w:jc w:val="both"/>
        <w:rPr>
          <w:rFonts w:ascii="Arial" w:eastAsia="Arial" w:hAnsi="Arial" w:cs="Arial"/>
          <w:lang w:eastAsia="en-US"/>
        </w:rPr>
      </w:pPr>
    </w:p>
    <w:p w:rsidR="002B42F6" w:rsidRPr="002B42F6" w:rsidRDefault="002B42F6" w:rsidP="002B42F6">
      <w:pPr>
        <w:widowControl w:val="0"/>
        <w:numPr>
          <w:ilvl w:val="0"/>
          <w:numId w:val="8"/>
        </w:numPr>
        <w:tabs>
          <w:tab w:val="left" w:pos="1134"/>
        </w:tabs>
        <w:autoSpaceDE w:val="0"/>
        <w:autoSpaceDN w:val="0"/>
        <w:spacing w:before="2" w:line="232" w:lineRule="auto"/>
        <w:ind w:left="0" w:right="101" w:firstLine="851"/>
        <w:jc w:val="both"/>
        <w:rPr>
          <w:rFonts w:ascii="Arial" w:eastAsia="Arial" w:hAnsi="Arial" w:cs="Arial"/>
          <w:lang w:eastAsia="en-US"/>
        </w:rPr>
      </w:pPr>
      <w:r w:rsidRPr="002B42F6">
        <w:rPr>
          <w:rFonts w:ascii="Arial" w:eastAsia="Arial" w:hAnsi="Arial" w:cs="Arial"/>
          <w:lang w:eastAsia="en-US"/>
        </w:rPr>
        <w:t xml:space="preserve">- O imóvel cumpra as exigências básicas aplicáveis pelo corpo de bombeiros e pelos </w:t>
      </w:r>
      <w:proofErr w:type="gramStart"/>
      <w:r w:rsidRPr="002B42F6">
        <w:rPr>
          <w:rFonts w:ascii="Arial" w:eastAsia="Arial" w:hAnsi="Arial" w:cs="Arial"/>
          <w:lang w:eastAsia="en-US"/>
        </w:rPr>
        <w:t>órgãos sanitário e ambiental</w:t>
      </w:r>
      <w:proofErr w:type="gramEnd"/>
      <w:r w:rsidRPr="002B42F6">
        <w:rPr>
          <w:rFonts w:ascii="Arial" w:eastAsia="Arial" w:hAnsi="Arial" w:cs="Arial"/>
          <w:lang w:eastAsia="en-US"/>
        </w:rPr>
        <w:t>, conforme</w:t>
      </w:r>
      <w:r>
        <w:rPr>
          <w:rFonts w:ascii="Arial" w:eastAsia="Arial" w:hAnsi="Arial" w:cs="Arial"/>
          <w:lang w:eastAsia="en-US"/>
        </w:rPr>
        <w:t xml:space="preserve"> </w:t>
      </w:r>
      <w:r w:rsidRPr="002B42F6">
        <w:rPr>
          <w:rFonts w:ascii="Arial" w:eastAsia="Arial" w:hAnsi="Arial" w:cs="Arial"/>
          <w:lang w:eastAsia="en-US"/>
        </w:rPr>
        <w:t xml:space="preserve">normas instituídas pelos respectivos órgãos para a atividade a ser licenciada, assegurando a aplicação de procedimento simplificado em se tratando de atividades </w:t>
      </w:r>
      <w:r w:rsidRPr="002B42F6">
        <w:rPr>
          <w:rFonts w:ascii="Arial" w:eastAsia="Arial" w:hAnsi="Arial" w:cs="Arial"/>
          <w:lang w:eastAsia="en-US"/>
        </w:rPr>
        <w:lastRenderedPageBreak/>
        <w:t xml:space="preserve">desenvolvidas por </w:t>
      </w:r>
      <w:proofErr w:type="spellStart"/>
      <w:r w:rsidRPr="002B42F6">
        <w:rPr>
          <w:rFonts w:ascii="Arial" w:eastAsia="Arial" w:hAnsi="Arial" w:cs="Arial"/>
          <w:lang w:eastAsia="en-US"/>
        </w:rPr>
        <w:t>Microempreendedor</w:t>
      </w:r>
      <w:proofErr w:type="spellEnd"/>
      <w:r w:rsidRPr="002B42F6">
        <w:rPr>
          <w:rFonts w:ascii="Arial" w:eastAsia="Arial" w:hAnsi="Arial" w:cs="Arial"/>
          <w:lang w:eastAsia="en-US"/>
        </w:rPr>
        <w:t xml:space="preserve"> Individual (MEI), Microempresa (ME) e Empresa de Pequeno Porte (EPP), conforme legislação vigente;</w:t>
      </w:r>
    </w:p>
    <w:p w:rsidR="002B42F6" w:rsidRPr="002B42F6" w:rsidRDefault="002B42F6" w:rsidP="002B42F6">
      <w:pPr>
        <w:widowControl w:val="0"/>
        <w:tabs>
          <w:tab w:val="left" w:pos="1724"/>
        </w:tabs>
        <w:autoSpaceDE w:val="0"/>
        <w:autoSpaceDN w:val="0"/>
        <w:spacing w:before="2" w:line="232" w:lineRule="auto"/>
        <w:ind w:left="851" w:right="101"/>
        <w:jc w:val="both"/>
        <w:rPr>
          <w:rFonts w:ascii="Arial" w:eastAsia="Arial" w:hAnsi="Arial" w:cs="Arial"/>
          <w:lang w:eastAsia="en-US"/>
        </w:rPr>
      </w:pPr>
    </w:p>
    <w:p w:rsidR="002B42F6" w:rsidRPr="002B42F6" w:rsidRDefault="002B42F6" w:rsidP="002B42F6">
      <w:pPr>
        <w:widowControl w:val="0"/>
        <w:numPr>
          <w:ilvl w:val="0"/>
          <w:numId w:val="8"/>
        </w:numPr>
        <w:tabs>
          <w:tab w:val="left" w:pos="1134"/>
        </w:tabs>
        <w:autoSpaceDE w:val="0"/>
        <w:autoSpaceDN w:val="0"/>
        <w:spacing w:before="6" w:line="232" w:lineRule="auto"/>
        <w:ind w:left="0" w:right="103" w:firstLine="851"/>
        <w:jc w:val="both"/>
        <w:rPr>
          <w:rFonts w:ascii="Arial" w:eastAsia="Arial" w:hAnsi="Arial" w:cs="Arial"/>
          <w:lang w:eastAsia="en-US"/>
        </w:rPr>
      </w:pPr>
      <w:r w:rsidRPr="002B42F6">
        <w:rPr>
          <w:rFonts w:ascii="Arial" w:eastAsia="Arial" w:hAnsi="Arial" w:cs="Arial"/>
          <w:lang w:eastAsia="en-US"/>
        </w:rPr>
        <w:t>- O empresário ou responsável pela sociedade, em conjunto com o proprietário do imóvel, atestem, por meio de Termo</w:t>
      </w:r>
      <w:r>
        <w:rPr>
          <w:rFonts w:ascii="Arial" w:eastAsia="Arial" w:hAnsi="Arial" w:cs="Arial"/>
          <w:lang w:eastAsia="en-US"/>
        </w:rPr>
        <w:t xml:space="preserve"> </w:t>
      </w:r>
      <w:r w:rsidRPr="002B42F6">
        <w:rPr>
          <w:rFonts w:ascii="Arial" w:eastAsia="Arial" w:hAnsi="Arial" w:cs="Arial"/>
          <w:lang w:eastAsia="en-US"/>
        </w:rPr>
        <w:t>de</w:t>
      </w:r>
      <w:r>
        <w:rPr>
          <w:rFonts w:ascii="Arial" w:eastAsia="Arial" w:hAnsi="Arial" w:cs="Arial"/>
          <w:lang w:eastAsia="en-US"/>
        </w:rPr>
        <w:t xml:space="preserve"> </w:t>
      </w:r>
      <w:r w:rsidRPr="002B42F6">
        <w:rPr>
          <w:rFonts w:ascii="Arial" w:eastAsia="Arial" w:hAnsi="Arial" w:cs="Arial"/>
          <w:lang w:eastAsia="en-US"/>
        </w:rPr>
        <w:t xml:space="preserve">Responsabilidade a ser firmado com o Poder Público, que irão promover a regularização da edificação em prazo pré- estabelecido e arcar com as obras e serviços necessários à sua adequação, cumprindo a legislação municipal, estadual e </w:t>
      </w:r>
      <w:proofErr w:type="gramStart"/>
      <w:r w:rsidRPr="002B42F6">
        <w:rPr>
          <w:rFonts w:ascii="Arial" w:eastAsia="Arial" w:hAnsi="Arial" w:cs="Arial"/>
          <w:lang w:eastAsia="en-US"/>
        </w:rPr>
        <w:t>federal vigentes</w:t>
      </w:r>
      <w:proofErr w:type="gramEnd"/>
      <w:r w:rsidRPr="002B42F6">
        <w:rPr>
          <w:rFonts w:ascii="Arial" w:eastAsia="Arial" w:hAnsi="Arial" w:cs="Arial"/>
          <w:lang w:eastAsia="en-US"/>
        </w:rPr>
        <w:t xml:space="preserve"> acerca das condições de higiene, segurança de uso, </w:t>
      </w:r>
      <w:proofErr w:type="spellStart"/>
      <w:r w:rsidRPr="002B42F6">
        <w:rPr>
          <w:rFonts w:ascii="Arial" w:eastAsia="Arial" w:hAnsi="Arial" w:cs="Arial"/>
          <w:lang w:eastAsia="en-US"/>
        </w:rPr>
        <w:t>habitabilidade</w:t>
      </w:r>
      <w:proofErr w:type="spellEnd"/>
      <w:r w:rsidRPr="002B42F6">
        <w:rPr>
          <w:rFonts w:ascii="Arial" w:eastAsia="Arial" w:hAnsi="Arial" w:cs="Arial"/>
          <w:lang w:eastAsia="en-US"/>
        </w:rPr>
        <w:t xml:space="preserve"> e acessibilidade da edificação, submetendo o imóvel ao devido procedimento de licenciamento edilício.</w:t>
      </w:r>
    </w:p>
    <w:p w:rsidR="002B42F6" w:rsidRPr="002B42F6" w:rsidRDefault="002B42F6" w:rsidP="002B42F6">
      <w:pPr>
        <w:widowControl w:val="0"/>
        <w:tabs>
          <w:tab w:val="left" w:pos="1790"/>
        </w:tabs>
        <w:autoSpaceDE w:val="0"/>
        <w:autoSpaceDN w:val="0"/>
        <w:spacing w:before="6" w:line="232" w:lineRule="auto"/>
        <w:ind w:right="103" w:firstLine="851"/>
        <w:jc w:val="both"/>
        <w:rPr>
          <w:rFonts w:ascii="Arial" w:eastAsia="Arial" w:hAnsi="Arial" w:cs="Arial"/>
          <w:lang w:eastAsia="en-US"/>
        </w:rPr>
      </w:pPr>
    </w:p>
    <w:p w:rsidR="002B42F6" w:rsidRPr="002B42F6" w:rsidRDefault="002B42F6" w:rsidP="002B42F6">
      <w:pPr>
        <w:widowControl w:val="0"/>
        <w:tabs>
          <w:tab w:val="left" w:pos="1521"/>
        </w:tabs>
        <w:autoSpaceDE w:val="0"/>
        <w:autoSpaceDN w:val="0"/>
        <w:spacing w:before="1" w:line="235" w:lineRule="auto"/>
        <w:ind w:right="108" w:firstLine="851"/>
        <w:jc w:val="both"/>
        <w:rPr>
          <w:rFonts w:ascii="Arial" w:eastAsia="Arial" w:hAnsi="Arial" w:cs="Arial"/>
          <w:lang w:eastAsia="en-US"/>
        </w:rPr>
      </w:pPr>
      <w:r w:rsidRPr="002B42F6">
        <w:rPr>
          <w:rFonts w:ascii="Arial" w:eastAsia="Arial" w:hAnsi="Arial" w:cs="Arial"/>
          <w:lang w:eastAsia="en-US"/>
        </w:rPr>
        <w:t>Art. 3º - A Licença de Funcionamento Provisória não será expedida em relação à edificação:</w:t>
      </w:r>
    </w:p>
    <w:p w:rsidR="002B42F6" w:rsidRPr="002B42F6" w:rsidRDefault="002B42F6" w:rsidP="002B42F6">
      <w:pPr>
        <w:widowControl w:val="0"/>
        <w:autoSpaceDE w:val="0"/>
        <w:autoSpaceDN w:val="0"/>
        <w:spacing w:before="5"/>
        <w:ind w:firstLine="851"/>
        <w:rPr>
          <w:rFonts w:ascii="Arial" w:eastAsia="Arial" w:hAnsi="Arial" w:cs="Arial"/>
          <w:lang w:eastAsia="en-US"/>
        </w:rPr>
      </w:pPr>
    </w:p>
    <w:p w:rsidR="002B42F6" w:rsidRPr="002B42F6" w:rsidRDefault="002B42F6" w:rsidP="002B42F6">
      <w:pPr>
        <w:widowControl w:val="0"/>
        <w:numPr>
          <w:ilvl w:val="0"/>
          <w:numId w:val="7"/>
        </w:numPr>
        <w:tabs>
          <w:tab w:val="left" w:pos="1134"/>
        </w:tabs>
        <w:autoSpaceDE w:val="0"/>
        <w:autoSpaceDN w:val="0"/>
        <w:spacing w:before="1" w:line="232" w:lineRule="auto"/>
        <w:ind w:left="0" w:right="108" w:firstLine="851"/>
        <w:jc w:val="both"/>
        <w:rPr>
          <w:rFonts w:ascii="Arial" w:eastAsia="Arial" w:hAnsi="Arial" w:cs="Arial"/>
          <w:lang w:eastAsia="en-US"/>
        </w:rPr>
      </w:pPr>
      <w:r w:rsidRPr="002B42F6">
        <w:rPr>
          <w:rFonts w:ascii="Arial" w:eastAsia="Arial" w:hAnsi="Arial" w:cs="Arial"/>
          <w:lang w:eastAsia="en-US"/>
        </w:rPr>
        <w:t>- Cuja atividade pleiteada não seja permitida para zona de uso em que se situa, exceto em situações previstas pelo inciso II, do art. 7º, da Lei Complementar nº 123, de 14 de dezembro de 2.006, aplicáveis à MEI, ME e</w:t>
      </w:r>
      <w:r>
        <w:rPr>
          <w:rFonts w:ascii="Arial" w:eastAsia="Arial" w:hAnsi="Arial" w:cs="Arial"/>
          <w:lang w:eastAsia="en-US"/>
        </w:rPr>
        <w:t xml:space="preserve"> </w:t>
      </w:r>
      <w:r w:rsidRPr="002B42F6">
        <w:rPr>
          <w:rFonts w:ascii="Arial" w:eastAsia="Arial" w:hAnsi="Arial" w:cs="Arial"/>
          <w:lang w:eastAsia="en-US"/>
        </w:rPr>
        <w:t>EPP.</w:t>
      </w:r>
    </w:p>
    <w:p w:rsidR="002B42F6" w:rsidRPr="002B42F6" w:rsidRDefault="002B42F6" w:rsidP="002B42F6">
      <w:pPr>
        <w:widowControl w:val="0"/>
        <w:tabs>
          <w:tab w:val="left" w:pos="1134"/>
        </w:tabs>
        <w:autoSpaceDE w:val="0"/>
        <w:autoSpaceDN w:val="0"/>
        <w:spacing w:before="1" w:line="232" w:lineRule="auto"/>
        <w:ind w:left="851" w:right="108"/>
        <w:jc w:val="both"/>
        <w:rPr>
          <w:rFonts w:ascii="Arial" w:eastAsia="Arial" w:hAnsi="Arial" w:cs="Arial"/>
          <w:lang w:eastAsia="en-US"/>
        </w:rPr>
      </w:pPr>
    </w:p>
    <w:p w:rsidR="002B42F6" w:rsidRPr="002B42F6" w:rsidRDefault="002B42F6" w:rsidP="002B42F6">
      <w:pPr>
        <w:widowControl w:val="0"/>
        <w:tabs>
          <w:tab w:val="left" w:pos="1656"/>
        </w:tabs>
        <w:autoSpaceDE w:val="0"/>
        <w:autoSpaceDN w:val="0"/>
        <w:spacing w:before="1" w:line="232" w:lineRule="auto"/>
        <w:ind w:left="851" w:right="108"/>
        <w:jc w:val="both"/>
        <w:rPr>
          <w:rFonts w:ascii="Arial" w:eastAsia="Arial" w:hAnsi="Arial" w:cs="Arial"/>
          <w:lang w:eastAsia="en-US"/>
        </w:rPr>
      </w:pPr>
      <w:r w:rsidRPr="002B42F6">
        <w:rPr>
          <w:rFonts w:ascii="Arial" w:eastAsia="Arial" w:hAnsi="Arial" w:cs="Arial"/>
          <w:lang w:eastAsia="en-US"/>
        </w:rPr>
        <w:t>II - Possam acarretar prejuízos significativos ao meio ambiente e à sociedade civil</w:t>
      </w:r>
      <w:r>
        <w:rPr>
          <w:rFonts w:ascii="Arial" w:eastAsia="Arial" w:hAnsi="Arial" w:cs="Arial"/>
          <w:lang w:eastAsia="en-US"/>
        </w:rPr>
        <w:t xml:space="preserve"> </w:t>
      </w:r>
      <w:r w:rsidRPr="002B42F6">
        <w:rPr>
          <w:rFonts w:ascii="Arial" w:eastAsia="Arial" w:hAnsi="Arial" w:cs="Arial"/>
          <w:lang w:eastAsia="en-US"/>
        </w:rPr>
        <w:t>contendo:</w:t>
      </w:r>
    </w:p>
    <w:p w:rsidR="002B42F6" w:rsidRPr="002B42F6" w:rsidRDefault="002B42F6" w:rsidP="002B42F6">
      <w:pPr>
        <w:widowControl w:val="0"/>
        <w:numPr>
          <w:ilvl w:val="1"/>
          <w:numId w:val="7"/>
        </w:numPr>
        <w:tabs>
          <w:tab w:val="left" w:pos="1134"/>
        </w:tabs>
        <w:autoSpaceDE w:val="0"/>
        <w:autoSpaceDN w:val="0"/>
        <w:spacing w:line="273" w:lineRule="exact"/>
        <w:ind w:left="0" w:firstLine="851"/>
        <w:jc w:val="both"/>
        <w:rPr>
          <w:rFonts w:ascii="Arial" w:eastAsia="Arial" w:hAnsi="Arial" w:cs="Arial"/>
          <w:lang w:eastAsia="en-US"/>
        </w:rPr>
      </w:pPr>
      <w:r w:rsidRPr="002B42F6">
        <w:rPr>
          <w:rFonts w:ascii="Arial" w:eastAsia="Arial" w:hAnsi="Arial" w:cs="Arial"/>
          <w:lang w:eastAsia="en-US"/>
        </w:rPr>
        <w:t>Material inflamável;</w:t>
      </w:r>
    </w:p>
    <w:p w:rsidR="002B42F6" w:rsidRPr="002B42F6" w:rsidRDefault="002B42F6" w:rsidP="002B42F6">
      <w:pPr>
        <w:widowControl w:val="0"/>
        <w:numPr>
          <w:ilvl w:val="1"/>
          <w:numId w:val="7"/>
        </w:numPr>
        <w:tabs>
          <w:tab w:val="left" w:pos="1134"/>
        </w:tabs>
        <w:autoSpaceDE w:val="0"/>
        <w:autoSpaceDN w:val="0"/>
        <w:spacing w:line="269" w:lineRule="exact"/>
        <w:ind w:left="0" w:firstLine="851"/>
        <w:jc w:val="both"/>
        <w:rPr>
          <w:rFonts w:ascii="Arial" w:eastAsia="Arial" w:hAnsi="Arial" w:cs="Arial"/>
          <w:lang w:eastAsia="en-US"/>
        </w:rPr>
      </w:pPr>
      <w:r w:rsidRPr="002B42F6">
        <w:rPr>
          <w:rFonts w:ascii="Arial" w:eastAsia="Arial" w:hAnsi="Arial" w:cs="Arial"/>
          <w:lang w:eastAsia="en-US"/>
        </w:rPr>
        <w:t>Atividades potencialmente geradoras de</w:t>
      </w:r>
      <w:r>
        <w:rPr>
          <w:rFonts w:ascii="Arial" w:eastAsia="Arial" w:hAnsi="Arial" w:cs="Arial"/>
          <w:lang w:eastAsia="en-US"/>
        </w:rPr>
        <w:t xml:space="preserve"> </w:t>
      </w:r>
      <w:r w:rsidRPr="002B42F6">
        <w:rPr>
          <w:rFonts w:ascii="Arial" w:eastAsia="Arial" w:hAnsi="Arial" w:cs="Arial"/>
          <w:lang w:eastAsia="en-US"/>
        </w:rPr>
        <w:t>radiações;</w:t>
      </w:r>
    </w:p>
    <w:p w:rsidR="002B42F6" w:rsidRPr="002B42F6" w:rsidRDefault="002B42F6" w:rsidP="002B42F6">
      <w:pPr>
        <w:widowControl w:val="0"/>
        <w:numPr>
          <w:ilvl w:val="1"/>
          <w:numId w:val="7"/>
        </w:numPr>
        <w:tabs>
          <w:tab w:val="left" w:pos="1134"/>
        </w:tabs>
        <w:autoSpaceDE w:val="0"/>
        <w:autoSpaceDN w:val="0"/>
        <w:spacing w:line="269" w:lineRule="exact"/>
        <w:ind w:left="0" w:firstLine="851"/>
        <w:jc w:val="both"/>
        <w:rPr>
          <w:rFonts w:ascii="Arial" w:eastAsia="Arial" w:hAnsi="Arial" w:cs="Arial"/>
          <w:lang w:eastAsia="en-US"/>
        </w:rPr>
      </w:pPr>
      <w:r w:rsidRPr="002B42F6">
        <w:rPr>
          <w:rFonts w:ascii="Arial" w:eastAsia="Arial" w:hAnsi="Arial" w:cs="Arial"/>
          <w:lang w:eastAsia="en-US"/>
        </w:rPr>
        <w:t>Atividades potencialmente geradoras de fumaça ou</w:t>
      </w:r>
      <w:r>
        <w:rPr>
          <w:rFonts w:ascii="Arial" w:eastAsia="Arial" w:hAnsi="Arial" w:cs="Arial"/>
          <w:lang w:eastAsia="en-US"/>
        </w:rPr>
        <w:t xml:space="preserve"> </w:t>
      </w:r>
      <w:r w:rsidRPr="002B42F6">
        <w:rPr>
          <w:rFonts w:ascii="Arial" w:eastAsia="Arial" w:hAnsi="Arial" w:cs="Arial"/>
          <w:lang w:eastAsia="en-US"/>
        </w:rPr>
        <w:t>gases;</w:t>
      </w:r>
    </w:p>
    <w:p w:rsidR="002B42F6" w:rsidRPr="002B42F6" w:rsidRDefault="002B42F6" w:rsidP="002B42F6">
      <w:pPr>
        <w:widowControl w:val="0"/>
        <w:numPr>
          <w:ilvl w:val="1"/>
          <w:numId w:val="7"/>
        </w:numPr>
        <w:tabs>
          <w:tab w:val="left" w:pos="1134"/>
        </w:tabs>
        <w:autoSpaceDE w:val="0"/>
        <w:autoSpaceDN w:val="0"/>
        <w:spacing w:before="4" w:line="232" w:lineRule="auto"/>
        <w:ind w:left="0" w:right="102" w:firstLine="851"/>
        <w:jc w:val="both"/>
        <w:rPr>
          <w:rFonts w:ascii="Arial" w:eastAsia="Arial" w:hAnsi="Arial" w:cs="Arial"/>
          <w:lang w:eastAsia="en-US"/>
        </w:rPr>
      </w:pPr>
      <w:r w:rsidRPr="002B42F6">
        <w:rPr>
          <w:rFonts w:ascii="Arial" w:eastAsia="Arial" w:hAnsi="Arial" w:cs="Arial"/>
          <w:lang w:eastAsia="en-US"/>
        </w:rPr>
        <w:t>Atividades de venda de produtos que possam dar origem a explosões, exalações de gases ou detritos danosos à</w:t>
      </w:r>
      <w:r>
        <w:rPr>
          <w:rFonts w:ascii="Arial" w:eastAsia="Arial" w:hAnsi="Arial" w:cs="Arial"/>
          <w:lang w:eastAsia="en-US"/>
        </w:rPr>
        <w:t xml:space="preserve"> </w:t>
      </w:r>
      <w:r w:rsidRPr="002B42F6">
        <w:rPr>
          <w:rFonts w:ascii="Arial" w:eastAsia="Arial" w:hAnsi="Arial" w:cs="Arial"/>
          <w:lang w:eastAsia="en-US"/>
        </w:rPr>
        <w:t>saúde;</w:t>
      </w:r>
    </w:p>
    <w:p w:rsidR="002B42F6" w:rsidRPr="002B42F6" w:rsidRDefault="002B42F6" w:rsidP="002B42F6">
      <w:pPr>
        <w:widowControl w:val="0"/>
        <w:numPr>
          <w:ilvl w:val="1"/>
          <w:numId w:val="7"/>
        </w:numPr>
        <w:tabs>
          <w:tab w:val="left" w:pos="1134"/>
        </w:tabs>
        <w:autoSpaceDE w:val="0"/>
        <w:autoSpaceDN w:val="0"/>
        <w:spacing w:line="266" w:lineRule="exact"/>
        <w:ind w:left="0" w:firstLine="851"/>
        <w:jc w:val="both"/>
        <w:rPr>
          <w:rFonts w:ascii="Arial" w:eastAsia="Arial" w:hAnsi="Arial" w:cs="Arial"/>
          <w:lang w:eastAsia="en-US"/>
        </w:rPr>
      </w:pPr>
      <w:r w:rsidRPr="002B42F6">
        <w:rPr>
          <w:rFonts w:ascii="Arial" w:eastAsia="Arial" w:hAnsi="Arial" w:cs="Arial"/>
          <w:lang w:eastAsia="en-US"/>
        </w:rPr>
        <w:t>Atividades</w:t>
      </w:r>
      <w:r>
        <w:rPr>
          <w:rFonts w:ascii="Arial" w:eastAsia="Arial" w:hAnsi="Arial" w:cs="Arial"/>
          <w:lang w:eastAsia="en-US"/>
        </w:rPr>
        <w:t xml:space="preserve"> </w:t>
      </w:r>
      <w:r w:rsidRPr="002B42F6">
        <w:rPr>
          <w:rFonts w:ascii="Arial" w:eastAsia="Arial" w:hAnsi="Arial" w:cs="Arial"/>
          <w:lang w:eastAsia="en-US"/>
        </w:rPr>
        <w:t>classificadas</w:t>
      </w:r>
      <w:r>
        <w:rPr>
          <w:rFonts w:ascii="Arial" w:eastAsia="Arial" w:hAnsi="Arial" w:cs="Arial"/>
          <w:lang w:eastAsia="en-US"/>
        </w:rPr>
        <w:t xml:space="preserve"> </w:t>
      </w:r>
      <w:r w:rsidRPr="002B42F6">
        <w:rPr>
          <w:rFonts w:ascii="Arial" w:eastAsia="Arial" w:hAnsi="Arial" w:cs="Arial"/>
          <w:lang w:eastAsia="en-US"/>
        </w:rPr>
        <w:t>como</w:t>
      </w:r>
      <w:r>
        <w:rPr>
          <w:rFonts w:ascii="Arial" w:eastAsia="Arial" w:hAnsi="Arial" w:cs="Arial"/>
          <w:lang w:eastAsia="en-US"/>
        </w:rPr>
        <w:t xml:space="preserve"> </w:t>
      </w:r>
      <w:r w:rsidRPr="002B42F6">
        <w:rPr>
          <w:rFonts w:ascii="Arial" w:eastAsia="Arial" w:hAnsi="Arial" w:cs="Arial"/>
          <w:lang w:eastAsia="en-US"/>
        </w:rPr>
        <w:t>poluentes;</w:t>
      </w:r>
    </w:p>
    <w:p w:rsidR="002B42F6" w:rsidRPr="002B42F6" w:rsidRDefault="002B42F6" w:rsidP="002B42F6">
      <w:pPr>
        <w:widowControl w:val="0"/>
        <w:numPr>
          <w:ilvl w:val="1"/>
          <w:numId w:val="7"/>
        </w:numPr>
        <w:tabs>
          <w:tab w:val="left" w:pos="1134"/>
        </w:tabs>
        <w:autoSpaceDE w:val="0"/>
        <w:autoSpaceDN w:val="0"/>
        <w:spacing w:before="5" w:line="232" w:lineRule="auto"/>
        <w:ind w:left="0" w:right="104" w:firstLine="851"/>
        <w:jc w:val="both"/>
        <w:rPr>
          <w:rFonts w:ascii="Arial" w:eastAsia="Arial" w:hAnsi="Arial" w:cs="Arial"/>
          <w:lang w:eastAsia="en-US"/>
        </w:rPr>
      </w:pPr>
      <w:r w:rsidRPr="002B42F6">
        <w:rPr>
          <w:rFonts w:ascii="Arial" w:eastAsia="Arial" w:hAnsi="Arial" w:cs="Arial"/>
          <w:lang w:eastAsia="en-US"/>
        </w:rPr>
        <w:t xml:space="preserve">Atividades que possuam </w:t>
      </w:r>
      <w:proofErr w:type="gramStart"/>
      <w:r w:rsidRPr="002B42F6">
        <w:rPr>
          <w:rFonts w:ascii="Arial" w:eastAsia="Arial" w:hAnsi="Arial" w:cs="Arial"/>
          <w:lang w:eastAsia="en-US"/>
        </w:rPr>
        <w:t>grau de risco alto, definidas pela legislação vigente</w:t>
      </w:r>
      <w:proofErr w:type="gramEnd"/>
      <w:r w:rsidRPr="002B42F6">
        <w:rPr>
          <w:rFonts w:ascii="Arial" w:eastAsia="Arial" w:hAnsi="Arial" w:cs="Arial"/>
          <w:lang w:eastAsia="en-US"/>
        </w:rPr>
        <w:t>;</w:t>
      </w:r>
    </w:p>
    <w:p w:rsidR="002B42F6" w:rsidRPr="002B42F6" w:rsidRDefault="002B42F6" w:rsidP="002B42F6">
      <w:pPr>
        <w:widowControl w:val="0"/>
        <w:numPr>
          <w:ilvl w:val="1"/>
          <w:numId w:val="7"/>
        </w:numPr>
        <w:tabs>
          <w:tab w:val="left" w:pos="1134"/>
        </w:tabs>
        <w:autoSpaceDE w:val="0"/>
        <w:autoSpaceDN w:val="0"/>
        <w:spacing w:before="2" w:line="232" w:lineRule="auto"/>
        <w:ind w:left="0" w:right="98" w:firstLine="851"/>
        <w:jc w:val="both"/>
        <w:rPr>
          <w:rFonts w:ascii="Arial" w:eastAsia="Arial" w:hAnsi="Arial" w:cs="Arial"/>
          <w:lang w:eastAsia="en-US"/>
        </w:rPr>
      </w:pPr>
      <w:r w:rsidRPr="002B42F6">
        <w:rPr>
          <w:rFonts w:ascii="Arial" w:eastAsia="Arial" w:hAnsi="Arial" w:cs="Arial"/>
          <w:lang w:eastAsia="en-US"/>
        </w:rPr>
        <w:t>Outras atividades classificadas como de alto risco pelos órgãos sanitário, ambiental ou pelo corpo de bombeiro, até que obtida a respectiva autorização a ser fornecida pela instituição</w:t>
      </w:r>
      <w:r>
        <w:rPr>
          <w:rFonts w:ascii="Arial" w:eastAsia="Arial" w:hAnsi="Arial" w:cs="Arial"/>
          <w:lang w:eastAsia="en-US"/>
        </w:rPr>
        <w:t xml:space="preserve"> </w:t>
      </w:r>
      <w:r w:rsidRPr="002B42F6">
        <w:rPr>
          <w:rFonts w:ascii="Arial" w:eastAsia="Arial" w:hAnsi="Arial" w:cs="Arial"/>
          <w:lang w:eastAsia="en-US"/>
        </w:rPr>
        <w:t>competente.</w:t>
      </w:r>
    </w:p>
    <w:p w:rsidR="002B42F6" w:rsidRPr="002B42F6" w:rsidRDefault="002B42F6" w:rsidP="002B42F6">
      <w:pPr>
        <w:widowControl w:val="0"/>
        <w:tabs>
          <w:tab w:val="left" w:pos="2656"/>
        </w:tabs>
        <w:autoSpaceDE w:val="0"/>
        <w:autoSpaceDN w:val="0"/>
        <w:spacing w:before="2" w:line="232" w:lineRule="auto"/>
        <w:ind w:left="851" w:right="98"/>
        <w:jc w:val="both"/>
        <w:rPr>
          <w:rFonts w:ascii="Arial" w:eastAsia="Arial" w:hAnsi="Arial" w:cs="Arial"/>
          <w:lang w:eastAsia="en-US"/>
        </w:rPr>
      </w:pPr>
    </w:p>
    <w:p w:rsidR="002B42F6" w:rsidRPr="002B42F6" w:rsidRDefault="002B42F6" w:rsidP="002B42F6">
      <w:pPr>
        <w:widowControl w:val="0"/>
        <w:tabs>
          <w:tab w:val="left" w:pos="1790"/>
        </w:tabs>
        <w:autoSpaceDE w:val="0"/>
        <w:autoSpaceDN w:val="0"/>
        <w:spacing w:before="1" w:line="232" w:lineRule="auto"/>
        <w:ind w:right="105" w:firstLine="851"/>
        <w:jc w:val="both"/>
        <w:rPr>
          <w:rFonts w:ascii="Arial" w:eastAsia="Arial" w:hAnsi="Arial" w:cs="Arial"/>
          <w:lang w:eastAsia="en-US"/>
        </w:rPr>
      </w:pPr>
      <w:r w:rsidRPr="002B42F6">
        <w:rPr>
          <w:rFonts w:ascii="Arial" w:eastAsia="Arial" w:hAnsi="Arial" w:cs="Arial"/>
          <w:lang w:eastAsia="en-US"/>
        </w:rPr>
        <w:t>III - Que seja objeto de ação judicial promovida pelo Município da Estância Turística de Barra Bonita, objetivando sua demolição ou</w:t>
      </w:r>
      <w:r>
        <w:rPr>
          <w:rFonts w:ascii="Arial" w:eastAsia="Arial" w:hAnsi="Arial" w:cs="Arial"/>
          <w:lang w:eastAsia="en-US"/>
        </w:rPr>
        <w:t xml:space="preserve"> </w:t>
      </w:r>
      <w:r w:rsidRPr="002B42F6">
        <w:rPr>
          <w:rFonts w:ascii="Arial" w:eastAsia="Arial" w:hAnsi="Arial" w:cs="Arial"/>
          <w:lang w:eastAsia="en-US"/>
        </w:rPr>
        <w:t>retomada.</w:t>
      </w:r>
    </w:p>
    <w:p w:rsidR="002B42F6" w:rsidRPr="002B42F6" w:rsidRDefault="002B42F6" w:rsidP="002B42F6">
      <w:pPr>
        <w:widowControl w:val="0"/>
        <w:autoSpaceDE w:val="0"/>
        <w:autoSpaceDN w:val="0"/>
        <w:spacing w:before="3"/>
        <w:ind w:firstLine="851"/>
        <w:rPr>
          <w:rFonts w:ascii="Arial" w:eastAsia="Arial" w:hAnsi="Arial" w:cs="Arial"/>
          <w:lang w:eastAsia="en-US"/>
        </w:rPr>
      </w:pPr>
    </w:p>
    <w:p w:rsidR="002B42F6" w:rsidRPr="002B42F6" w:rsidRDefault="002B42F6" w:rsidP="002B42F6">
      <w:pPr>
        <w:widowControl w:val="0"/>
        <w:tabs>
          <w:tab w:val="left" w:pos="1521"/>
        </w:tabs>
        <w:autoSpaceDE w:val="0"/>
        <w:autoSpaceDN w:val="0"/>
        <w:spacing w:line="235" w:lineRule="auto"/>
        <w:ind w:right="104" w:firstLine="851"/>
        <w:jc w:val="both"/>
        <w:rPr>
          <w:rFonts w:ascii="Arial" w:eastAsia="Arial" w:hAnsi="Arial" w:cs="Arial"/>
          <w:lang w:eastAsia="en-US"/>
        </w:rPr>
      </w:pPr>
      <w:r w:rsidRPr="002B42F6">
        <w:rPr>
          <w:rFonts w:ascii="Arial" w:eastAsia="Arial" w:hAnsi="Arial" w:cs="Arial"/>
          <w:lang w:eastAsia="en-US"/>
        </w:rPr>
        <w:t>§ 1º</w:t>
      </w:r>
      <w:r w:rsidRPr="002B42F6">
        <w:rPr>
          <w:rFonts w:ascii="Arial" w:eastAsia="Arial" w:hAnsi="Arial" w:cs="Arial"/>
          <w:lang w:eastAsia="en-US"/>
        </w:rPr>
        <w:tab/>
        <w:t xml:space="preserve">A licença de funcionamento provisória para atividade não permitida na zona de uso em que se situa, nas situações previstas pelo art. 7º, inciso II, da Lei Complementar nº 123, de 14 de dezembro de 2.006, não será concedida ao </w:t>
      </w:r>
      <w:proofErr w:type="spellStart"/>
      <w:r w:rsidRPr="002B42F6">
        <w:rPr>
          <w:rFonts w:ascii="Arial" w:eastAsia="Arial" w:hAnsi="Arial" w:cs="Arial"/>
          <w:lang w:eastAsia="en-US"/>
        </w:rPr>
        <w:t>microempreendedor</w:t>
      </w:r>
      <w:proofErr w:type="spellEnd"/>
      <w:r w:rsidRPr="002B42F6">
        <w:rPr>
          <w:rFonts w:ascii="Arial" w:eastAsia="Arial" w:hAnsi="Arial" w:cs="Arial"/>
          <w:lang w:eastAsia="en-US"/>
        </w:rPr>
        <w:t xml:space="preserve"> individual e à microempresa ou à empresa de pequeno porte.</w:t>
      </w:r>
    </w:p>
    <w:p w:rsidR="002B42F6" w:rsidRPr="002B42F6" w:rsidRDefault="002B42F6" w:rsidP="002B42F6">
      <w:pPr>
        <w:widowControl w:val="0"/>
        <w:autoSpaceDE w:val="0"/>
        <w:autoSpaceDN w:val="0"/>
        <w:spacing w:before="5"/>
        <w:ind w:firstLine="851"/>
        <w:rPr>
          <w:rFonts w:ascii="Arial" w:eastAsia="Arial" w:hAnsi="Arial" w:cs="Arial"/>
          <w:lang w:eastAsia="en-US"/>
        </w:rPr>
      </w:pPr>
    </w:p>
    <w:p w:rsidR="002B42F6" w:rsidRPr="002B42F6" w:rsidRDefault="002B42F6" w:rsidP="002B42F6">
      <w:pPr>
        <w:widowControl w:val="0"/>
        <w:tabs>
          <w:tab w:val="left" w:pos="1521"/>
        </w:tabs>
        <w:autoSpaceDE w:val="0"/>
        <w:autoSpaceDN w:val="0"/>
        <w:spacing w:line="232" w:lineRule="auto"/>
        <w:ind w:right="106" w:firstLine="851"/>
        <w:jc w:val="both"/>
        <w:rPr>
          <w:rFonts w:ascii="Arial" w:eastAsia="Arial" w:hAnsi="Arial" w:cs="Arial"/>
          <w:lang w:eastAsia="en-US"/>
        </w:rPr>
      </w:pPr>
      <w:r w:rsidRPr="002B42F6">
        <w:rPr>
          <w:rFonts w:ascii="Arial" w:eastAsia="Arial" w:hAnsi="Arial" w:cs="Arial"/>
          <w:lang w:eastAsia="en-US"/>
        </w:rPr>
        <w:t>§ 2º</w:t>
      </w:r>
      <w:r w:rsidRPr="002B42F6">
        <w:rPr>
          <w:rFonts w:ascii="Arial" w:eastAsia="Arial" w:hAnsi="Arial" w:cs="Arial"/>
          <w:lang w:eastAsia="en-US"/>
        </w:rPr>
        <w:tab/>
        <w:t>Os parâmetros para emissão da Licença de Funcionamento Provisória prevista por esta lei não se aplica às atividades eventuais e de comércio de</w:t>
      </w:r>
      <w:r>
        <w:rPr>
          <w:rFonts w:ascii="Arial" w:eastAsia="Arial" w:hAnsi="Arial" w:cs="Arial"/>
          <w:lang w:eastAsia="en-US"/>
        </w:rPr>
        <w:t xml:space="preserve"> </w:t>
      </w:r>
      <w:r w:rsidRPr="002B42F6">
        <w:rPr>
          <w:rFonts w:ascii="Arial" w:eastAsia="Arial" w:hAnsi="Arial" w:cs="Arial"/>
          <w:lang w:eastAsia="en-US"/>
        </w:rPr>
        <w:t>ambulantes.</w:t>
      </w:r>
    </w:p>
    <w:p w:rsidR="002B42F6" w:rsidRPr="002B42F6" w:rsidRDefault="002B42F6" w:rsidP="002B42F6">
      <w:pPr>
        <w:widowControl w:val="0"/>
        <w:autoSpaceDE w:val="0"/>
        <w:autoSpaceDN w:val="0"/>
        <w:spacing w:before="5"/>
        <w:ind w:firstLine="851"/>
        <w:rPr>
          <w:rFonts w:ascii="Arial" w:eastAsia="Arial" w:hAnsi="Arial" w:cs="Arial"/>
          <w:lang w:eastAsia="en-US"/>
        </w:rPr>
      </w:pPr>
    </w:p>
    <w:p w:rsidR="002B42F6" w:rsidRPr="002B42F6" w:rsidRDefault="002B42F6" w:rsidP="002B42F6">
      <w:pPr>
        <w:widowControl w:val="0"/>
        <w:autoSpaceDE w:val="0"/>
        <w:autoSpaceDN w:val="0"/>
        <w:spacing w:line="232" w:lineRule="auto"/>
        <w:ind w:right="102" w:firstLine="851"/>
        <w:jc w:val="both"/>
        <w:rPr>
          <w:rFonts w:ascii="Arial" w:eastAsia="Arial" w:hAnsi="Arial" w:cs="Arial"/>
          <w:lang w:eastAsia="en-US"/>
        </w:rPr>
      </w:pPr>
      <w:r w:rsidRPr="002B42F6">
        <w:rPr>
          <w:rFonts w:ascii="Arial" w:eastAsia="Arial" w:hAnsi="Arial" w:cs="Arial"/>
          <w:lang w:eastAsia="en-US"/>
        </w:rPr>
        <w:t>Art. 4º - A Licença de Funcionamento Provisória terá o prazo de validade de 180 (cento e oitenta) dias.</w:t>
      </w:r>
    </w:p>
    <w:p w:rsidR="002B42F6" w:rsidRPr="002B42F6" w:rsidRDefault="002B42F6" w:rsidP="002B42F6">
      <w:pPr>
        <w:widowControl w:val="0"/>
        <w:autoSpaceDE w:val="0"/>
        <w:autoSpaceDN w:val="0"/>
        <w:spacing w:line="232" w:lineRule="auto"/>
        <w:ind w:right="102" w:firstLine="851"/>
        <w:jc w:val="both"/>
        <w:rPr>
          <w:rFonts w:ascii="Arial" w:eastAsia="Arial" w:hAnsi="Arial" w:cs="Arial"/>
          <w:lang w:eastAsia="en-US"/>
        </w:rPr>
      </w:pPr>
    </w:p>
    <w:p w:rsidR="002B42F6" w:rsidRPr="002B42F6" w:rsidRDefault="002B42F6" w:rsidP="002B42F6">
      <w:pPr>
        <w:widowControl w:val="0"/>
        <w:autoSpaceDE w:val="0"/>
        <w:autoSpaceDN w:val="0"/>
        <w:spacing w:line="232" w:lineRule="auto"/>
        <w:ind w:right="102" w:firstLine="851"/>
        <w:jc w:val="both"/>
        <w:rPr>
          <w:rFonts w:ascii="Arial" w:eastAsia="Arial" w:hAnsi="Arial" w:cs="Arial"/>
          <w:lang w:eastAsia="en-US"/>
        </w:rPr>
      </w:pPr>
      <w:r w:rsidRPr="002B42F6">
        <w:rPr>
          <w:rFonts w:ascii="Arial" w:eastAsia="Arial" w:hAnsi="Arial" w:cs="Arial"/>
          <w:lang w:eastAsia="en-US"/>
        </w:rPr>
        <w:lastRenderedPageBreak/>
        <w:t>Parágrafo único. Será admitida a renovação da Licença de Funcionamento Provisória por até mais 180 (cento e oitenta) dias, não prorrogáveis, nos casos em que o interessado comprove já ter ingressado com o procedimento de regularização da edificação junto ao órgão competente e que esteja no aguardo de sua conclusão.</w:t>
      </w:r>
    </w:p>
    <w:p w:rsidR="002B42F6" w:rsidRPr="002B42F6" w:rsidRDefault="002B42F6" w:rsidP="002B42F6">
      <w:pPr>
        <w:widowControl w:val="0"/>
        <w:autoSpaceDE w:val="0"/>
        <w:autoSpaceDN w:val="0"/>
        <w:spacing w:line="232" w:lineRule="auto"/>
        <w:ind w:right="102" w:firstLine="851"/>
        <w:jc w:val="both"/>
        <w:rPr>
          <w:rFonts w:ascii="Arial" w:eastAsia="Arial" w:hAnsi="Arial" w:cs="Arial"/>
          <w:lang w:eastAsia="en-US"/>
        </w:rPr>
      </w:pPr>
    </w:p>
    <w:p w:rsidR="002B42F6" w:rsidRPr="002B42F6" w:rsidRDefault="002B42F6" w:rsidP="002B42F6">
      <w:pPr>
        <w:widowControl w:val="0"/>
        <w:autoSpaceDE w:val="0"/>
        <w:autoSpaceDN w:val="0"/>
        <w:spacing w:line="273" w:lineRule="exact"/>
        <w:ind w:right="5"/>
        <w:jc w:val="center"/>
        <w:outlineLvl w:val="1"/>
        <w:rPr>
          <w:rFonts w:ascii="Arial" w:eastAsia="Arial" w:hAnsi="Arial" w:cs="Arial"/>
          <w:b/>
          <w:bCs/>
          <w:lang w:eastAsia="en-US"/>
        </w:rPr>
      </w:pPr>
      <w:r w:rsidRPr="002B42F6">
        <w:rPr>
          <w:rFonts w:ascii="Arial" w:eastAsia="Arial" w:hAnsi="Arial" w:cs="Arial"/>
          <w:b/>
          <w:bCs/>
          <w:lang w:eastAsia="en-US"/>
        </w:rPr>
        <w:t>CAPÍTULO II</w:t>
      </w:r>
    </w:p>
    <w:p w:rsidR="002B42F6" w:rsidRPr="002B42F6" w:rsidRDefault="002B42F6" w:rsidP="002B42F6">
      <w:pPr>
        <w:widowControl w:val="0"/>
        <w:autoSpaceDE w:val="0"/>
        <w:autoSpaceDN w:val="0"/>
        <w:spacing w:line="273" w:lineRule="exact"/>
        <w:jc w:val="center"/>
        <w:rPr>
          <w:rFonts w:ascii="Arial" w:eastAsia="Arial" w:hAnsi="Arial" w:cs="Arial"/>
          <w:b/>
          <w:lang w:eastAsia="en-US"/>
        </w:rPr>
      </w:pPr>
      <w:r w:rsidRPr="002B42F6">
        <w:rPr>
          <w:rFonts w:ascii="Arial" w:eastAsia="Arial" w:hAnsi="Arial" w:cs="Arial"/>
          <w:b/>
          <w:lang w:eastAsia="en-US"/>
        </w:rPr>
        <w:t>DA EXPEDIÇÃO DA LICENÇA DE FUNCIONAMENTO PROVISÓRIA</w:t>
      </w:r>
    </w:p>
    <w:p w:rsidR="002B42F6" w:rsidRPr="002B42F6" w:rsidRDefault="002B42F6" w:rsidP="002B42F6">
      <w:pPr>
        <w:widowControl w:val="0"/>
        <w:autoSpaceDE w:val="0"/>
        <w:autoSpaceDN w:val="0"/>
        <w:spacing w:before="6"/>
        <w:ind w:firstLine="851"/>
        <w:rPr>
          <w:rFonts w:ascii="Arial" w:eastAsia="Arial" w:hAnsi="Arial" w:cs="Arial"/>
          <w:b/>
          <w:lang w:eastAsia="en-US"/>
        </w:rPr>
      </w:pPr>
    </w:p>
    <w:p w:rsidR="002B42F6" w:rsidRPr="002B42F6" w:rsidRDefault="002B42F6" w:rsidP="002B42F6">
      <w:pPr>
        <w:widowControl w:val="0"/>
        <w:tabs>
          <w:tab w:val="left" w:pos="1521"/>
        </w:tabs>
        <w:autoSpaceDE w:val="0"/>
        <w:autoSpaceDN w:val="0"/>
        <w:spacing w:line="232" w:lineRule="auto"/>
        <w:ind w:right="103" w:firstLine="851"/>
        <w:jc w:val="both"/>
        <w:rPr>
          <w:rFonts w:ascii="Arial" w:eastAsia="Arial" w:hAnsi="Arial" w:cs="Arial"/>
          <w:lang w:eastAsia="en-US"/>
        </w:rPr>
      </w:pPr>
      <w:r w:rsidRPr="002B42F6">
        <w:rPr>
          <w:rFonts w:ascii="Arial" w:eastAsia="Arial" w:hAnsi="Arial" w:cs="Arial"/>
          <w:lang w:eastAsia="en-US"/>
        </w:rPr>
        <w:t xml:space="preserve">Art. 5º - O pedido de Alvará de Licença de Funcionamento Provisória deverá ser precedido da consulta de viabilidade, a ser requerida por via eletrônica, a partir do Sistema Integrado de Licenciamento – SIL, disponível no endereço </w:t>
      </w:r>
      <w:proofErr w:type="gramStart"/>
      <w:r w:rsidRPr="002B42F6">
        <w:rPr>
          <w:rFonts w:ascii="Arial" w:eastAsia="Arial" w:hAnsi="Arial" w:cs="Arial"/>
          <w:lang w:eastAsia="en-US"/>
        </w:rPr>
        <w:t>eletrônico:</w:t>
      </w:r>
      <w:proofErr w:type="gramEnd"/>
      <w:r w:rsidRPr="002B42F6">
        <w:rPr>
          <w:rFonts w:ascii="Arial" w:eastAsia="Arial" w:hAnsi="Arial" w:cs="Arial"/>
          <w:lang w:val="en-US" w:eastAsia="en-US"/>
        </w:rPr>
        <w:fldChar w:fldCharType="begin"/>
      </w:r>
      <w:r w:rsidRPr="002B42F6">
        <w:rPr>
          <w:rFonts w:ascii="Arial" w:eastAsia="Arial" w:hAnsi="Arial" w:cs="Arial"/>
          <w:lang w:eastAsia="en-US"/>
        </w:rPr>
        <w:instrText>HYPERLINK "http://www.sil.sp.gov.br/" \h</w:instrText>
      </w:r>
      <w:r w:rsidRPr="002B42F6">
        <w:rPr>
          <w:rFonts w:ascii="Arial" w:eastAsia="Arial" w:hAnsi="Arial" w:cs="Arial"/>
          <w:lang w:val="en-US" w:eastAsia="en-US"/>
        </w:rPr>
        <w:fldChar w:fldCharType="separate"/>
      </w:r>
      <w:r w:rsidRPr="002B42F6">
        <w:rPr>
          <w:rFonts w:ascii="Arial" w:eastAsia="Arial" w:hAnsi="Arial" w:cs="Arial"/>
          <w:lang w:eastAsia="en-US"/>
        </w:rPr>
        <w:t>www.sil.sp.gov.br.</w:t>
      </w:r>
      <w:r w:rsidRPr="002B42F6">
        <w:rPr>
          <w:rFonts w:ascii="Arial" w:eastAsia="Arial" w:hAnsi="Arial" w:cs="Arial"/>
          <w:lang w:val="en-US" w:eastAsia="en-US"/>
        </w:rPr>
        <w:fldChar w:fldCharType="end"/>
      </w:r>
    </w:p>
    <w:p w:rsidR="002B42F6" w:rsidRPr="002B42F6" w:rsidRDefault="002B42F6" w:rsidP="002B42F6">
      <w:pPr>
        <w:widowControl w:val="0"/>
        <w:autoSpaceDE w:val="0"/>
        <w:autoSpaceDN w:val="0"/>
        <w:spacing w:before="2"/>
        <w:ind w:firstLine="851"/>
        <w:rPr>
          <w:rFonts w:ascii="Arial" w:eastAsia="Arial" w:hAnsi="Arial" w:cs="Arial"/>
          <w:lang w:eastAsia="en-US"/>
        </w:rPr>
      </w:pPr>
    </w:p>
    <w:p w:rsidR="002B42F6" w:rsidRPr="002B42F6" w:rsidRDefault="002B42F6" w:rsidP="002B42F6">
      <w:pPr>
        <w:widowControl w:val="0"/>
        <w:autoSpaceDE w:val="0"/>
        <w:autoSpaceDN w:val="0"/>
        <w:ind w:right="144" w:firstLine="851"/>
        <w:jc w:val="both"/>
        <w:rPr>
          <w:rFonts w:ascii="Arial" w:eastAsia="Arial" w:hAnsi="Arial" w:cs="Arial"/>
          <w:lang w:eastAsia="en-US"/>
        </w:rPr>
      </w:pPr>
      <w:r w:rsidRPr="002B42F6">
        <w:rPr>
          <w:rFonts w:ascii="Arial" w:eastAsia="Arial" w:hAnsi="Arial" w:cs="Arial"/>
          <w:lang w:eastAsia="en-US"/>
        </w:rPr>
        <w:t xml:space="preserve">Art. 6º - Presentes todos os requisitos </w:t>
      </w:r>
      <w:proofErr w:type="gramStart"/>
      <w:r w:rsidRPr="002B42F6">
        <w:rPr>
          <w:rFonts w:ascii="Arial" w:eastAsia="Arial" w:hAnsi="Arial" w:cs="Arial"/>
          <w:lang w:eastAsia="en-US"/>
        </w:rPr>
        <w:t>técnicos fixados no art. 2º desta Lei e firmado</w:t>
      </w:r>
      <w:proofErr w:type="gramEnd"/>
      <w:r w:rsidRPr="002B42F6">
        <w:rPr>
          <w:rFonts w:ascii="Arial" w:eastAsia="Arial" w:hAnsi="Arial" w:cs="Arial"/>
          <w:lang w:eastAsia="en-US"/>
        </w:rPr>
        <w:t xml:space="preserve"> o Termo de Responsabilidade para a regularização da edificação, caso a mesma conste irregular, será emitida a Licença de Funcionamento</w:t>
      </w:r>
      <w:r>
        <w:rPr>
          <w:rFonts w:ascii="Arial" w:eastAsia="Arial" w:hAnsi="Arial" w:cs="Arial"/>
          <w:lang w:eastAsia="en-US"/>
        </w:rPr>
        <w:t xml:space="preserve"> </w:t>
      </w:r>
      <w:r w:rsidRPr="002B42F6">
        <w:rPr>
          <w:rFonts w:ascii="Arial" w:eastAsia="Arial" w:hAnsi="Arial" w:cs="Arial"/>
          <w:lang w:eastAsia="en-US"/>
        </w:rPr>
        <w:t>Provisória.</w:t>
      </w:r>
    </w:p>
    <w:p w:rsidR="002B42F6" w:rsidRPr="002B42F6" w:rsidRDefault="002B42F6" w:rsidP="002B42F6">
      <w:pPr>
        <w:widowControl w:val="0"/>
        <w:autoSpaceDE w:val="0"/>
        <w:autoSpaceDN w:val="0"/>
        <w:spacing w:before="5"/>
        <w:ind w:firstLine="851"/>
        <w:jc w:val="both"/>
        <w:rPr>
          <w:rFonts w:ascii="Arial" w:eastAsia="Arial" w:hAnsi="Arial" w:cs="Arial"/>
          <w:lang w:eastAsia="en-US"/>
        </w:rPr>
      </w:pPr>
    </w:p>
    <w:p w:rsidR="002B42F6" w:rsidRPr="002B42F6" w:rsidRDefault="002B42F6" w:rsidP="002B42F6">
      <w:pPr>
        <w:widowControl w:val="0"/>
        <w:tabs>
          <w:tab w:val="left" w:pos="1521"/>
        </w:tabs>
        <w:autoSpaceDE w:val="0"/>
        <w:autoSpaceDN w:val="0"/>
        <w:spacing w:line="232" w:lineRule="auto"/>
        <w:ind w:right="102" w:firstLine="851"/>
        <w:jc w:val="both"/>
        <w:rPr>
          <w:rFonts w:ascii="Arial" w:eastAsia="Arial" w:hAnsi="Arial" w:cs="Arial"/>
          <w:lang w:eastAsia="en-US"/>
        </w:rPr>
      </w:pPr>
      <w:r w:rsidRPr="002B42F6">
        <w:rPr>
          <w:rFonts w:ascii="Arial" w:eastAsia="Arial" w:hAnsi="Arial" w:cs="Arial"/>
          <w:lang w:eastAsia="en-US"/>
        </w:rPr>
        <w:t>Art. 7º</w:t>
      </w:r>
      <w:r w:rsidRPr="002B42F6">
        <w:rPr>
          <w:rFonts w:ascii="Arial" w:eastAsia="Arial" w:hAnsi="Arial" w:cs="Arial"/>
          <w:lang w:eastAsia="en-US"/>
        </w:rPr>
        <w:tab/>
        <w:t xml:space="preserve"> - O órgão público competente para análise da solicitação da Licença de Funcionamento Provisória deverá concluir sua análise e expedir o respectivo Alvará Provisório no prazo máximo de 10 (dez) dias úteis, contados a partir do protocolo do pedido, nos casos classificados como de baixo risco, em que houver liberação automática de licença pelos órgãos sanitário, ambiental e pelo corpo de bombeiros, ou, havendo procedimentos específicos junto a esses órgãos, no prazo máximo de </w:t>
      </w:r>
      <w:proofErr w:type="gramStart"/>
      <w:r w:rsidRPr="002B42F6">
        <w:rPr>
          <w:rFonts w:ascii="Arial" w:eastAsia="Arial" w:hAnsi="Arial" w:cs="Arial"/>
          <w:lang w:eastAsia="en-US"/>
        </w:rPr>
        <w:t>5</w:t>
      </w:r>
      <w:proofErr w:type="gramEnd"/>
      <w:r w:rsidRPr="002B42F6">
        <w:rPr>
          <w:rFonts w:ascii="Arial" w:eastAsia="Arial" w:hAnsi="Arial" w:cs="Arial"/>
          <w:lang w:eastAsia="en-US"/>
        </w:rPr>
        <w:t xml:space="preserve"> (cinco) dias úteis a partir da liberação feita por esses</w:t>
      </w:r>
      <w:r>
        <w:rPr>
          <w:rFonts w:ascii="Arial" w:eastAsia="Arial" w:hAnsi="Arial" w:cs="Arial"/>
          <w:lang w:eastAsia="en-US"/>
        </w:rPr>
        <w:t xml:space="preserve"> </w:t>
      </w:r>
      <w:r w:rsidRPr="002B42F6">
        <w:rPr>
          <w:rFonts w:ascii="Arial" w:eastAsia="Arial" w:hAnsi="Arial" w:cs="Arial"/>
          <w:lang w:eastAsia="en-US"/>
        </w:rPr>
        <w:t>órgãos.</w:t>
      </w:r>
    </w:p>
    <w:p w:rsidR="002B42F6" w:rsidRPr="002B42F6" w:rsidRDefault="002B42F6" w:rsidP="002B42F6">
      <w:pPr>
        <w:widowControl w:val="0"/>
        <w:autoSpaceDE w:val="0"/>
        <w:autoSpaceDN w:val="0"/>
        <w:ind w:firstLine="851"/>
        <w:rPr>
          <w:rFonts w:ascii="Arial" w:eastAsia="Arial" w:hAnsi="Arial" w:cs="Arial"/>
          <w:lang w:eastAsia="en-US"/>
        </w:rPr>
      </w:pPr>
    </w:p>
    <w:p w:rsidR="002B42F6" w:rsidRPr="002B42F6" w:rsidRDefault="002B42F6" w:rsidP="002B42F6">
      <w:pPr>
        <w:widowControl w:val="0"/>
        <w:autoSpaceDE w:val="0"/>
        <w:autoSpaceDN w:val="0"/>
        <w:spacing w:before="1" w:line="273" w:lineRule="exact"/>
        <w:ind w:right="5"/>
        <w:jc w:val="center"/>
        <w:outlineLvl w:val="1"/>
        <w:rPr>
          <w:rFonts w:ascii="Arial" w:eastAsia="Arial" w:hAnsi="Arial" w:cs="Arial"/>
          <w:b/>
          <w:bCs/>
          <w:lang w:eastAsia="en-US"/>
        </w:rPr>
      </w:pPr>
      <w:r w:rsidRPr="002B42F6">
        <w:rPr>
          <w:rFonts w:ascii="Arial" w:eastAsia="Arial" w:hAnsi="Arial" w:cs="Arial"/>
          <w:b/>
          <w:bCs/>
          <w:lang w:eastAsia="en-US"/>
        </w:rPr>
        <w:t>CAPÍTULO III</w:t>
      </w:r>
    </w:p>
    <w:p w:rsidR="002B42F6" w:rsidRPr="002B42F6" w:rsidRDefault="002B42F6" w:rsidP="002B42F6">
      <w:pPr>
        <w:widowControl w:val="0"/>
        <w:autoSpaceDE w:val="0"/>
        <w:autoSpaceDN w:val="0"/>
        <w:spacing w:line="273" w:lineRule="exact"/>
        <w:ind w:right="5"/>
        <w:jc w:val="center"/>
        <w:rPr>
          <w:rFonts w:ascii="Arial" w:eastAsia="Arial" w:hAnsi="Arial" w:cs="Arial"/>
          <w:b/>
          <w:lang w:eastAsia="en-US"/>
        </w:rPr>
      </w:pPr>
      <w:r w:rsidRPr="002B42F6">
        <w:rPr>
          <w:rFonts w:ascii="Arial" w:eastAsia="Arial" w:hAnsi="Arial" w:cs="Arial"/>
          <w:b/>
          <w:lang w:eastAsia="en-US"/>
        </w:rPr>
        <w:t>DOS EFEITOS DA LICENÇA DE FUNCIONAMENTO PROVISÓRIA</w:t>
      </w:r>
    </w:p>
    <w:p w:rsidR="002B42F6" w:rsidRPr="002B42F6" w:rsidRDefault="002B42F6" w:rsidP="002B42F6">
      <w:pPr>
        <w:widowControl w:val="0"/>
        <w:autoSpaceDE w:val="0"/>
        <w:autoSpaceDN w:val="0"/>
        <w:spacing w:before="8"/>
        <w:ind w:firstLine="851"/>
        <w:rPr>
          <w:rFonts w:ascii="Arial" w:eastAsia="Arial" w:hAnsi="Arial" w:cs="Arial"/>
          <w:b/>
          <w:lang w:eastAsia="en-US"/>
        </w:rPr>
      </w:pPr>
    </w:p>
    <w:p w:rsidR="002B42F6" w:rsidRPr="002B42F6" w:rsidRDefault="002B42F6" w:rsidP="002B42F6">
      <w:pPr>
        <w:widowControl w:val="0"/>
        <w:tabs>
          <w:tab w:val="left" w:pos="1560"/>
        </w:tabs>
        <w:autoSpaceDE w:val="0"/>
        <w:autoSpaceDN w:val="0"/>
        <w:ind w:firstLine="851"/>
        <w:jc w:val="both"/>
        <w:rPr>
          <w:rFonts w:ascii="Arial" w:eastAsia="Arial" w:hAnsi="Arial" w:cs="Arial"/>
          <w:lang w:eastAsia="en-US"/>
        </w:rPr>
      </w:pPr>
      <w:r w:rsidRPr="002B42F6">
        <w:rPr>
          <w:rFonts w:ascii="Arial" w:eastAsia="Arial" w:hAnsi="Arial" w:cs="Arial"/>
          <w:lang w:eastAsia="en-US"/>
        </w:rPr>
        <w:t>Art. 8º - A Licença de Funcionamento Provisória somente produzirá</w:t>
      </w:r>
      <w:r>
        <w:rPr>
          <w:rFonts w:ascii="Arial" w:eastAsia="Arial" w:hAnsi="Arial" w:cs="Arial"/>
          <w:lang w:eastAsia="en-US"/>
        </w:rPr>
        <w:t xml:space="preserve"> </w:t>
      </w:r>
      <w:r w:rsidRPr="002B42F6">
        <w:rPr>
          <w:rFonts w:ascii="Arial" w:eastAsia="Arial" w:hAnsi="Arial" w:cs="Arial"/>
          <w:lang w:eastAsia="en-US"/>
        </w:rPr>
        <w:t>efeitos após sua efetiva expedição.</w:t>
      </w:r>
    </w:p>
    <w:p w:rsidR="002B42F6" w:rsidRPr="002B42F6" w:rsidRDefault="002B42F6" w:rsidP="002B42F6">
      <w:pPr>
        <w:widowControl w:val="0"/>
        <w:autoSpaceDE w:val="0"/>
        <w:autoSpaceDN w:val="0"/>
        <w:spacing w:before="5"/>
        <w:ind w:firstLine="851"/>
        <w:rPr>
          <w:rFonts w:ascii="Arial" w:eastAsia="Arial" w:hAnsi="Arial" w:cs="Arial"/>
          <w:lang w:eastAsia="en-US"/>
        </w:rPr>
      </w:pPr>
    </w:p>
    <w:p w:rsidR="002B42F6" w:rsidRPr="002B42F6" w:rsidRDefault="002B42F6" w:rsidP="002B42F6">
      <w:pPr>
        <w:widowControl w:val="0"/>
        <w:tabs>
          <w:tab w:val="left" w:pos="1521"/>
        </w:tabs>
        <w:autoSpaceDE w:val="0"/>
        <w:autoSpaceDN w:val="0"/>
        <w:spacing w:line="232" w:lineRule="auto"/>
        <w:ind w:right="109" w:firstLine="851"/>
        <w:jc w:val="both"/>
        <w:rPr>
          <w:rFonts w:ascii="Arial" w:eastAsia="Arial" w:hAnsi="Arial" w:cs="Arial"/>
          <w:lang w:eastAsia="en-US"/>
        </w:rPr>
      </w:pPr>
      <w:r w:rsidRPr="002B42F6">
        <w:rPr>
          <w:rFonts w:ascii="Arial" w:eastAsia="Arial" w:hAnsi="Arial" w:cs="Arial"/>
          <w:lang w:eastAsia="en-US"/>
        </w:rPr>
        <w:t>§ 1º - A Licença instituída por esta Lei não confere, aos responsáveis pela atividade, direito a indenização de quaisquer espécies, principalmente nos casos de invalidação, cassação ou caducidade da</w:t>
      </w:r>
      <w:r>
        <w:rPr>
          <w:rFonts w:ascii="Arial" w:eastAsia="Arial" w:hAnsi="Arial" w:cs="Arial"/>
          <w:lang w:eastAsia="en-US"/>
        </w:rPr>
        <w:t xml:space="preserve"> </w:t>
      </w:r>
      <w:r w:rsidRPr="002B42F6">
        <w:rPr>
          <w:rFonts w:ascii="Arial" w:eastAsia="Arial" w:hAnsi="Arial" w:cs="Arial"/>
          <w:lang w:eastAsia="en-US"/>
        </w:rPr>
        <w:t>Licença.</w:t>
      </w:r>
    </w:p>
    <w:p w:rsidR="002B42F6" w:rsidRPr="002B42F6" w:rsidRDefault="002B42F6" w:rsidP="002B42F6">
      <w:pPr>
        <w:widowControl w:val="0"/>
        <w:autoSpaceDE w:val="0"/>
        <w:autoSpaceDN w:val="0"/>
        <w:spacing w:before="2"/>
        <w:ind w:firstLine="851"/>
        <w:rPr>
          <w:rFonts w:ascii="Arial" w:eastAsia="Arial" w:hAnsi="Arial" w:cs="Arial"/>
          <w:lang w:eastAsia="en-US"/>
        </w:rPr>
      </w:pPr>
    </w:p>
    <w:p w:rsidR="002B42F6" w:rsidRPr="002B42F6" w:rsidRDefault="002B42F6" w:rsidP="002B42F6">
      <w:pPr>
        <w:widowControl w:val="0"/>
        <w:tabs>
          <w:tab w:val="left" w:pos="1521"/>
        </w:tabs>
        <w:autoSpaceDE w:val="0"/>
        <w:autoSpaceDN w:val="0"/>
        <w:spacing w:line="235" w:lineRule="auto"/>
        <w:ind w:right="101" w:firstLine="851"/>
        <w:jc w:val="both"/>
        <w:rPr>
          <w:rFonts w:ascii="Arial" w:eastAsia="Arial" w:hAnsi="Arial" w:cs="Arial"/>
          <w:lang w:eastAsia="en-US"/>
        </w:rPr>
      </w:pPr>
      <w:r w:rsidRPr="002B42F6">
        <w:rPr>
          <w:rFonts w:ascii="Arial" w:eastAsia="Arial" w:hAnsi="Arial" w:cs="Arial"/>
          <w:lang w:eastAsia="en-US"/>
        </w:rPr>
        <w:t>§ 2º - A Licença de Funcionamento Provisória, expedida nos termos desta</w:t>
      </w:r>
      <w:r>
        <w:rPr>
          <w:rFonts w:ascii="Arial" w:eastAsia="Arial" w:hAnsi="Arial" w:cs="Arial"/>
          <w:lang w:eastAsia="en-US"/>
        </w:rPr>
        <w:t xml:space="preserve"> </w:t>
      </w:r>
      <w:r w:rsidRPr="002B42F6">
        <w:rPr>
          <w:rFonts w:ascii="Arial" w:eastAsia="Arial" w:hAnsi="Arial" w:cs="Arial"/>
          <w:lang w:eastAsia="en-US"/>
        </w:rPr>
        <w:t>lei, não constitui documento comprobatório da regularidade da edificação, bem como não atribui permissão ao requerente para executar obras no imóvel, as quais dependerão do devido licenciamento edilício e aprovação do projeto de construção ou reforma, devendo cumprir as disposições do Código de Obras Municipal, estando sujeito a penalidades em caso de seu descumprimento.</w:t>
      </w:r>
    </w:p>
    <w:p w:rsidR="002B42F6" w:rsidRPr="002B42F6" w:rsidRDefault="002B42F6" w:rsidP="002B42F6">
      <w:pPr>
        <w:widowControl w:val="0"/>
        <w:autoSpaceDE w:val="0"/>
        <w:autoSpaceDN w:val="0"/>
        <w:spacing w:before="8"/>
        <w:ind w:firstLine="851"/>
        <w:rPr>
          <w:rFonts w:ascii="Arial" w:eastAsia="Arial" w:hAnsi="Arial" w:cs="Arial"/>
          <w:lang w:eastAsia="en-US"/>
        </w:rPr>
      </w:pPr>
    </w:p>
    <w:p w:rsidR="002B42F6" w:rsidRPr="002B42F6" w:rsidRDefault="002B42F6" w:rsidP="002B42F6">
      <w:pPr>
        <w:widowControl w:val="0"/>
        <w:autoSpaceDE w:val="0"/>
        <w:autoSpaceDN w:val="0"/>
        <w:spacing w:line="272" w:lineRule="exact"/>
        <w:ind w:right="5" w:firstLine="851"/>
        <w:jc w:val="center"/>
        <w:outlineLvl w:val="1"/>
        <w:rPr>
          <w:rFonts w:ascii="Arial" w:eastAsia="Arial" w:hAnsi="Arial" w:cs="Arial"/>
          <w:b/>
          <w:bCs/>
          <w:lang w:eastAsia="en-US"/>
        </w:rPr>
      </w:pPr>
      <w:r w:rsidRPr="002B42F6">
        <w:rPr>
          <w:rFonts w:ascii="Arial" w:eastAsia="Arial" w:hAnsi="Arial" w:cs="Arial"/>
          <w:b/>
          <w:bCs/>
          <w:lang w:eastAsia="en-US"/>
        </w:rPr>
        <w:t>CAPÍTULO IV</w:t>
      </w:r>
    </w:p>
    <w:p w:rsidR="002B42F6" w:rsidRPr="002B42F6" w:rsidRDefault="002B42F6" w:rsidP="002B42F6">
      <w:pPr>
        <w:widowControl w:val="0"/>
        <w:autoSpaceDE w:val="0"/>
        <w:autoSpaceDN w:val="0"/>
        <w:spacing w:before="1" w:line="235" w:lineRule="auto"/>
        <w:ind w:right="5" w:firstLine="851"/>
        <w:jc w:val="center"/>
        <w:rPr>
          <w:rFonts w:ascii="Arial" w:eastAsia="Arial" w:hAnsi="Arial" w:cs="Arial"/>
          <w:b/>
          <w:lang w:eastAsia="en-US"/>
        </w:rPr>
      </w:pPr>
      <w:r w:rsidRPr="002B42F6">
        <w:rPr>
          <w:rFonts w:ascii="Arial" w:eastAsia="Arial" w:hAnsi="Arial" w:cs="Arial"/>
          <w:b/>
          <w:lang w:eastAsia="en-US"/>
        </w:rPr>
        <w:t>DA INVALIDAÇÃO, CASSAÇÃO E CADUCIDADE DA LICENÇA DE FUNCIONAMENTO PROVISÓRIA</w:t>
      </w:r>
    </w:p>
    <w:p w:rsidR="002B42F6" w:rsidRPr="002B42F6" w:rsidRDefault="002B42F6" w:rsidP="002B42F6">
      <w:pPr>
        <w:widowControl w:val="0"/>
        <w:autoSpaceDE w:val="0"/>
        <w:autoSpaceDN w:val="0"/>
        <w:spacing w:before="5"/>
        <w:ind w:firstLine="851"/>
        <w:rPr>
          <w:rFonts w:ascii="Arial" w:eastAsia="Arial" w:hAnsi="Arial" w:cs="Arial"/>
          <w:b/>
          <w:lang w:eastAsia="en-US"/>
        </w:rPr>
      </w:pPr>
    </w:p>
    <w:p w:rsidR="002B42F6" w:rsidRPr="002B42F6" w:rsidRDefault="002B42F6" w:rsidP="002B42F6">
      <w:pPr>
        <w:widowControl w:val="0"/>
        <w:tabs>
          <w:tab w:val="left" w:pos="1521"/>
        </w:tabs>
        <w:autoSpaceDE w:val="0"/>
        <w:autoSpaceDN w:val="0"/>
        <w:spacing w:line="232" w:lineRule="auto"/>
        <w:ind w:right="108" w:firstLine="851"/>
        <w:jc w:val="both"/>
        <w:rPr>
          <w:rFonts w:ascii="Arial" w:eastAsia="Arial" w:hAnsi="Arial" w:cs="Arial"/>
          <w:lang w:eastAsia="en-US"/>
        </w:rPr>
      </w:pPr>
      <w:r w:rsidRPr="002B42F6">
        <w:rPr>
          <w:rFonts w:ascii="Arial" w:eastAsia="Arial" w:hAnsi="Arial" w:cs="Arial"/>
          <w:lang w:eastAsia="en-US"/>
        </w:rPr>
        <w:t>Art. 9º</w:t>
      </w:r>
      <w:r w:rsidRPr="002B42F6">
        <w:rPr>
          <w:rFonts w:ascii="Arial" w:eastAsia="Arial" w:hAnsi="Arial" w:cs="Arial"/>
          <w:lang w:eastAsia="en-US"/>
        </w:rPr>
        <w:tab/>
        <w:t xml:space="preserve"> - A Licença de Funcionamento Provisória perderá sua eficácia nas seguintes hipóteses:</w:t>
      </w:r>
    </w:p>
    <w:p w:rsidR="002B42F6" w:rsidRPr="002B42F6" w:rsidRDefault="002B42F6" w:rsidP="002B42F6">
      <w:pPr>
        <w:widowControl w:val="0"/>
        <w:autoSpaceDE w:val="0"/>
        <w:autoSpaceDN w:val="0"/>
        <w:spacing w:before="5"/>
        <w:ind w:firstLine="851"/>
        <w:rPr>
          <w:rFonts w:ascii="Arial" w:eastAsia="Arial" w:hAnsi="Arial" w:cs="Arial"/>
          <w:lang w:eastAsia="en-US"/>
        </w:rPr>
      </w:pPr>
    </w:p>
    <w:p w:rsidR="002B42F6" w:rsidRPr="002B42F6" w:rsidRDefault="002B42F6" w:rsidP="002B42F6">
      <w:pPr>
        <w:widowControl w:val="0"/>
        <w:numPr>
          <w:ilvl w:val="0"/>
          <w:numId w:val="6"/>
        </w:numPr>
        <w:tabs>
          <w:tab w:val="left" w:pos="993"/>
        </w:tabs>
        <w:autoSpaceDE w:val="0"/>
        <w:autoSpaceDN w:val="0"/>
        <w:spacing w:line="232" w:lineRule="auto"/>
        <w:ind w:left="0" w:right="105" w:firstLine="851"/>
        <w:jc w:val="both"/>
        <w:rPr>
          <w:rFonts w:ascii="Arial" w:eastAsia="Arial" w:hAnsi="Arial" w:cs="Arial"/>
          <w:lang w:eastAsia="en-US"/>
        </w:rPr>
      </w:pPr>
      <w:r w:rsidRPr="002B42F6">
        <w:rPr>
          <w:rFonts w:ascii="Arial" w:eastAsia="Arial" w:hAnsi="Arial" w:cs="Arial"/>
          <w:lang w:eastAsia="en-US"/>
        </w:rPr>
        <w:t>- Invalidação, nos casos de falsidade ou erro das informações, bem como da ausência dos requisitos que fundamentaram a concessão da</w:t>
      </w:r>
      <w:r>
        <w:rPr>
          <w:rFonts w:ascii="Arial" w:eastAsia="Arial" w:hAnsi="Arial" w:cs="Arial"/>
          <w:lang w:eastAsia="en-US"/>
        </w:rPr>
        <w:t xml:space="preserve"> </w:t>
      </w:r>
      <w:r w:rsidRPr="002B42F6">
        <w:rPr>
          <w:rFonts w:ascii="Arial" w:eastAsia="Arial" w:hAnsi="Arial" w:cs="Arial"/>
          <w:lang w:eastAsia="en-US"/>
        </w:rPr>
        <w:t>Licença;</w:t>
      </w:r>
    </w:p>
    <w:p w:rsidR="002B42F6" w:rsidRPr="002B42F6" w:rsidRDefault="002B42F6" w:rsidP="002B42F6">
      <w:pPr>
        <w:widowControl w:val="0"/>
        <w:tabs>
          <w:tab w:val="left" w:pos="1656"/>
        </w:tabs>
        <w:autoSpaceDE w:val="0"/>
        <w:autoSpaceDN w:val="0"/>
        <w:spacing w:line="232" w:lineRule="auto"/>
        <w:ind w:right="105" w:firstLine="851"/>
        <w:jc w:val="both"/>
        <w:rPr>
          <w:rFonts w:ascii="Arial" w:eastAsia="Arial" w:hAnsi="Arial" w:cs="Arial"/>
          <w:lang w:eastAsia="en-US"/>
        </w:rPr>
      </w:pPr>
    </w:p>
    <w:p w:rsidR="002B42F6" w:rsidRPr="002B42F6" w:rsidRDefault="002B42F6" w:rsidP="002B42F6">
      <w:pPr>
        <w:widowControl w:val="0"/>
        <w:tabs>
          <w:tab w:val="left" w:pos="1656"/>
        </w:tabs>
        <w:autoSpaceDE w:val="0"/>
        <w:autoSpaceDN w:val="0"/>
        <w:spacing w:line="232" w:lineRule="auto"/>
        <w:ind w:right="105" w:firstLine="851"/>
        <w:jc w:val="both"/>
        <w:rPr>
          <w:rFonts w:ascii="Arial" w:eastAsia="Arial" w:hAnsi="Arial" w:cs="Arial"/>
          <w:lang w:eastAsia="en-US"/>
        </w:rPr>
      </w:pPr>
    </w:p>
    <w:p w:rsidR="002B42F6" w:rsidRPr="002B42F6" w:rsidRDefault="002B42F6" w:rsidP="002B42F6">
      <w:pPr>
        <w:widowControl w:val="0"/>
        <w:tabs>
          <w:tab w:val="left" w:pos="1276"/>
          <w:tab w:val="left" w:pos="2087"/>
        </w:tabs>
        <w:autoSpaceDE w:val="0"/>
        <w:autoSpaceDN w:val="0"/>
        <w:spacing w:line="270" w:lineRule="exact"/>
        <w:ind w:left="851"/>
        <w:jc w:val="both"/>
        <w:rPr>
          <w:rFonts w:ascii="Arial" w:eastAsia="Arial" w:hAnsi="Arial" w:cs="Arial"/>
          <w:lang w:eastAsia="en-US"/>
        </w:rPr>
      </w:pPr>
      <w:r w:rsidRPr="002B42F6">
        <w:rPr>
          <w:rFonts w:ascii="Arial" w:eastAsia="Arial" w:hAnsi="Arial" w:cs="Arial"/>
          <w:lang w:eastAsia="en-US"/>
        </w:rPr>
        <w:t>II -</w:t>
      </w:r>
      <w:r w:rsidRPr="002B42F6">
        <w:rPr>
          <w:rFonts w:ascii="Arial" w:eastAsia="Arial" w:hAnsi="Arial" w:cs="Arial"/>
          <w:lang w:eastAsia="en-US"/>
        </w:rPr>
        <w:tab/>
        <w:t>Cassação, nos</w:t>
      </w:r>
      <w:r>
        <w:rPr>
          <w:rFonts w:ascii="Arial" w:eastAsia="Arial" w:hAnsi="Arial" w:cs="Arial"/>
          <w:lang w:eastAsia="en-US"/>
        </w:rPr>
        <w:t xml:space="preserve"> </w:t>
      </w:r>
      <w:r w:rsidRPr="002B42F6">
        <w:rPr>
          <w:rFonts w:ascii="Arial" w:eastAsia="Arial" w:hAnsi="Arial" w:cs="Arial"/>
          <w:lang w:eastAsia="en-US"/>
        </w:rPr>
        <w:t>casos</w:t>
      </w:r>
      <w:r>
        <w:rPr>
          <w:rFonts w:ascii="Arial" w:eastAsia="Arial" w:hAnsi="Arial" w:cs="Arial"/>
          <w:lang w:eastAsia="en-US"/>
        </w:rPr>
        <w:t xml:space="preserve"> </w:t>
      </w:r>
      <w:r w:rsidRPr="002B42F6">
        <w:rPr>
          <w:rFonts w:ascii="Arial" w:eastAsia="Arial" w:hAnsi="Arial" w:cs="Arial"/>
          <w:lang w:eastAsia="en-US"/>
        </w:rPr>
        <w:t>de:</w:t>
      </w:r>
    </w:p>
    <w:p w:rsidR="002B42F6" w:rsidRPr="002B42F6" w:rsidRDefault="002B42F6" w:rsidP="002B42F6">
      <w:pPr>
        <w:widowControl w:val="0"/>
        <w:autoSpaceDE w:val="0"/>
        <w:autoSpaceDN w:val="0"/>
        <w:spacing w:before="5"/>
        <w:ind w:firstLine="851"/>
        <w:rPr>
          <w:rFonts w:ascii="Arial" w:eastAsia="Arial" w:hAnsi="Arial" w:cs="Arial"/>
          <w:lang w:eastAsia="en-US"/>
        </w:rPr>
      </w:pPr>
    </w:p>
    <w:p w:rsidR="002B42F6" w:rsidRPr="002B42F6" w:rsidRDefault="002B42F6" w:rsidP="002B42F6">
      <w:pPr>
        <w:widowControl w:val="0"/>
        <w:numPr>
          <w:ilvl w:val="1"/>
          <w:numId w:val="6"/>
        </w:numPr>
        <w:tabs>
          <w:tab w:val="left" w:pos="1276"/>
        </w:tabs>
        <w:autoSpaceDE w:val="0"/>
        <w:autoSpaceDN w:val="0"/>
        <w:spacing w:before="1" w:line="232" w:lineRule="auto"/>
        <w:ind w:left="0" w:right="100" w:firstLine="851"/>
        <w:jc w:val="both"/>
        <w:rPr>
          <w:rFonts w:ascii="Arial" w:eastAsia="Arial" w:hAnsi="Arial" w:cs="Arial"/>
          <w:lang w:eastAsia="en-US"/>
        </w:rPr>
      </w:pPr>
      <w:r w:rsidRPr="002B42F6">
        <w:rPr>
          <w:rFonts w:ascii="Arial" w:eastAsia="Arial" w:hAnsi="Arial" w:cs="Arial"/>
          <w:lang w:eastAsia="en-US"/>
        </w:rPr>
        <w:t>Descumprimento das obrigações impostas por Lei ou quando da expedição da</w:t>
      </w:r>
      <w:r>
        <w:rPr>
          <w:rFonts w:ascii="Arial" w:eastAsia="Arial" w:hAnsi="Arial" w:cs="Arial"/>
          <w:lang w:eastAsia="en-US"/>
        </w:rPr>
        <w:t xml:space="preserve"> </w:t>
      </w:r>
      <w:r w:rsidRPr="002B42F6">
        <w:rPr>
          <w:rFonts w:ascii="Arial" w:eastAsia="Arial" w:hAnsi="Arial" w:cs="Arial"/>
          <w:lang w:eastAsia="en-US"/>
        </w:rPr>
        <w:t>Licença;</w:t>
      </w:r>
    </w:p>
    <w:p w:rsidR="002B42F6" w:rsidRPr="002B42F6" w:rsidRDefault="002B42F6" w:rsidP="002B42F6">
      <w:pPr>
        <w:widowControl w:val="0"/>
        <w:numPr>
          <w:ilvl w:val="1"/>
          <w:numId w:val="6"/>
        </w:numPr>
        <w:tabs>
          <w:tab w:val="left" w:pos="1276"/>
        </w:tabs>
        <w:autoSpaceDE w:val="0"/>
        <w:autoSpaceDN w:val="0"/>
        <w:spacing w:before="2" w:line="232" w:lineRule="auto"/>
        <w:ind w:left="0" w:right="102" w:firstLine="851"/>
        <w:jc w:val="both"/>
        <w:rPr>
          <w:rFonts w:ascii="Arial" w:eastAsia="Arial" w:hAnsi="Arial" w:cs="Arial"/>
          <w:lang w:eastAsia="en-US"/>
        </w:rPr>
      </w:pPr>
      <w:r w:rsidRPr="002B42F6">
        <w:rPr>
          <w:rFonts w:ascii="Arial" w:eastAsia="Arial" w:hAnsi="Arial" w:cs="Arial"/>
          <w:lang w:eastAsia="en-US"/>
        </w:rPr>
        <w:t>Se as informações, documentos ou atos que tenham servido de fundamento da Licença, vierem a perder sua eficácia, em razão de alterações físicas, de utilização ou de instalação, ocorridas no imóvel em relação às condições anteriores, aceitas pela Prefeitura;</w:t>
      </w:r>
    </w:p>
    <w:p w:rsidR="002B42F6" w:rsidRPr="002B42F6" w:rsidRDefault="002B42F6" w:rsidP="002B42F6">
      <w:pPr>
        <w:widowControl w:val="0"/>
        <w:numPr>
          <w:ilvl w:val="1"/>
          <w:numId w:val="6"/>
        </w:numPr>
        <w:tabs>
          <w:tab w:val="left" w:pos="1276"/>
        </w:tabs>
        <w:autoSpaceDE w:val="0"/>
        <w:autoSpaceDN w:val="0"/>
        <w:spacing w:line="265" w:lineRule="exact"/>
        <w:ind w:left="0" w:firstLine="851"/>
        <w:jc w:val="both"/>
        <w:rPr>
          <w:rFonts w:ascii="Arial" w:eastAsia="Arial" w:hAnsi="Arial" w:cs="Arial"/>
          <w:lang w:eastAsia="en-US"/>
        </w:rPr>
      </w:pPr>
      <w:r w:rsidRPr="002B42F6">
        <w:rPr>
          <w:rFonts w:ascii="Arial" w:eastAsia="Arial" w:hAnsi="Arial" w:cs="Arial"/>
          <w:lang w:eastAsia="en-US"/>
        </w:rPr>
        <w:t>Desvirtuamento do uso</w:t>
      </w:r>
      <w:r>
        <w:rPr>
          <w:rFonts w:ascii="Arial" w:eastAsia="Arial" w:hAnsi="Arial" w:cs="Arial"/>
          <w:lang w:eastAsia="en-US"/>
        </w:rPr>
        <w:t xml:space="preserve"> </w:t>
      </w:r>
      <w:r w:rsidRPr="002B42F6">
        <w:rPr>
          <w:rFonts w:ascii="Arial" w:eastAsia="Arial" w:hAnsi="Arial" w:cs="Arial"/>
          <w:lang w:eastAsia="en-US"/>
        </w:rPr>
        <w:t>licenciado;</w:t>
      </w:r>
    </w:p>
    <w:p w:rsidR="002B42F6" w:rsidRPr="002B42F6" w:rsidRDefault="002B42F6" w:rsidP="002B42F6">
      <w:pPr>
        <w:widowControl w:val="0"/>
        <w:numPr>
          <w:ilvl w:val="1"/>
          <w:numId w:val="6"/>
        </w:numPr>
        <w:tabs>
          <w:tab w:val="left" w:pos="1276"/>
        </w:tabs>
        <w:autoSpaceDE w:val="0"/>
        <w:autoSpaceDN w:val="0"/>
        <w:spacing w:before="5" w:line="232" w:lineRule="auto"/>
        <w:ind w:left="0" w:right="102" w:firstLine="851"/>
        <w:jc w:val="both"/>
        <w:rPr>
          <w:rFonts w:ascii="Arial" w:eastAsia="Arial" w:hAnsi="Arial" w:cs="Arial"/>
          <w:lang w:eastAsia="en-US"/>
        </w:rPr>
      </w:pPr>
      <w:r w:rsidRPr="002B42F6">
        <w:rPr>
          <w:rFonts w:ascii="Arial" w:eastAsia="Arial" w:hAnsi="Arial" w:cs="Arial"/>
          <w:lang w:eastAsia="en-US"/>
        </w:rPr>
        <w:t>Desrespeito às normas de proteção às crianças, adolescentes, idosos e pessoas com</w:t>
      </w:r>
      <w:r>
        <w:rPr>
          <w:rFonts w:ascii="Arial" w:eastAsia="Arial" w:hAnsi="Arial" w:cs="Arial"/>
          <w:lang w:eastAsia="en-US"/>
        </w:rPr>
        <w:t xml:space="preserve"> </w:t>
      </w:r>
      <w:r w:rsidRPr="002B42F6">
        <w:rPr>
          <w:rFonts w:ascii="Arial" w:eastAsia="Arial" w:hAnsi="Arial" w:cs="Arial"/>
          <w:lang w:eastAsia="en-US"/>
        </w:rPr>
        <w:t>deficiência;</w:t>
      </w:r>
    </w:p>
    <w:p w:rsidR="002B42F6" w:rsidRPr="002B42F6" w:rsidRDefault="002B42F6" w:rsidP="002B42F6">
      <w:pPr>
        <w:widowControl w:val="0"/>
        <w:numPr>
          <w:ilvl w:val="1"/>
          <w:numId w:val="6"/>
        </w:numPr>
        <w:tabs>
          <w:tab w:val="left" w:pos="1276"/>
        </w:tabs>
        <w:autoSpaceDE w:val="0"/>
        <w:autoSpaceDN w:val="0"/>
        <w:spacing w:before="1" w:line="232" w:lineRule="auto"/>
        <w:ind w:left="0" w:right="105" w:firstLine="851"/>
        <w:jc w:val="both"/>
        <w:rPr>
          <w:rFonts w:ascii="Arial" w:eastAsia="Arial" w:hAnsi="Arial" w:cs="Arial"/>
          <w:lang w:eastAsia="en-US"/>
        </w:rPr>
      </w:pPr>
      <w:r w:rsidRPr="002B42F6">
        <w:rPr>
          <w:rFonts w:ascii="Arial" w:eastAsia="Arial" w:hAnsi="Arial" w:cs="Arial"/>
          <w:lang w:eastAsia="en-US"/>
        </w:rPr>
        <w:t>Prática de racismo ou qualquer discriminação atentatória aos direitos e garantias</w:t>
      </w:r>
      <w:r>
        <w:rPr>
          <w:rFonts w:ascii="Arial" w:eastAsia="Arial" w:hAnsi="Arial" w:cs="Arial"/>
          <w:lang w:eastAsia="en-US"/>
        </w:rPr>
        <w:t xml:space="preserve"> </w:t>
      </w:r>
      <w:r w:rsidRPr="002B42F6">
        <w:rPr>
          <w:rFonts w:ascii="Arial" w:eastAsia="Arial" w:hAnsi="Arial" w:cs="Arial"/>
          <w:lang w:eastAsia="en-US"/>
        </w:rPr>
        <w:t>fundamentais;</w:t>
      </w:r>
    </w:p>
    <w:p w:rsidR="002B42F6" w:rsidRPr="002B42F6" w:rsidRDefault="002B42F6" w:rsidP="002B42F6">
      <w:pPr>
        <w:widowControl w:val="0"/>
        <w:numPr>
          <w:ilvl w:val="1"/>
          <w:numId w:val="6"/>
        </w:numPr>
        <w:tabs>
          <w:tab w:val="left" w:pos="1276"/>
        </w:tabs>
        <w:autoSpaceDE w:val="0"/>
        <w:autoSpaceDN w:val="0"/>
        <w:spacing w:before="1" w:line="232" w:lineRule="auto"/>
        <w:ind w:left="0" w:right="102" w:firstLine="851"/>
        <w:jc w:val="both"/>
        <w:rPr>
          <w:rFonts w:ascii="Arial" w:eastAsia="Arial" w:hAnsi="Arial" w:cs="Arial"/>
          <w:lang w:eastAsia="en-US"/>
        </w:rPr>
      </w:pPr>
      <w:r w:rsidRPr="002B42F6">
        <w:rPr>
          <w:rFonts w:ascii="Arial" w:eastAsia="Arial" w:hAnsi="Arial" w:cs="Arial"/>
          <w:lang w:eastAsia="en-US"/>
        </w:rPr>
        <w:t>Permissão da prática, facilitação, incentivo ou prática de apologia, mediação da exploração sexual, trabalho forçado ou análogo à escravidão, do comércio de substâncias tóxicas ou exploração de jogos de</w:t>
      </w:r>
      <w:r>
        <w:rPr>
          <w:rFonts w:ascii="Arial" w:eastAsia="Arial" w:hAnsi="Arial" w:cs="Arial"/>
          <w:lang w:eastAsia="en-US"/>
        </w:rPr>
        <w:t xml:space="preserve"> </w:t>
      </w:r>
      <w:r w:rsidRPr="002B42F6">
        <w:rPr>
          <w:rFonts w:ascii="Arial" w:eastAsia="Arial" w:hAnsi="Arial" w:cs="Arial"/>
          <w:lang w:eastAsia="en-US"/>
        </w:rPr>
        <w:t>azar;</w:t>
      </w:r>
    </w:p>
    <w:p w:rsidR="002B42F6" w:rsidRPr="002B42F6" w:rsidRDefault="002B42F6" w:rsidP="002B42F6">
      <w:pPr>
        <w:widowControl w:val="0"/>
        <w:numPr>
          <w:ilvl w:val="1"/>
          <w:numId w:val="6"/>
        </w:numPr>
        <w:tabs>
          <w:tab w:val="left" w:pos="1276"/>
        </w:tabs>
        <w:autoSpaceDE w:val="0"/>
        <w:autoSpaceDN w:val="0"/>
        <w:spacing w:before="1" w:line="232" w:lineRule="auto"/>
        <w:ind w:left="0" w:right="107" w:firstLine="851"/>
        <w:jc w:val="both"/>
        <w:rPr>
          <w:rFonts w:ascii="Arial" w:eastAsia="Arial" w:hAnsi="Arial" w:cs="Arial"/>
          <w:lang w:eastAsia="en-US"/>
        </w:rPr>
      </w:pPr>
      <w:r w:rsidRPr="002B42F6">
        <w:rPr>
          <w:rFonts w:ascii="Arial" w:eastAsia="Arial" w:hAnsi="Arial" w:cs="Arial"/>
          <w:lang w:eastAsia="en-US"/>
        </w:rPr>
        <w:t xml:space="preserve">Quando a atividade causar transtornos ao sossego e à ordem </w:t>
      </w:r>
      <w:proofErr w:type="gramStart"/>
      <w:r w:rsidRPr="002B42F6">
        <w:rPr>
          <w:rFonts w:ascii="Arial" w:eastAsia="Arial" w:hAnsi="Arial" w:cs="Arial"/>
          <w:lang w:eastAsia="en-US"/>
        </w:rPr>
        <w:t>pública;</w:t>
      </w:r>
      <w:proofErr w:type="gramEnd"/>
      <w:r w:rsidRPr="002B42F6">
        <w:rPr>
          <w:rFonts w:ascii="Arial" w:eastAsia="Arial" w:hAnsi="Arial" w:cs="Arial"/>
          <w:lang w:eastAsia="en-US"/>
        </w:rPr>
        <w:t>ou</w:t>
      </w:r>
    </w:p>
    <w:p w:rsidR="002B42F6" w:rsidRPr="002B42F6" w:rsidRDefault="002B42F6" w:rsidP="002B42F6">
      <w:pPr>
        <w:widowControl w:val="0"/>
        <w:numPr>
          <w:ilvl w:val="1"/>
          <w:numId w:val="6"/>
        </w:numPr>
        <w:tabs>
          <w:tab w:val="left" w:pos="1276"/>
        </w:tabs>
        <w:autoSpaceDE w:val="0"/>
        <w:autoSpaceDN w:val="0"/>
        <w:spacing w:before="1" w:line="232" w:lineRule="auto"/>
        <w:ind w:left="0" w:right="106" w:firstLine="851"/>
        <w:jc w:val="both"/>
        <w:rPr>
          <w:rFonts w:ascii="Arial" w:eastAsia="Arial" w:hAnsi="Arial" w:cs="Arial"/>
          <w:lang w:eastAsia="en-US"/>
        </w:rPr>
      </w:pPr>
      <w:proofErr w:type="gramStart"/>
      <w:r w:rsidRPr="002B42F6">
        <w:rPr>
          <w:rFonts w:ascii="Arial" w:eastAsia="Arial" w:hAnsi="Arial" w:cs="Arial"/>
          <w:lang w:eastAsia="en-US"/>
        </w:rPr>
        <w:t>A critério</w:t>
      </w:r>
      <w:proofErr w:type="gramEnd"/>
      <w:r w:rsidRPr="002B42F6">
        <w:rPr>
          <w:rFonts w:ascii="Arial" w:eastAsia="Arial" w:hAnsi="Arial" w:cs="Arial"/>
          <w:lang w:eastAsia="en-US"/>
        </w:rPr>
        <w:t xml:space="preserve"> do interesse público, devidamente justificado pela autoridade</w:t>
      </w:r>
      <w:r>
        <w:rPr>
          <w:rFonts w:ascii="Arial" w:eastAsia="Arial" w:hAnsi="Arial" w:cs="Arial"/>
          <w:lang w:eastAsia="en-US"/>
        </w:rPr>
        <w:t xml:space="preserve"> </w:t>
      </w:r>
      <w:r w:rsidRPr="002B42F6">
        <w:rPr>
          <w:rFonts w:ascii="Arial" w:eastAsia="Arial" w:hAnsi="Arial" w:cs="Arial"/>
          <w:lang w:eastAsia="en-US"/>
        </w:rPr>
        <w:t>competente.</w:t>
      </w:r>
    </w:p>
    <w:p w:rsidR="002B42F6" w:rsidRPr="002B42F6" w:rsidRDefault="002B42F6" w:rsidP="002B42F6">
      <w:pPr>
        <w:widowControl w:val="0"/>
        <w:tabs>
          <w:tab w:val="left" w:pos="1276"/>
        </w:tabs>
        <w:autoSpaceDE w:val="0"/>
        <w:autoSpaceDN w:val="0"/>
        <w:spacing w:before="2"/>
        <w:ind w:firstLine="851"/>
        <w:rPr>
          <w:rFonts w:ascii="Arial" w:eastAsia="Arial" w:hAnsi="Arial" w:cs="Arial"/>
          <w:lang w:eastAsia="en-US"/>
        </w:rPr>
      </w:pPr>
    </w:p>
    <w:p w:rsidR="002B42F6" w:rsidRPr="002B42F6" w:rsidRDefault="002B42F6" w:rsidP="002B42F6">
      <w:pPr>
        <w:widowControl w:val="0"/>
        <w:tabs>
          <w:tab w:val="left" w:pos="1276"/>
          <w:tab w:val="left" w:pos="1790"/>
          <w:tab w:val="left" w:pos="2087"/>
        </w:tabs>
        <w:autoSpaceDE w:val="0"/>
        <w:autoSpaceDN w:val="0"/>
        <w:spacing w:line="235" w:lineRule="auto"/>
        <w:ind w:right="107" w:firstLine="851"/>
        <w:jc w:val="both"/>
        <w:rPr>
          <w:rFonts w:ascii="Arial" w:eastAsia="Arial" w:hAnsi="Arial" w:cs="Arial"/>
          <w:lang w:eastAsia="en-US"/>
        </w:rPr>
      </w:pPr>
      <w:r w:rsidRPr="002B42F6">
        <w:rPr>
          <w:rFonts w:ascii="Arial" w:eastAsia="Arial" w:hAnsi="Arial" w:cs="Arial"/>
          <w:lang w:eastAsia="en-US"/>
        </w:rPr>
        <w:t>III -</w:t>
      </w:r>
      <w:r w:rsidRPr="002B42F6">
        <w:rPr>
          <w:rFonts w:ascii="Arial" w:eastAsia="Arial" w:hAnsi="Arial" w:cs="Arial"/>
          <w:lang w:eastAsia="en-US"/>
        </w:rPr>
        <w:tab/>
        <w:t>Caducidade, por decurso do prazo de validade indicado na Licença de Funcionamento</w:t>
      </w:r>
      <w:r>
        <w:rPr>
          <w:rFonts w:ascii="Arial" w:eastAsia="Arial" w:hAnsi="Arial" w:cs="Arial"/>
          <w:lang w:eastAsia="en-US"/>
        </w:rPr>
        <w:t xml:space="preserve"> </w:t>
      </w:r>
      <w:r w:rsidRPr="002B42F6">
        <w:rPr>
          <w:rFonts w:ascii="Arial" w:eastAsia="Arial" w:hAnsi="Arial" w:cs="Arial"/>
          <w:lang w:eastAsia="en-US"/>
        </w:rPr>
        <w:t>Provisória.</w:t>
      </w:r>
    </w:p>
    <w:p w:rsidR="002B42F6" w:rsidRPr="002B42F6" w:rsidRDefault="002B42F6" w:rsidP="002B42F6">
      <w:pPr>
        <w:widowControl w:val="0"/>
        <w:autoSpaceDE w:val="0"/>
        <w:autoSpaceDN w:val="0"/>
        <w:spacing w:before="3"/>
        <w:ind w:firstLine="851"/>
        <w:rPr>
          <w:rFonts w:ascii="Arial" w:eastAsia="Arial" w:hAnsi="Arial" w:cs="Arial"/>
          <w:lang w:eastAsia="en-US"/>
        </w:rPr>
      </w:pPr>
    </w:p>
    <w:p w:rsidR="002B42F6" w:rsidRPr="002B42F6" w:rsidRDefault="002B42F6" w:rsidP="002B42F6">
      <w:pPr>
        <w:widowControl w:val="0"/>
        <w:tabs>
          <w:tab w:val="left" w:pos="1521"/>
        </w:tabs>
        <w:autoSpaceDE w:val="0"/>
        <w:autoSpaceDN w:val="0"/>
        <w:spacing w:before="92"/>
        <w:ind w:firstLine="851"/>
        <w:rPr>
          <w:rFonts w:ascii="Arial" w:eastAsia="Arial" w:hAnsi="Arial" w:cs="Arial"/>
          <w:lang w:eastAsia="en-US"/>
        </w:rPr>
      </w:pPr>
      <w:r w:rsidRPr="002B42F6">
        <w:rPr>
          <w:rFonts w:ascii="Arial" w:eastAsia="Arial" w:hAnsi="Arial" w:cs="Arial"/>
          <w:lang w:eastAsia="en-US"/>
        </w:rPr>
        <w:t>Art. 10 - A declaração de invalidade respeitará o devido processo</w:t>
      </w:r>
      <w:r>
        <w:rPr>
          <w:rFonts w:ascii="Arial" w:eastAsia="Arial" w:hAnsi="Arial" w:cs="Arial"/>
          <w:lang w:eastAsia="en-US"/>
        </w:rPr>
        <w:t xml:space="preserve"> </w:t>
      </w:r>
      <w:r w:rsidRPr="002B42F6">
        <w:rPr>
          <w:rFonts w:ascii="Arial" w:eastAsia="Arial" w:hAnsi="Arial" w:cs="Arial"/>
          <w:lang w:eastAsia="en-US"/>
        </w:rPr>
        <w:t>legal.</w:t>
      </w:r>
    </w:p>
    <w:p w:rsidR="002B42F6" w:rsidRPr="002B42F6" w:rsidRDefault="002B42F6" w:rsidP="002B42F6">
      <w:pPr>
        <w:widowControl w:val="0"/>
        <w:autoSpaceDE w:val="0"/>
        <w:autoSpaceDN w:val="0"/>
        <w:spacing w:before="8"/>
        <w:ind w:firstLine="851"/>
        <w:rPr>
          <w:rFonts w:ascii="Arial" w:eastAsia="Arial" w:hAnsi="Arial" w:cs="Arial"/>
          <w:lang w:eastAsia="en-US"/>
        </w:rPr>
      </w:pPr>
    </w:p>
    <w:p w:rsidR="002B42F6" w:rsidRPr="002B42F6" w:rsidRDefault="002B42F6" w:rsidP="002B42F6">
      <w:pPr>
        <w:widowControl w:val="0"/>
        <w:autoSpaceDE w:val="0"/>
        <w:autoSpaceDN w:val="0"/>
        <w:spacing w:line="272" w:lineRule="exact"/>
        <w:ind w:right="5"/>
        <w:jc w:val="center"/>
        <w:outlineLvl w:val="1"/>
        <w:rPr>
          <w:rFonts w:ascii="Arial" w:eastAsia="Arial" w:hAnsi="Arial" w:cs="Arial"/>
          <w:b/>
          <w:bCs/>
          <w:lang w:eastAsia="en-US"/>
        </w:rPr>
      </w:pPr>
      <w:r w:rsidRPr="002B42F6">
        <w:rPr>
          <w:rFonts w:ascii="Arial" w:eastAsia="Arial" w:hAnsi="Arial" w:cs="Arial"/>
          <w:b/>
          <w:bCs/>
          <w:lang w:eastAsia="en-US"/>
        </w:rPr>
        <w:t>CAPÍTULO V</w:t>
      </w:r>
    </w:p>
    <w:p w:rsidR="002B42F6" w:rsidRPr="002B42F6" w:rsidRDefault="002B42F6" w:rsidP="002B42F6">
      <w:pPr>
        <w:widowControl w:val="0"/>
        <w:autoSpaceDE w:val="0"/>
        <w:autoSpaceDN w:val="0"/>
        <w:spacing w:line="272" w:lineRule="exact"/>
        <w:jc w:val="center"/>
        <w:rPr>
          <w:rFonts w:ascii="Arial" w:eastAsia="Arial" w:hAnsi="Arial" w:cs="Arial"/>
          <w:b/>
          <w:lang w:eastAsia="en-US"/>
        </w:rPr>
      </w:pPr>
      <w:r w:rsidRPr="002B42F6">
        <w:rPr>
          <w:rFonts w:ascii="Arial" w:eastAsia="Arial" w:hAnsi="Arial" w:cs="Arial"/>
          <w:b/>
          <w:lang w:eastAsia="en-US"/>
        </w:rPr>
        <w:t>DA AÇÃO FISCALIZATÓRIA E APLICAÇÃO DAS SANÇÕES ADMINISTRATIVAS</w:t>
      </w:r>
    </w:p>
    <w:p w:rsidR="002B42F6" w:rsidRPr="002B42F6" w:rsidRDefault="002B42F6" w:rsidP="002B42F6">
      <w:pPr>
        <w:widowControl w:val="0"/>
        <w:autoSpaceDE w:val="0"/>
        <w:autoSpaceDN w:val="0"/>
        <w:spacing w:before="6"/>
        <w:ind w:firstLine="851"/>
        <w:rPr>
          <w:rFonts w:ascii="Arial" w:eastAsia="Arial" w:hAnsi="Arial" w:cs="Arial"/>
          <w:b/>
          <w:lang w:eastAsia="en-US"/>
        </w:rPr>
      </w:pPr>
    </w:p>
    <w:p w:rsidR="002B42F6" w:rsidRPr="002B42F6" w:rsidRDefault="002B42F6" w:rsidP="002B42F6">
      <w:pPr>
        <w:widowControl w:val="0"/>
        <w:tabs>
          <w:tab w:val="left" w:pos="1521"/>
        </w:tabs>
        <w:autoSpaceDE w:val="0"/>
        <w:autoSpaceDN w:val="0"/>
        <w:spacing w:line="232" w:lineRule="auto"/>
        <w:ind w:right="103" w:firstLine="851"/>
        <w:jc w:val="both"/>
        <w:rPr>
          <w:rFonts w:ascii="Arial" w:eastAsia="Arial" w:hAnsi="Arial" w:cs="Arial"/>
          <w:lang w:eastAsia="en-US"/>
        </w:rPr>
      </w:pPr>
      <w:r w:rsidRPr="002B42F6">
        <w:rPr>
          <w:rFonts w:ascii="Arial" w:eastAsia="Arial" w:hAnsi="Arial" w:cs="Arial"/>
          <w:lang w:eastAsia="en-US"/>
        </w:rPr>
        <w:t>Art. 11 - Sempre que julgar conveniente ou houver notícia de irregularidade ou denúncia, o órgão competente da Prefeitura realizará vistorias com a finalidade de fiscalizar o cumprimento das disposições desta Lei.</w:t>
      </w:r>
    </w:p>
    <w:p w:rsidR="002B42F6" w:rsidRPr="002B42F6" w:rsidRDefault="002B42F6" w:rsidP="002B42F6">
      <w:pPr>
        <w:widowControl w:val="0"/>
        <w:autoSpaceDE w:val="0"/>
        <w:autoSpaceDN w:val="0"/>
        <w:spacing w:before="2"/>
        <w:ind w:firstLine="851"/>
        <w:rPr>
          <w:rFonts w:ascii="Arial" w:eastAsia="Arial" w:hAnsi="Arial" w:cs="Arial"/>
          <w:lang w:eastAsia="en-US"/>
        </w:rPr>
      </w:pPr>
    </w:p>
    <w:p w:rsidR="002B42F6" w:rsidRPr="002B42F6" w:rsidRDefault="002B42F6" w:rsidP="002B42F6">
      <w:pPr>
        <w:widowControl w:val="0"/>
        <w:tabs>
          <w:tab w:val="left" w:pos="1521"/>
        </w:tabs>
        <w:autoSpaceDE w:val="0"/>
        <w:autoSpaceDN w:val="0"/>
        <w:spacing w:line="235" w:lineRule="auto"/>
        <w:ind w:right="102" w:firstLine="851"/>
        <w:jc w:val="both"/>
        <w:rPr>
          <w:rFonts w:ascii="Arial" w:eastAsia="Arial" w:hAnsi="Arial" w:cs="Arial"/>
          <w:lang w:eastAsia="en-US"/>
        </w:rPr>
      </w:pPr>
      <w:r w:rsidRPr="002B42F6">
        <w:rPr>
          <w:rFonts w:ascii="Arial" w:eastAsia="Arial" w:hAnsi="Arial" w:cs="Arial"/>
          <w:lang w:eastAsia="en-US"/>
        </w:rPr>
        <w:t>Art. 12 - A perda da eficácia da Licença de Funcionamento Provisória sujeitará</w:t>
      </w:r>
      <w:r>
        <w:rPr>
          <w:rFonts w:ascii="Arial" w:eastAsia="Arial" w:hAnsi="Arial" w:cs="Arial"/>
          <w:lang w:eastAsia="en-US"/>
        </w:rPr>
        <w:t xml:space="preserve"> </w:t>
      </w:r>
      <w:r w:rsidRPr="002B42F6">
        <w:rPr>
          <w:rFonts w:ascii="Arial" w:eastAsia="Arial" w:hAnsi="Arial" w:cs="Arial"/>
          <w:lang w:eastAsia="en-US"/>
        </w:rPr>
        <w:t>a pessoa física ou jurídica, responsável por sua utilização, aos procedimentos fiscais e sanções previstas na legislação de uso e ocupação do solo e/ou legislação específica, conforme ocaso.</w:t>
      </w:r>
    </w:p>
    <w:p w:rsidR="002B42F6" w:rsidRPr="002B42F6" w:rsidRDefault="002B42F6" w:rsidP="002B42F6">
      <w:pPr>
        <w:widowControl w:val="0"/>
        <w:autoSpaceDE w:val="0"/>
        <w:autoSpaceDN w:val="0"/>
        <w:spacing w:before="5"/>
        <w:ind w:firstLine="851"/>
        <w:rPr>
          <w:rFonts w:ascii="Arial" w:eastAsia="Arial" w:hAnsi="Arial" w:cs="Arial"/>
          <w:lang w:eastAsia="en-US"/>
        </w:rPr>
      </w:pPr>
    </w:p>
    <w:p w:rsidR="002B42F6" w:rsidRPr="002B42F6" w:rsidRDefault="002B42F6" w:rsidP="002B42F6">
      <w:pPr>
        <w:widowControl w:val="0"/>
        <w:tabs>
          <w:tab w:val="left" w:pos="1521"/>
        </w:tabs>
        <w:autoSpaceDE w:val="0"/>
        <w:autoSpaceDN w:val="0"/>
        <w:spacing w:line="232" w:lineRule="auto"/>
        <w:ind w:right="99" w:firstLine="851"/>
        <w:jc w:val="both"/>
        <w:rPr>
          <w:rFonts w:ascii="Arial" w:eastAsia="Arial" w:hAnsi="Arial" w:cs="Arial"/>
          <w:lang w:eastAsia="en-US"/>
        </w:rPr>
      </w:pPr>
      <w:r w:rsidRPr="002B42F6">
        <w:rPr>
          <w:rFonts w:ascii="Arial" w:eastAsia="Arial" w:hAnsi="Arial" w:cs="Arial"/>
          <w:lang w:eastAsia="en-US"/>
        </w:rPr>
        <w:lastRenderedPageBreak/>
        <w:t>Art. 13 - A constatação da prestação de informações inverídicas no pedido da Licença de Funcionamento Provisória acarretará ao interessado a imposição de multa no valor de R$ 1.000,00 (um mil reais) dobrada em caso de reincidência,</w:t>
      </w:r>
      <w:r>
        <w:rPr>
          <w:rFonts w:ascii="Arial" w:eastAsia="Arial" w:hAnsi="Arial" w:cs="Arial"/>
          <w:lang w:eastAsia="en-US"/>
        </w:rPr>
        <w:t xml:space="preserve"> </w:t>
      </w:r>
      <w:r w:rsidRPr="002B42F6">
        <w:rPr>
          <w:rFonts w:ascii="Arial" w:eastAsia="Arial" w:hAnsi="Arial" w:cs="Arial"/>
          <w:lang w:eastAsia="en-US"/>
        </w:rPr>
        <w:t>com a consequente invalidação da Licença, sem prejuízo de sua responsabilização criminal, civil e</w:t>
      </w:r>
      <w:r>
        <w:rPr>
          <w:rFonts w:ascii="Arial" w:eastAsia="Arial" w:hAnsi="Arial" w:cs="Arial"/>
          <w:lang w:eastAsia="en-US"/>
        </w:rPr>
        <w:t xml:space="preserve"> </w:t>
      </w:r>
      <w:r w:rsidRPr="002B42F6">
        <w:rPr>
          <w:rFonts w:ascii="Arial" w:eastAsia="Arial" w:hAnsi="Arial" w:cs="Arial"/>
          <w:lang w:eastAsia="en-US"/>
        </w:rPr>
        <w:t>administrativa.</w:t>
      </w:r>
    </w:p>
    <w:p w:rsidR="002B42F6" w:rsidRPr="002B42F6" w:rsidRDefault="002B42F6" w:rsidP="002B42F6">
      <w:pPr>
        <w:widowControl w:val="0"/>
        <w:autoSpaceDE w:val="0"/>
        <w:autoSpaceDN w:val="0"/>
        <w:spacing w:before="5"/>
        <w:ind w:firstLine="851"/>
        <w:rPr>
          <w:rFonts w:ascii="Arial" w:eastAsia="Arial" w:hAnsi="Arial" w:cs="Arial"/>
          <w:lang w:eastAsia="en-US"/>
        </w:rPr>
      </w:pPr>
    </w:p>
    <w:p w:rsidR="002B42F6" w:rsidRPr="002B42F6" w:rsidRDefault="002B42F6" w:rsidP="002B42F6">
      <w:pPr>
        <w:widowControl w:val="0"/>
        <w:tabs>
          <w:tab w:val="left" w:pos="1521"/>
        </w:tabs>
        <w:autoSpaceDE w:val="0"/>
        <w:autoSpaceDN w:val="0"/>
        <w:spacing w:line="232" w:lineRule="auto"/>
        <w:ind w:right="103" w:firstLine="851"/>
        <w:jc w:val="both"/>
        <w:rPr>
          <w:rFonts w:ascii="Arial" w:eastAsia="Arial" w:hAnsi="Arial" w:cs="Arial"/>
          <w:lang w:eastAsia="en-US"/>
        </w:rPr>
      </w:pPr>
      <w:r w:rsidRPr="002B42F6">
        <w:rPr>
          <w:rFonts w:ascii="Arial" w:eastAsia="Arial" w:hAnsi="Arial" w:cs="Arial"/>
          <w:lang w:eastAsia="en-US"/>
        </w:rPr>
        <w:t>§ 1º - O valor da multa estabelecido nesta Lei deverá ser atualizado, anualmente, pela variação do IPCA-IBGE ou por outro índice que viera substituí-lo.</w:t>
      </w:r>
    </w:p>
    <w:p w:rsidR="002B42F6" w:rsidRPr="002B42F6" w:rsidRDefault="002B42F6" w:rsidP="002B42F6">
      <w:pPr>
        <w:widowControl w:val="0"/>
        <w:autoSpaceDE w:val="0"/>
        <w:autoSpaceDN w:val="0"/>
        <w:spacing w:before="5"/>
        <w:ind w:firstLine="851"/>
        <w:rPr>
          <w:rFonts w:ascii="Arial" w:eastAsia="Arial" w:hAnsi="Arial" w:cs="Arial"/>
          <w:lang w:eastAsia="en-US"/>
        </w:rPr>
      </w:pPr>
    </w:p>
    <w:p w:rsidR="002B42F6" w:rsidRPr="002B42F6" w:rsidRDefault="002B42F6" w:rsidP="002B42F6">
      <w:pPr>
        <w:widowControl w:val="0"/>
        <w:tabs>
          <w:tab w:val="left" w:pos="1521"/>
        </w:tabs>
        <w:autoSpaceDE w:val="0"/>
        <w:autoSpaceDN w:val="0"/>
        <w:spacing w:line="232" w:lineRule="auto"/>
        <w:ind w:right="104" w:firstLine="851"/>
        <w:jc w:val="both"/>
        <w:rPr>
          <w:rFonts w:ascii="Arial" w:eastAsia="Arial" w:hAnsi="Arial" w:cs="Arial"/>
          <w:lang w:eastAsia="en-US"/>
        </w:rPr>
      </w:pPr>
      <w:r w:rsidRPr="002B42F6">
        <w:rPr>
          <w:rFonts w:ascii="Arial" w:eastAsia="Arial" w:hAnsi="Arial" w:cs="Arial"/>
          <w:lang w:eastAsia="en-US"/>
        </w:rPr>
        <w:t>§ 2º - O interessado multado será notificado no endereço que forneceu em sua qualificação, para apresentar sua defesa, no prazo de 30 (trinta) dias. A defesa será dirigida à mesma pessoa a quem dirigiu o pedido de Licença de Funcionamento Provisória, que terá competência para receber, conhecer e julgar a defesa</w:t>
      </w:r>
      <w:r>
        <w:rPr>
          <w:rFonts w:ascii="Arial" w:eastAsia="Arial" w:hAnsi="Arial" w:cs="Arial"/>
          <w:lang w:eastAsia="en-US"/>
        </w:rPr>
        <w:t xml:space="preserve"> </w:t>
      </w:r>
      <w:r w:rsidRPr="002B42F6">
        <w:rPr>
          <w:rFonts w:ascii="Arial" w:eastAsia="Arial" w:hAnsi="Arial" w:cs="Arial"/>
          <w:lang w:eastAsia="en-US"/>
        </w:rPr>
        <w:t>apresentada.</w:t>
      </w:r>
    </w:p>
    <w:p w:rsidR="002B42F6" w:rsidRPr="002B42F6" w:rsidRDefault="002B42F6" w:rsidP="002B42F6">
      <w:pPr>
        <w:widowControl w:val="0"/>
        <w:autoSpaceDE w:val="0"/>
        <w:autoSpaceDN w:val="0"/>
        <w:spacing w:before="5"/>
        <w:ind w:firstLine="851"/>
        <w:rPr>
          <w:rFonts w:ascii="Arial" w:eastAsia="Arial" w:hAnsi="Arial" w:cs="Arial"/>
          <w:lang w:eastAsia="en-US"/>
        </w:rPr>
      </w:pPr>
    </w:p>
    <w:p w:rsidR="002B42F6" w:rsidRPr="002B42F6" w:rsidRDefault="002B42F6" w:rsidP="002B42F6">
      <w:pPr>
        <w:widowControl w:val="0"/>
        <w:tabs>
          <w:tab w:val="left" w:pos="1521"/>
        </w:tabs>
        <w:autoSpaceDE w:val="0"/>
        <w:autoSpaceDN w:val="0"/>
        <w:spacing w:line="232" w:lineRule="auto"/>
        <w:ind w:right="104" w:firstLine="851"/>
        <w:jc w:val="both"/>
        <w:rPr>
          <w:rFonts w:ascii="Arial" w:eastAsia="Arial" w:hAnsi="Arial" w:cs="Arial"/>
          <w:lang w:eastAsia="en-US"/>
        </w:rPr>
      </w:pPr>
      <w:r w:rsidRPr="002B42F6">
        <w:rPr>
          <w:rFonts w:ascii="Arial" w:eastAsia="Arial" w:hAnsi="Arial" w:cs="Arial"/>
          <w:lang w:eastAsia="en-US"/>
        </w:rPr>
        <w:t>§ 3º - Da decisão proferida caberá recurso administrativo terminativo ao Prefeito Municipal, no prazo de 30 (trinta) dias, sem efeito</w:t>
      </w:r>
      <w:r>
        <w:rPr>
          <w:rFonts w:ascii="Arial" w:eastAsia="Arial" w:hAnsi="Arial" w:cs="Arial"/>
          <w:lang w:eastAsia="en-US"/>
        </w:rPr>
        <w:t xml:space="preserve"> </w:t>
      </w:r>
      <w:r w:rsidRPr="002B42F6">
        <w:rPr>
          <w:rFonts w:ascii="Arial" w:eastAsia="Arial" w:hAnsi="Arial" w:cs="Arial"/>
          <w:lang w:eastAsia="en-US"/>
        </w:rPr>
        <w:t>suspensivo.</w:t>
      </w:r>
    </w:p>
    <w:p w:rsidR="002B42F6" w:rsidRPr="002B42F6" w:rsidRDefault="002B42F6" w:rsidP="002B42F6">
      <w:pPr>
        <w:widowControl w:val="0"/>
        <w:autoSpaceDE w:val="0"/>
        <w:autoSpaceDN w:val="0"/>
        <w:spacing w:before="8"/>
        <w:ind w:firstLine="851"/>
        <w:rPr>
          <w:rFonts w:ascii="Arial" w:eastAsia="Arial" w:hAnsi="Arial" w:cs="Arial"/>
          <w:lang w:eastAsia="en-US"/>
        </w:rPr>
      </w:pPr>
    </w:p>
    <w:p w:rsidR="002B42F6" w:rsidRPr="002B42F6" w:rsidRDefault="002B42F6" w:rsidP="002B42F6">
      <w:pPr>
        <w:widowControl w:val="0"/>
        <w:autoSpaceDE w:val="0"/>
        <w:autoSpaceDN w:val="0"/>
        <w:spacing w:line="273" w:lineRule="exact"/>
        <w:ind w:right="5"/>
        <w:jc w:val="center"/>
        <w:outlineLvl w:val="1"/>
        <w:rPr>
          <w:rFonts w:ascii="Arial" w:eastAsia="Arial" w:hAnsi="Arial" w:cs="Arial"/>
          <w:b/>
          <w:bCs/>
          <w:lang w:eastAsia="en-US"/>
        </w:rPr>
      </w:pPr>
      <w:proofErr w:type="gramStart"/>
      <w:r w:rsidRPr="002B42F6">
        <w:rPr>
          <w:rFonts w:ascii="Arial" w:eastAsia="Arial" w:hAnsi="Arial" w:cs="Arial"/>
          <w:b/>
          <w:bCs/>
          <w:lang w:eastAsia="en-US"/>
        </w:rPr>
        <w:t>CAPÍTULO VI</w:t>
      </w:r>
      <w:proofErr w:type="gramEnd"/>
    </w:p>
    <w:p w:rsidR="002B42F6" w:rsidRPr="002B42F6" w:rsidRDefault="002B42F6" w:rsidP="002B42F6">
      <w:pPr>
        <w:widowControl w:val="0"/>
        <w:autoSpaceDE w:val="0"/>
        <w:autoSpaceDN w:val="0"/>
        <w:spacing w:line="273" w:lineRule="exact"/>
        <w:ind w:right="5"/>
        <w:jc w:val="center"/>
        <w:rPr>
          <w:rFonts w:ascii="Arial" w:eastAsia="Arial" w:hAnsi="Arial" w:cs="Arial"/>
          <w:b/>
          <w:lang w:eastAsia="en-US"/>
        </w:rPr>
      </w:pPr>
      <w:r w:rsidRPr="002B42F6">
        <w:rPr>
          <w:rFonts w:ascii="Arial" w:eastAsia="Arial" w:hAnsi="Arial" w:cs="Arial"/>
          <w:b/>
          <w:lang w:eastAsia="en-US"/>
        </w:rPr>
        <w:t>DAS DISPOSIÇÕES FINAIS</w:t>
      </w:r>
    </w:p>
    <w:p w:rsidR="002B42F6" w:rsidRPr="002B42F6" w:rsidRDefault="002B42F6" w:rsidP="002B42F6">
      <w:pPr>
        <w:widowControl w:val="0"/>
        <w:autoSpaceDE w:val="0"/>
        <w:autoSpaceDN w:val="0"/>
        <w:spacing w:before="6"/>
        <w:ind w:firstLine="851"/>
        <w:rPr>
          <w:rFonts w:ascii="Arial" w:eastAsia="Arial" w:hAnsi="Arial" w:cs="Arial"/>
          <w:b/>
          <w:lang w:eastAsia="en-US"/>
        </w:rPr>
      </w:pPr>
    </w:p>
    <w:p w:rsidR="002B42F6" w:rsidRPr="002B42F6" w:rsidRDefault="002B42F6" w:rsidP="002B42F6">
      <w:pPr>
        <w:widowControl w:val="0"/>
        <w:tabs>
          <w:tab w:val="left" w:pos="1521"/>
        </w:tabs>
        <w:autoSpaceDE w:val="0"/>
        <w:autoSpaceDN w:val="0"/>
        <w:spacing w:line="232" w:lineRule="auto"/>
        <w:ind w:right="106" w:firstLine="851"/>
        <w:jc w:val="both"/>
        <w:rPr>
          <w:rFonts w:ascii="Arial" w:eastAsia="Arial" w:hAnsi="Arial" w:cs="Arial"/>
          <w:lang w:eastAsia="en-US"/>
        </w:rPr>
      </w:pPr>
      <w:r w:rsidRPr="002B42F6">
        <w:rPr>
          <w:rFonts w:ascii="Arial" w:eastAsia="Arial" w:hAnsi="Arial" w:cs="Arial"/>
          <w:lang w:eastAsia="en-US"/>
        </w:rPr>
        <w:t>Art. 14 - A expedição da Licença de Funcionamento Provisória não desobriga os responsáveis pela edificação e por sua utilização ao cumprimento da legislação específica municipal, estadual ou federal, aplicável à atividade e à</w:t>
      </w:r>
      <w:r>
        <w:rPr>
          <w:rFonts w:ascii="Arial" w:eastAsia="Arial" w:hAnsi="Arial" w:cs="Arial"/>
          <w:lang w:eastAsia="en-US"/>
        </w:rPr>
        <w:t xml:space="preserve"> </w:t>
      </w:r>
      <w:r w:rsidRPr="002B42F6">
        <w:rPr>
          <w:rFonts w:ascii="Arial" w:eastAsia="Arial" w:hAnsi="Arial" w:cs="Arial"/>
          <w:lang w:eastAsia="en-US"/>
        </w:rPr>
        <w:t>edificação.</w:t>
      </w:r>
    </w:p>
    <w:p w:rsidR="002B42F6" w:rsidRPr="002B42F6" w:rsidRDefault="002B42F6" w:rsidP="002B42F6">
      <w:pPr>
        <w:widowControl w:val="0"/>
        <w:tabs>
          <w:tab w:val="left" w:pos="1521"/>
        </w:tabs>
        <w:autoSpaceDE w:val="0"/>
        <w:autoSpaceDN w:val="0"/>
        <w:spacing w:before="210" w:line="232" w:lineRule="auto"/>
        <w:ind w:right="104" w:firstLine="851"/>
        <w:jc w:val="both"/>
        <w:rPr>
          <w:rFonts w:ascii="Arial" w:eastAsia="Arial" w:hAnsi="Arial" w:cs="Arial"/>
          <w:lang w:eastAsia="en-US"/>
        </w:rPr>
      </w:pPr>
      <w:r w:rsidRPr="002B42F6">
        <w:rPr>
          <w:rFonts w:ascii="Arial" w:eastAsia="Arial" w:hAnsi="Arial" w:cs="Arial"/>
          <w:lang w:eastAsia="en-US"/>
        </w:rPr>
        <w:t>Art. 15 - Esta Lei será regulamentada pelo Poder Executivo no prazo de 90 (noventa) dias e estabelecerá os dados e informações que deverão constar obrigatoriamente na Licença de Funcionamento</w:t>
      </w:r>
      <w:r>
        <w:rPr>
          <w:rFonts w:ascii="Arial" w:eastAsia="Arial" w:hAnsi="Arial" w:cs="Arial"/>
          <w:lang w:eastAsia="en-US"/>
        </w:rPr>
        <w:t xml:space="preserve"> </w:t>
      </w:r>
      <w:r w:rsidRPr="002B42F6">
        <w:rPr>
          <w:rFonts w:ascii="Arial" w:eastAsia="Arial" w:hAnsi="Arial" w:cs="Arial"/>
          <w:lang w:eastAsia="en-US"/>
        </w:rPr>
        <w:t>Provisória.</w:t>
      </w:r>
    </w:p>
    <w:p w:rsidR="002B42F6" w:rsidRPr="002B42F6" w:rsidRDefault="002B42F6" w:rsidP="002B42F6">
      <w:pPr>
        <w:widowControl w:val="0"/>
        <w:autoSpaceDE w:val="0"/>
        <w:autoSpaceDN w:val="0"/>
        <w:spacing w:before="2"/>
        <w:ind w:firstLine="851"/>
        <w:rPr>
          <w:rFonts w:ascii="Arial" w:eastAsia="Arial" w:hAnsi="Arial" w:cs="Arial"/>
          <w:lang w:eastAsia="en-US"/>
        </w:rPr>
      </w:pPr>
    </w:p>
    <w:p w:rsidR="002B42F6" w:rsidRDefault="002B42F6" w:rsidP="002B42F6">
      <w:pPr>
        <w:widowControl w:val="0"/>
        <w:tabs>
          <w:tab w:val="left" w:pos="1521"/>
        </w:tabs>
        <w:autoSpaceDE w:val="0"/>
        <w:autoSpaceDN w:val="0"/>
        <w:spacing w:before="1" w:line="235" w:lineRule="auto"/>
        <w:ind w:right="105" w:firstLine="851"/>
        <w:jc w:val="both"/>
        <w:rPr>
          <w:rFonts w:ascii="Arial" w:eastAsia="Arial" w:hAnsi="Arial" w:cs="Arial"/>
          <w:lang w:eastAsia="en-US"/>
        </w:rPr>
      </w:pPr>
      <w:r w:rsidRPr="002B42F6">
        <w:rPr>
          <w:rFonts w:ascii="Arial" w:eastAsia="Arial" w:hAnsi="Arial" w:cs="Arial"/>
          <w:lang w:eastAsia="en-US"/>
        </w:rPr>
        <w:t>Art. 16 - As despesas com a execução desta Lei correrão por conta das dotações orçamentárias próprias, suplementadas se</w:t>
      </w:r>
      <w:r>
        <w:rPr>
          <w:rFonts w:ascii="Arial" w:eastAsia="Arial" w:hAnsi="Arial" w:cs="Arial"/>
          <w:lang w:eastAsia="en-US"/>
        </w:rPr>
        <w:t xml:space="preserve"> </w:t>
      </w:r>
      <w:r w:rsidRPr="002B42F6">
        <w:rPr>
          <w:rFonts w:ascii="Arial" w:eastAsia="Arial" w:hAnsi="Arial" w:cs="Arial"/>
          <w:lang w:eastAsia="en-US"/>
        </w:rPr>
        <w:t>necessário.</w:t>
      </w:r>
    </w:p>
    <w:p w:rsidR="002B42F6" w:rsidRDefault="002B42F6" w:rsidP="002B42F6">
      <w:pPr>
        <w:widowControl w:val="0"/>
        <w:tabs>
          <w:tab w:val="left" w:pos="1521"/>
        </w:tabs>
        <w:autoSpaceDE w:val="0"/>
        <w:autoSpaceDN w:val="0"/>
        <w:spacing w:before="1" w:line="235" w:lineRule="auto"/>
        <w:ind w:right="105" w:firstLine="851"/>
        <w:jc w:val="both"/>
        <w:rPr>
          <w:rFonts w:ascii="Arial" w:eastAsia="Arial" w:hAnsi="Arial" w:cs="Arial"/>
          <w:lang w:eastAsia="en-US"/>
        </w:rPr>
      </w:pPr>
    </w:p>
    <w:p w:rsidR="00DD3AF8" w:rsidRPr="002B42F6" w:rsidRDefault="002B42F6" w:rsidP="002B42F6">
      <w:pPr>
        <w:widowControl w:val="0"/>
        <w:tabs>
          <w:tab w:val="left" w:pos="1521"/>
        </w:tabs>
        <w:autoSpaceDE w:val="0"/>
        <w:autoSpaceDN w:val="0"/>
        <w:spacing w:before="1" w:line="235" w:lineRule="auto"/>
        <w:ind w:right="105" w:firstLine="851"/>
        <w:jc w:val="both"/>
        <w:rPr>
          <w:rFonts w:ascii="Arial" w:eastAsia="Arial" w:hAnsi="Arial" w:cs="Arial"/>
          <w:lang w:eastAsia="en-US"/>
        </w:rPr>
      </w:pPr>
      <w:r w:rsidRPr="002B42F6">
        <w:rPr>
          <w:rFonts w:ascii="Arial" w:eastAsia="Arial" w:hAnsi="Arial" w:cs="Arial"/>
          <w:szCs w:val="22"/>
          <w:lang w:eastAsia="en-US"/>
        </w:rPr>
        <w:t>Art. 17 - Esta Lei entra em vigor na data de sua</w:t>
      </w:r>
      <w:r>
        <w:rPr>
          <w:rFonts w:ascii="Arial" w:eastAsia="Arial" w:hAnsi="Arial" w:cs="Arial"/>
          <w:szCs w:val="22"/>
          <w:lang w:eastAsia="en-US"/>
        </w:rPr>
        <w:t xml:space="preserve"> </w:t>
      </w:r>
      <w:r w:rsidRPr="002B42F6">
        <w:rPr>
          <w:rFonts w:ascii="Arial" w:eastAsia="Arial" w:hAnsi="Arial" w:cs="Arial"/>
          <w:szCs w:val="22"/>
          <w:lang w:eastAsia="en-US"/>
        </w:rPr>
        <w:t>publicação.</w:t>
      </w:r>
    </w:p>
    <w:p w:rsidR="002B42F6" w:rsidRDefault="002B42F6" w:rsidP="00D11A01">
      <w:pPr>
        <w:spacing w:line="280" w:lineRule="exact"/>
        <w:ind w:left="3240"/>
        <w:jc w:val="right"/>
        <w:rPr>
          <w:rFonts w:ascii="Arial" w:hAnsi="Arial" w:cs="Arial"/>
        </w:rPr>
      </w:pPr>
    </w:p>
    <w:p w:rsidR="0033205E" w:rsidRPr="00D11A01" w:rsidRDefault="0033205E" w:rsidP="00D11A01">
      <w:pPr>
        <w:spacing w:line="280" w:lineRule="exact"/>
        <w:ind w:left="3240"/>
        <w:jc w:val="right"/>
        <w:rPr>
          <w:rFonts w:ascii="Arial" w:hAnsi="Arial" w:cs="Arial"/>
        </w:rPr>
      </w:pPr>
      <w:r w:rsidRPr="00D11A01">
        <w:rPr>
          <w:rFonts w:ascii="Arial" w:hAnsi="Arial" w:cs="Arial"/>
        </w:rPr>
        <w:t xml:space="preserve">Sala das Sessões, </w:t>
      </w:r>
      <w:r w:rsidR="002B42F6">
        <w:rPr>
          <w:rFonts w:ascii="Arial" w:hAnsi="Arial" w:cs="Arial"/>
        </w:rPr>
        <w:t>13</w:t>
      </w:r>
      <w:r w:rsidR="006F3602">
        <w:rPr>
          <w:rFonts w:ascii="Arial" w:hAnsi="Arial" w:cs="Arial"/>
        </w:rPr>
        <w:t xml:space="preserve"> de Março de 2018</w:t>
      </w:r>
      <w:r w:rsidRPr="00D11A01">
        <w:rPr>
          <w:rFonts w:ascii="Arial" w:hAnsi="Arial" w:cs="Arial"/>
        </w:rPr>
        <w:t>.</w:t>
      </w:r>
    </w:p>
    <w:p w:rsidR="0033205E" w:rsidRDefault="0033205E" w:rsidP="0033205E">
      <w:pPr>
        <w:spacing w:line="280" w:lineRule="exact"/>
        <w:ind w:left="3240"/>
        <w:jc w:val="center"/>
        <w:rPr>
          <w:rFonts w:ascii="Arial" w:hAnsi="Arial" w:cs="Arial"/>
        </w:rPr>
      </w:pPr>
    </w:p>
    <w:p w:rsidR="006F3602" w:rsidRDefault="006F3602" w:rsidP="0033205E">
      <w:pPr>
        <w:spacing w:line="280" w:lineRule="exact"/>
        <w:ind w:left="3240"/>
        <w:jc w:val="center"/>
        <w:rPr>
          <w:rFonts w:ascii="Arial" w:hAnsi="Arial" w:cs="Arial"/>
        </w:rPr>
      </w:pPr>
    </w:p>
    <w:p w:rsidR="0033205E" w:rsidRDefault="00D11A01" w:rsidP="0033205E">
      <w:pPr>
        <w:spacing w:line="280" w:lineRule="exact"/>
        <w:ind w:left="3240"/>
        <w:jc w:val="center"/>
        <w:rPr>
          <w:rFonts w:ascii="Arial" w:hAnsi="Arial" w:cs="Arial"/>
        </w:rPr>
      </w:pPr>
      <w:r>
        <w:rPr>
          <w:rFonts w:ascii="Arial" w:hAnsi="Arial" w:cs="Arial"/>
        </w:rPr>
        <w:t xml:space="preserve"> </w:t>
      </w:r>
    </w:p>
    <w:p w:rsidR="00D11A01" w:rsidRDefault="00D11A01" w:rsidP="0033205E">
      <w:pPr>
        <w:spacing w:line="280" w:lineRule="exact"/>
        <w:ind w:left="3240"/>
        <w:jc w:val="center"/>
        <w:rPr>
          <w:rFonts w:ascii="Arial" w:hAnsi="Arial" w:cs="Arial"/>
        </w:rPr>
      </w:pPr>
    </w:p>
    <w:p w:rsidR="00A155AB" w:rsidRDefault="00A155AB" w:rsidP="0033205E">
      <w:pPr>
        <w:spacing w:line="280" w:lineRule="exact"/>
        <w:ind w:left="3240"/>
        <w:jc w:val="center"/>
        <w:rPr>
          <w:rFonts w:ascii="Arial" w:hAnsi="Arial" w:cs="Arial"/>
        </w:rPr>
      </w:pPr>
    </w:p>
    <w:p w:rsidR="0033205E" w:rsidRPr="00162664" w:rsidRDefault="00D11A01" w:rsidP="006E3FC1">
      <w:pPr>
        <w:spacing w:line="280" w:lineRule="exact"/>
        <w:ind w:right="-427"/>
        <w:rPr>
          <w:rFonts w:ascii="Arial" w:hAnsi="Arial" w:cs="Arial"/>
          <w:b/>
          <w:sz w:val="26"/>
          <w:szCs w:val="26"/>
        </w:rPr>
      </w:pPr>
      <w:r>
        <w:rPr>
          <w:rFonts w:ascii="Arial" w:hAnsi="Arial" w:cs="Arial"/>
        </w:rPr>
        <w:t xml:space="preserve">      </w:t>
      </w:r>
      <w:r w:rsidRPr="00162664">
        <w:rPr>
          <w:rFonts w:ascii="Arial" w:hAnsi="Arial" w:cs="Arial"/>
          <w:b/>
          <w:sz w:val="26"/>
          <w:szCs w:val="26"/>
        </w:rPr>
        <w:t xml:space="preserve">Rogério </w:t>
      </w:r>
      <w:proofErr w:type="spellStart"/>
      <w:r w:rsidRPr="00162664">
        <w:rPr>
          <w:rFonts w:ascii="Arial" w:hAnsi="Arial" w:cs="Arial"/>
          <w:b/>
          <w:sz w:val="26"/>
          <w:szCs w:val="26"/>
        </w:rPr>
        <w:t>Lodi</w:t>
      </w:r>
      <w:proofErr w:type="spellEnd"/>
      <w:r w:rsidR="0033205E" w:rsidRPr="00162664">
        <w:rPr>
          <w:rFonts w:ascii="Arial" w:hAnsi="Arial" w:cs="Arial"/>
          <w:b/>
          <w:sz w:val="26"/>
          <w:szCs w:val="26"/>
        </w:rPr>
        <w:tab/>
      </w:r>
      <w:r w:rsidR="0033205E" w:rsidRPr="00162664">
        <w:rPr>
          <w:rFonts w:ascii="Arial" w:hAnsi="Arial" w:cs="Arial"/>
          <w:b/>
          <w:sz w:val="26"/>
          <w:szCs w:val="26"/>
        </w:rPr>
        <w:tab/>
      </w:r>
      <w:r w:rsidR="0033205E" w:rsidRPr="00162664">
        <w:rPr>
          <w:rFonts w:ascii="Arial" w:hAnsi="Arial" w:cs="Arial"/>
          <w:b/>
          <w:sz w:val="26"/>
          <w:szCs w:val="26"/>
        </w:rPr>
        <w:tab/>
      </w:r>
      <w:r w:rsidR="0033205E" w:rsidRPr="00162664">
        <w:rPr>
          <w:rFonts w:ascii="Arial" w:hAnsi="Arial" w:cs="Arial"/>
          <w:b/>
          <w:sz w:val="26"/>
          <w:szCs w:val="26"/>
        </w:rPr>
        <w:tab/>
        <w:t xml:space="preserve">  </w:t>
      </w:r>
      <w:r w:rsidR="00802434" w:rsidRPr="00162664">
        <w:rPr>
          <w:rFonts w:ascii="Arial" w:hAnsi="Arial" w:cs="Arial"/>
          <w:b/>
          <w:sz w:val="26"/>
          <w:szCs w:val="26"/>
        </w:rPr>
        <w:t xml:space="preserve">  </w:t>
      </w:r>
      <w:r w:rsidRPr="00162664">
        <w:rPr>
          <w:rFonts w:ascii="Arial" w:hAnsi="Arial" w:cs="Arial"/>
          <w:b/>
          <w:sz w:val="26"/>
          <w:szCs w:val="26"/>
        </w:rPr>
        <w:t xml:space="preserve">                </w:t>
      </w:r>
      <w:r w:rsidR="006E3FC1" w:rsidRPr="00162664">
        <w:rPr>
          <w:rFonts w:ascii="Arial" w:hAnsi="Arial" w:cs="Arial"/>
          <w:b/>
          <w:sz w:val="26"/>
          <w:szCs w:val="26"/>
        </w:rPr>
        <w:t xml:space="preserve">   </w:t>
      </w:r>
      <w:r w:rsidRPr="00162664">
        <w:rPr>
          <w:rFonts w:ascii="Arial" w:hAnsi="Arial" w:cs="Arial"/>
          <w:b/>
          <w:sz w:val="26"/>
          <w:szCs w:val="26"/>
        </w:rPr>
        <w:t xml:space="preserve">Sandro Roberto </w:t>
      </w:r>
      <w:proofErr w:type="spellStart"/>
      <w:r w:rsidRPr="00162664">
        <w:rPr>
          <w:rFonts w:ascii="Arial" w:hAnsi="Arial" w:cs="Arial"/>
          <w:b/>
          <w:sz w:val="26"/>
          <w:szCs w:val="26"/>
        </w:rPr>
        <w:t>Alponte</w:t>
      </w:r>
      <w:proofErr w:type="spellEnd"/>
    </w:p>
    <w:p w:rsidR="0033205E" w:rsidRPr="00162664" w:rsidRDefault="0033205E" w:rsidP="0033205E">
      <w:pPr>
        <w:spacing w:line="280" w:lineRule="exact"/>
        <w:rPr>
          <w:rFonts w:ascii="Arial" w:hAnsi="Arial" w:cs="Arial"/>
          <w:b/>
          <w:sz w:val="26"/>
          <w:szCs w:val="26"/>
        </w:rPr>
      </w:pPr>
      <w:r w:rsidRPr="00162664">
        <w:rPr>
          <w:rFonts w:ascii="Arial" w:hAnsi="Arial" w:cs="Arial"/>
          <w:b/>
          <w:sz w:val="26"/>
          <w:szCs w:val="26"/>
        </w:rPr>
        <w:t xml:space="preserve">  </w:t>
      </w:r>
      <w:r w:rsidR="00D11A01" w:rsidRPr="00162664">
        <w:rPr>
          <w:rFonts w:ascii="Arial" w:hAnsi="Arial" w:cs="Arial"/>
          <w:b/>
          <w:sz w:val="26"/>
          <w:szCs w:val="26"/>
        </w:rPr>
        <w:t xml:space="preserve">       Vereador</w:t>
      </w:r>
      <w:r w:rsidR="00D11A01" w:rsidRPr="00162664">
        <w:rPr>
          <w:rFonts w:ascii="Arial" w:hAnsi="Arial" w:cs="Arial"/>
          <w:b/>
          <w:sz w:val="26"/>
          <w:szCs w:val="26"/>
        </w:rPr>
        <w:tab/>
      </w:r>
      <w:r w:rsidR="00D11A01" w:rsidRPr="00162664">
        <w:rPr>
          <w:rFonts w:ascii="Arial" w:hAnsi="Arial" w:cs="Arial"/>
          <w:b/>
          <w:sz w:val="26"/>
          <w:szCs w:val="26"/>
        </w:rPr>
        <w:tab/>
      </w:r>
      <w:r w:rsidR="00D11A01" w:rsidRPr="00162664">
        <w:rPr>
          <w:rFonts w:ascii="Arial" w:hAnsi="Arial" w:cs="Arial"/>
          <w:b/>
          <w:sz w:val="26"/>
          <w:szCs w:val="26"/>
        </w:rPr>
        <w:tab/>
      </w:r>
      <w:r w:rsidR="00D11A01" w:rsidRPr="00162664">
        <w:rPr>
          <w:rFonts w:ascii="Arial" w:hAnsi="Arial" w:cs="Arial"/>
          <w:b/>
          <w:sz w:val="26"/>
          <w:szCs w:val="26"/>
        </w:rPr>
        <w:tab/>
      </w:r>
      <w:r w:rsidRPr="00162664">
        <w:rPr>
          <w:rFonts w:ascii="Arial" w:hAnsi="Arial" w:cs="Arial"/>
          <w:b/>
          <w:sz w:val="26"/>
          <w:szCs w:val="26"/>
        </w:rPr>
        <w:tab/>
      </w:r>
      <w:r w:rsidRPr="00162664">
        <w:rPr>
          <w:rFonts w:ascii="Arial" w:hAnsi="Arial" w:cs="Arial"/>
          <w:b/>
          <w:sz w:val="26"/>
          <w:szCs w:val="26"/>
        </w:rPr>
        <w:tab/>
        <w:t xml:space="preserve">    </w:t>
      </w:r>
      <w:r w:rsidR="00802434" w:rsidRPr="00162664">
        <w:rPr>
          <w:rFonts w:ascii="Arial" w:hAnsi="Arial" w:cs="Arial"/>
          <w:b/>
          <w:sz w:val="26"/>
          <w:szCs w:val="26"/>
        </w:rPr>
        <w:t xml:space="preserve">  </w:t>
      </w:r>
      <w:r w:rsidR="00D11A01" w:rsidRPr="00162664">
        <w:rPr>
          <w:rFonts w:ascii="Arial" w:hAnsi="Arial" w:cs="Arial"/>
          <w:b/>
          <w:sz w:val="26"/>
          <w:szCs w:val="26"/>
        </w:rPr>
        <w:t xml:space="preserve">       </w:t>
      </w:r>
      <w:r w:rsidR="006E3FC1" w:rsidRPr="00162664">
        <w:rPr>
          <w:rFonts w:ascii="Arial" w:hAnsi="Arial" w:cs="Arial"/>
          <w:b/>
          <w:sz w:val="26"/>
          <w:szCs w:val="26"/>
        </w:rPr>
        <w:t xml:space="preserve">   </w:t>
      </w:r>
      <w:r w:rsidRPr="00162664">
        <w:rPr>
          <w:rFonts w:ascii="Arial" w:hAnsi="Arial" w:cs="Arial"/>
          <w:b/>
          <w:sz w:val="26"/>
          <w:szCs w:val="26"/>
        </w:rPr>
        <w:t>Vereador</w:t>
      </w:r>
    </w:p>
    <w:p w:rsidR="0054466E" w:rsidRPr="00162664" w:rsidRDefault="0054466E" w:rsidP="0033205E">
      <w:pPr>
        <w:spacing w:line="280" w:lineRule="exact"/>
        <w:rPr>
          <w:rFonts w:ascii="Arial" w:hAnsi="Arial" w:cs="Arial"/>
          <w:b/>
          <w:sz w:val="26"/>
          <w:szCs w:val="26"/>
        </w:rPr>
      </w:pPr>
    </w:p>
    <w:p w:rsidR="00A155AB" w:rsidRPr="00162664" w:rsidRDefault="00A155AB" w:rsidP="0033205E">
      <w:pPr>
        <w:spacing w:line="280" w:lineRule="exact"/>
        <w:rPr>
          <w:rFonts w:ascii="Arial" w:hAnsi="Arial" w:cs="Arial"/>
          <w:b/>
          <w:sz w:val="26"/>
          <w:szCs w:val="26"/>
        </w:rPr>
      </w:pPr>
    </w:p>
    <w:p w:rsidR="0033205E" w:rsidRPr="00162664" w:rsidRDefault="00D11A01" w:rsidP="00D11A01">
      <w:pPr>
        <w:spacing w:line="280" w:lineRule="exact"/>
        <w:jc w:val="center"/>
        <w:rPr>
          <w:rFonts w:ascii="Arial" w:hAnsi="Arial" w:cs="Arial"/>
          <w:b/>
          <w:sz w:val="26"/>
          <w:szCs w:val="26"/>
        </w:rPr>
      </w:pPr>
      <w:r w:rsidRPr="00162664">
        <w:rPr>
          <w:rFonts w:ascii="Arial" w:hAnsi="Arial" w:cs="Arial"/>
          <w:b/>
          <w:sz w:val="26"/>
          <w:szCs w:val="26"/>
        </w:rPr>
        <w:t>Aline Maria de Castro Santos</w:t>
      </w:r>
    </w:p>
    <w:p w:rsidR="0033205E" w:rsidRPr="00162664" w:rsidRDefault="0033205E" w:rsidP="00D11A01">
      <w:pPr>
        <w:spacing w:line="280" w:lineRule="exact"/>
        <w:jc w:val="center"/>
        <w:rPr>
          <w:rFonts w:ascii="Arial" w:hAnsi="Arial" w:cs="Arial"/>
          <w:b/>
          <w:sz w:val="26"/>
          <w:szCs w:val="26"/>
          <w:lang w:eastAsia="af-ZA"/>
        </w:rPr>
      </w:pPr>
      <w:r w:rsidRPr="00162664">
        <w:rPr>
          <w:rFonts w:ascii="Arial" w:hAnsi="Arial" w:cs="Arial"/>
          <w:b/>
          <w:sz w:val="26"/>
          <w:szCs w:val="26"/>
        </w:rPr>
        <w:t>Vereador</w:t>
      </w:r>
      <w:r w:rsidR="00D11A01" w:rsidRPr="00162664">
        <w:rPr>
          <w:rFonts w:ascii="Arial" w:hAnsi="Arial" w:cs="Arial"/>
          <w:b/>
          <w:sz w:val="26"/>
          <w:szCs w:val="26"/>
        </w:rPr>
        <w:t>a</w:t>
      </w:r>
    </w:p>
    <w:sectPr w:rsidR="0033205E" w:rsidRPr="00162664" w:rsidSect="00CD5540">
      <w:pgSz w:w="11906" w:h="16838"/>
      <w:pgMar w:top="1702" w:right="1701" w:bottom="156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00D2F"/>
    <w:multiLevelType w:val="singleLevel"/>
    <w:tmpl w:val="04160017"/>
    <w:lvl w:ilvl="0">
      <w:start w:val="1"/>
      <w:numFmt w:val="lowerLetter"/>
      <w:lvlText w:val="%1)"/>
      <w:lvlJc w:val="left"/>
      <w:pPr>
        <w:tabs>
          <w:tab w:val="num" w:pos="360"/>
        </w:tabs>
        <w:ind w:left="360" w:hanging="360"/>
      </w:pPr>
      <w:rPr>
        <w:rFonts w:hint="default"/>
      </w:rPr>
    </w:lvl>
  </w:abstractNum>
  <w:abstractNum w:abstractNumId="1">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2">
    <w:nsid w:val="26885856"/>
    <w:multiLevelType w:val="singleLevel"/>
    <w:tmpl w:val="04160017"/>
    <w:lvl w:ilvl="0">
      <w:start w:val="1"/>
      <w:numFmt w:val="lowerLetter"/>
      <w:lvlText w:val="%1)"/>
      <w:lvlJc w:val="left"/>
      <w:pPr>
        <w:tabs>
          <w:tab w:val="num" w:pos="360"/>
        </w:tabs>
        <w:ind w:left="360" w:hanging="360"/>
      </w:pPr>
      <w:rPr>
        <w:rFonts w:hint="default"/>
      </w:rPr>
    </w:lvl>
  </w:abstractNum>
  <w:abstractNum w:abstractNumId="3">
    <w:nsid w:val="368678DD"/>
    <w:multiLevelType w:val="singleLevel"/>
    <w:tmpl w:val="04160017"/>
    <w:lvl w:ilvl="0">
      <w:start w:val="1"/>
      <w:numFmt w:val="lowerLetter"/>
      <w:lvlText w:val="%1)"/>
      <w:lvlJc w:val="left"/>
      <w:pPr>
        <w:tabs>
          <w:tab w:val="num" w:pos="360"/>
        </w:tabs>
        <w:ind w:left="360" w:hanging="360"/>
      </w:pPr>
      <w:rPr>
        <w:rFonts w:hint="default"/>
      </w:rPr>
    </w:lvl>
  </w:abstractNum>
  <w:abstractNum w:abstractNumId="4">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6">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7">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8">
    <w:nsid w:val="5C33582E"/>
    <w:multiLevelType w:val="singleLevel"/>
    <w:tmpl w:val="04160017"/>
    <w:lvl w:ilvl="0">
      <w:start w:val="1"/>
      <w:numFmt w:val="lowerLetter"/>
      <w:lvlText w:val="%1)"/>
      <w:lvlJc w:val="left"/>
      <w:pPr>
        <w:tabs>
          <w:tab w:val="num" w:pos="360"/>
        </w:tabs>
        <w:ind w:left="360" w:hanging="360"/>
      </w:pPr>
      <w:rPr>
        <w:rFonts w:hint="default"/>
      </w:rPr>
    </w:lvl>
  </w:abstractNum>
  <w:abstractNum w:abstractNumId="9">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num w:numId="1">
    <w:abstractNumId w:val="4"/>
  </w:num>
  <w:num w:numId="2">
    <w:abstractNumId w:val="2"/>
  </w:num>
  <w:num w:numId="3">
    <w:abstractNumId w:val="8"/>
  </w:num>
  <w:num w:numId="4">
    <w:abstractNumId w:val="3"/>
  </w:num>
  <w:num w:numId="5">
    <w:abstractNumId w:val="0"/>
  </w:num>
  <w:num w:numId="6">
    <w:abstractNumId w:val="7"/>
  </w:num>
  <w:num w:numId="7">
    <w:abstractNumId w:val="6"/>
  </w:num>
  <w:num w:numId="8">
    <w:abstractNumId w:val="9"/>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408F3"/>
    <w:rsid w:val="00011817"/>
    <w:rsid w:val="000158CF"/>
    <w:rsid w:val="00042A17"/>
    <w:rsid w:val="00126FA6"/>
    <w:rsid w:val="00133C65"/>
    <w:rsid w:val="00143114"/>
    <w:rsid w:val="00162664"/>
    <w:rsid w:val="0023711E"/>
    <w:rsid w:val="00256157"/>
    <w:rsid w:val="002B42F6"/>
    <w:rsid w:val="002E26A7"/>
    <w:rsid w:val="00315380"/>
    <w:rsid w:val="0033205E"/>
    <w:rsid w:val="00332F59"/>
    <w:rsid w:val="00347CD3"/>
    <w:rsid w:val="003B39FA"/>
    <w:rsid w:val="003E5237"/>
    <w:rsid w:val="003E5825"/>
    <w:rsid w:val="00433FD0"/>
    <w:rsid w:val="0054466E"/>
    <w:rsid w:val="005A64C6"/>
    <w:rsid w:val="006E3FC1"/>
    <w:rsid w:val="006E657C"/>
    <w:rsid w:val="006F3602"/>
    <w:rsid w:val="007072F9"/>
    <w:rsid w:val="007D4E99"/>
    <w:rsid w:val="00802434"/>
    <w:rsid w:val="00807C4B"/>
    <w:rsid w:val="008408F3"/>
    <w:rsid w:val="008F7503"/>
    <w:rsid w:val="00900554"/>
    <w:rsid w:val="0099659B"/>
    <w:rsid w:val="00A155AB"/>
    <w:rsid w:val="00BB7DC3"/>
    <w:rsid w:val="00CA2157"/>
    <w:rsid w:val="00CB799F"/>
    <w:rsid w:val="00CD5540"/>
    <w:rsid w:val="00D11A01"/>
    <w:rsid w:val="00DD3AF8"/>
    <w:rsid w:val="00E23A06"/>
    <w:rsid w:val="00E85052"/>
    <w:rsid w:val="00EE3266"/>
    <w:rsid w:val="00F4052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8F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3205E"/>
    <w:pPr>
      <w:keepNext/>
      <w:jc w:val="both"/>
      <w:outlineLvl w:val="0"/>
    </w:pPr>
    <w:rPr>
      <w:rFonts w:ascii="Arial" w:hAnsi="Arial"/>
      <w:b/>
      <w:szCs w:val="20"/>
      <w:lang w:eastAsia="af-ZA"/>
    </w:rPr>
  </w:style>
  <w:style w:type="paragraph" w:styleId="Ttulo2">
    <w:name w:val="heading 2"/>
    <w:basedOn w:val="Normal"/>
    <w:next w:val="Normal"/>
    <w:link w:val="Ttulo2Char"/>
    <w:qFormat/>
    <w:rsid w:val="0033205E"/>
    <w:pPr>
      <w:keepNext/>
      <w:spacing w:line="360" w:lineRule="auto"/>
      <w:jc w:val="center"/>
      <w:outlineLvl w:val="1"/>
    </w:pPr>
    <w:rPr>
      <w:rFonts w:ascii="Arial" w:hAnsi="Arial"/>
      <w:b/>
      <w:sz w:val="20"/>
      <w:szCs w:val="20"/>
      <w:lang w:eastAsia="af-ZA"/>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408F3"/>
    <w:pPr>
      <w:spacing w:after="120"/>
    </w:pPr>
  </w:style>
  <w:style w:type="character" w:customStyle="1" w:styleId="CorpodetextoChar">
    <w:name w:val="Corpo de texto Char"/>
    <w:basedOn w:val="Fontepargpadro"/>
    <w:link w:val="Corpodetexto"/>
    <w:uiPriority w:val="1"/>
    <w:rsid w:val="008408F3"/>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00554"/>
    <w:pPr>
      <w:spacing w:before="100" w:beforeAutospacing="1" w:after="100" w:afterAutospacing="1"/>
    </w:pPr>
  </w:style>
  <w:style w:type="paragraph" w:styleId="PargrafodaLista">
    <w:name w:val="List Paragraph"/>
    <w:basedOn w:val="Normal"/>
    <w:uiPriority w:val="34"/>
    <w:qFormat/>
    <w:rsid w:val="00433FD0"/>
    <w:pPr>
      <w:spacing w:after="200" w:line="276" w:lineRule="auto"/>
      <w:ind w:left="720"/>
      <w:contextualSpacing/>
    </w:pPr>
    <w:rPr>
      <w:rFonts w:ascii="Calibri" w:eastAsia="Calibri" w:hAnsi="Calibri"/>
      <w:sz w:val="22"/>
      <w:szCs w:val="22"/>
      <w:lang w:eastAsia="en-US"/>
    </w:rPr>
  </w:style>
  <w:style w:type="paragraph" w:customStyle="1" w:styleId="ZBZAZC">
    <w:name w:val="ZB ZA ZC"/>
    <w:rsid w:val="00E23A06"/>
    <w:pPr>
      <w:tabs>
        <w:tab w:val="left" w:pos="720"/>
        <w:tab w:val="left" w:pos="1440"/>
        <w:tab w:val="left" w:pos="2160"/>
        <w:tab w:val="left" w:pos="2880"/>
        <w:tab w:val="left" w:pos="3600"/>
        <w:tab w:val="left" w:pos="4320"/>
        <w:tab w:val="left" w:pos="5040"/>
        <w:tab w:val="left" w:pos="5760"/>
      </w:tabs>
      <w:spacing w:after="240" w:line="280" w:lineRule="atLeast"/>
      <w:jc w:val="both"/>
    </w:pPr>
    <w:rPr>
      <w:rFonts w:ascii="Courier New" w:eastAsia="Times New Roman" w:hAnsi="Courier New" w:cs="Times New Roman"/>
      <w:color w:val="000000"/>
      <w:sz w:val="28"/>
      <w:szCs w:val="20"/>
      <w:lang w:val="en-US" w:eastAsia="pt-BR"/>
    </w:rPr>
  </w:style>
  <w:style w:type="character" w:customStyle="1" w:styleId="Ttulo1Char">
    <w:name w:val="Título 1 Char"/>
    <w:basedOn w:val="Fontepargpadro"/>
    <w:link w:val="Ttulo1"/>
    <w:rsid w:val="0033205E"/>
    <w:rPr>
      <w:rFonts w:ascii="Arial" w:eastAsia="Times New Roman" w:hAnsi="Arial" w:cs="Times New Roman"/>
      <w:b/>
      <w:sz w:val="24"/>
      <w:szCs w:val="20"/>
      <w:lang w:eastAsia="af-ZA"/>
    </w:rPr>
  </w:style>
  <w:style w:type="character" w:customStyle="1" w:styleId="Ttulo2Char">
    <w:name w:val="Título 2 Char"/>
    <w:basedOn w:val="Fontepargpadro"/>
    <w:link w:val="Ttulo2"/>
    <w:rsid w:val="0033205E"/>
    <w:rPr>
      <w:rFonts w:ascii="Arial" w:eastAsia="Times New Roman" w:hAnsi="Arial" w:cs="Times New Roman"/>
      <w:b/>
      <w:sz w:val="20"/>
      <w:szCs w:val="20"/>
      <w:lang w:eastAsia="af-ZA"/>
    </w:rPr>
  </w:style>
  <w:style w:type="numbering" w:customStyle="1" w:styleId="Semlista1">
    <w:name w:val="Sem lista1"/>
    <w:next w:val="Semlista"/>
    <w:semiHidden/>
    <w:rsid w:val="0033205E"/>
  </w:style>
  <w:style w:type="paragraph" w:styleId="Recuodecorpodetexto">
    <w:name w:val="Body Text Indent"/>
    <w:basedOn w:val="Normal"/>
    <w:link w:val="RecuodecorpodetextoChar"/>
    <w:rsid w:val="0033205E"/>
    <w:pPr>
      <w:ind w:left="708"/>
      <w:jc w:val="both"/>
    </w:pPr>
    <w:rPr>
      <w:rFonts w:ascii="Arial" w:hAnsi="Arial"/>
      <w:color w:val="800080"/>
      <w:sz w:val="22"/>
      <w:szCs w:val="20"/>
      <w:lang w:eastAsia="af-ZA"/>
    </w:rPr>
  </w:style>
  <w:style w:type="character" w:customStyle="1" w:styleId="RecuodecorpodetextoChar">
    <w:name w:val="Recuo de corpo de texto Char"/>
    <w:basedOn w:val="Fontepargpadro"/>
    <w:link w:val="Recuodecorpodetexto"/>
    <w:rsid w:val="0033205E"/>
    <w:rPr>
      <w:rFonts w:ascii="Arial" w:eastAsia="Times New Roman" w:hAnsi="Arial" w:cs="Times New Roman"/>
      <w:color w:val="800080"/>
      <w:szCs w:val="20"/>
      <w:lang w:eastAsia="af-ZA"/>
    </w:rPr>
  </w:style>
  <w:style w:type="paragraph" w:styleId="Ttulo">
    <w:name w:val="Title"/>
    <w:basedOn w:val="Normal"/>
    <w:link w:val="TtuloChar"/>
    <w:qFormat/>
    <w:rsid w:val="0033205E"/>
    <w:pPr>
      <w:spacing w:line="360" w:lineRule="auto"/>
      <w:jc w:val="center"/>
    </w:pPr>
    <w:rPr>
      <w:rFonts w:ascii="Arial" w:hAnsi="Arial"/>
      <w:b/>
      <w:szCs w:val="20"/>
      <w:lang w:eastAsia="af-ZA"/>
    </w:rPr>
  </w:style>
  <w:style w:type="character" w:customStyle="1" w:styleId="TtuloChar">
    <w:name w:val="Título Char"/>
    <w:basedOn w:val="Fontepargpadro"/>
    <w:link w:val="Ttulo"/>
    <w:rsid w:val="0033205E"/>
    <w:rPr>
      <w:rFonts w:ascii="Arial" w:eastAsia="Times New Roman" w:hAnsi="Arial" w:cs="Times New Roman"/>
      <w:b/>
      <w:sz w:val="24"/>
      <w:szCs w:val="20"/>
      <w:lang w:eastAsia="af-ZA"/>
    </w:rPr>
  </w:style>
  <w:style w:type="paragraph" w:styleId="Recuodecorpodetexto2">
    <w:name w:val="Body Text Indent 2"/>
    <w:basedOn w:val="Normal"/>
    <w:link w:val="Recuodecorpodetexto2Char"/>
    <w:rsid w:val="0033205E"/>
    <w:pPr>
      <w:spacing w:line="360" w:lineRule="auto"/>
      <w:ind w:left="4248"/>
      <w:jc w:val="both"/>
    </w:pPr>
    <w:rPr>
      <w:rFonts w:ascii="Arial" w:hAnsi="Arial"/>
      <w:b/>
      <w:sz w:val="16"/>
      <w:szCs w:val="20"/>
      <w:lang w:eastAsia="af-ZA"/>
    </w:rPr>
  </w:style>
  <w:style w:type="character" w:customStyle="1" w:styleId="Recuodecorpodetexto2Char">
    <w:name w:val="Recuo de corpo de texto 2 Char"/>
    <w:basedOn w:val="Fontepargpadro"/>
    <w:link w:val="Recuodecorpodetexto2"/>
    <w:rsid w:val="0033205E"/>
    <w:rPr>
      <w:rFonts w:ascii="Arial" w:eastAsia="Times New Roman" w:hAnsi="Arial" w:cs="Times New Roman"/>
      <w:b/>
      <w:sz w:val="16"/>
      <w:szCs w:val="20"/>
      <w:lang w:eastAsia="af-ZA"/>
    </w:rPr>
  </w:style>
  <w:style w:type="paragraph" w:styleId="Corpodetexto2">
    <w:name w:val="Body Text 2"/>
    <w:basedOn w:val="Normal"/>
    <w:link w:val="Corpodetexto2Char"/>
    <w:rsid w:val="0033205E"/>
    <w:pPr>
      <w:spacing w:after="120" w:line="480" w:lineRule="auto"/>
    </w:pPr>
    <w:rPr>
      <w:rFonts w:ascii="Arial" w:hAnsi="Arial"/>
      <w:sz w:val="20"/>
      <w:szCs w:val="20"/>
      <w:lang w:eastAsia="af-ZA"/>
    </w:rPr>
  </w:style>
  <w:style w:type="character" w:customStyle="1" w:styleId="Corpodetexto2Char">
    <w:name w:val="Corpo de texto 2 Char"/>
    <w:basedOn w:val="Fontepargpadro"/>
    <w:link w:val="Corpodetexto2"/>
    <w:rsid w:val="0033205E"/>
    <w:rPr>
      <w:rFonts w:ascii="Arial" w:eastAsia="Times New Roman" w:hAnsi="Arial" w:cs="Times New Roman"/>
      <w:sz w:val="20"/>
      <w:szCs w:val="20"/>
      <w:lang w:eastAsia="af-ZA"/>
    </w:rPr>
  </w:style>
  <w:style w:type="paragraph" w:customStyle="1" w:styleId="BodyText21">
    <w:name w:val="Body Text 21"/>
    <w:basedOn w:val="Normal"/>
    <w:rsid w:val="0033205E"/>
    <w:pPr>
      <w:spacing w:before="10" w:after="10" w:line="360" w:lineRule="auto"/>
      <w:jc w:val="both"/>
    </w:pPr>
    <w:rPr>
      <w:rFonts w:ascii="Arial" w:hAnsi="Arial"/>
      <w:szCs w:val="20"/>
      <w:lang w:eastAsia="af-ZA"/>
    </w:rPr>
  </w:style>
  <w:style w:type="paragraph" w:styleId="Corpodetexto3">
    <w:name w:val="Body Text 3"/>
    <w:basedOn w:val="Normal"/>
    <w:link w:val="Corpodetexto3Char"/>
    <w:rsid w:val="0033205E"/>
    <w:pPr>
      <w:spacing w:after="120"/>
    </w:pPr>
    <w:rPr>
      <w:rFonts w:ascii="Arial" w:hAnsi="Arial"/>
      <w:sz w:val="16"/>
      <w:szCs w:val="16"/>
      <w:lang w:eastAsia="af-ZA"/>
    </w:rPr>
  </w:style>
  <w:style w:type="character" w:customStyle="1" w:styleId="Corpodetexto3Char">
    <w:name w:val="Corpo de texto 3 Char"/>
    <w:basedOn w:val="Fontepargpadro"/>
    <w:link w:val="Corpodetexto3"/>
    <w:rsid w:val="0033205E"/>
    <w:rPr>
      <w:rFonts w:ascii="Arial" w:eastAsia="Times New Roman" w:hAnsi="Arial" w:cs="Times New Roman"/>
      <w:sz w:val="16"/>
      <w:szCs w:val="16"/>
      <w:lang w:eastAsia="af-ZA"/>
    </w:rPr>
  </w:style>
  <w:style w:type="table" w:styleId="Tabelacomgrade">
    <w:name w:val="Table Grid"/>
    <w:basedOn w:val="Tabelanormal"/>
    <w:rsid w:val="0033205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
    <w:name w:val="Preformatted"/>
    <w:basedOn w:val="Normal"/>
    <w:rsid w:val="0033205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Cabealho">
    <w:name w:val="header"/>
    <w:basedOn w:val="Normal"/>
    <w:link w:val="CabealhoChar"/>
    <w:uiPriority w:val="99"/>
    <w:unhideWhenUsed/>
    <w:rsid w:val="0033205E"/>
    <w:pPr>
      <w:tabs>
        <w:tab w:val="center" w:pos="4252"/>
        <w:tab w:val="right" w:pos="8504"/>
      </w:tabs>
    </w:pPr>
    <w:rPr>
      <w:rFonts w:ascii="Arial" w:hAnsi="Arial"/>
      <w:sz w:val="20"/>
      <w:szCs w:val="20"/>
      <w:lang w:eastAsia="af-ZA"/>
    </w:rPr>
  </w:style>
  <w:style w:type="character" w:customStyle="1" w:styleId="CabealhoChar">
    <w:name w:val="Cabeçalho Char"/>
    <w:basedOn w:val="Fontepargpadro"/>
    <w:link w:val="Cabealho"/>
    <w:uiPriority w:val="99"/>
    <w:rsid w:val="0033205E"/>
    <w:rPr>
      <w:rFonts w:ascii="Arial" w:eastAsia="Times New Roman" w:hAnsi="Arial" w:cs="Times New Roman"/>
      <w:sz w:val="20"/>
      <w:szCs w:val="20"/>
      <w:lang w:eastAsia="af-ZA"/>
    </w:rPr>
  </w:style>
  <w:style w:type="paragraph" w:styleId="Rodap">
    <w:name w:val="footer"/>
    <w:basedOn w:val="Normal"/>
    <w:link w:val="RodapChar"/>
    <w:uiPriority w:val="99"/>
    <w:unhideWhenUsed/>
    <w:rsid w:val="0033205E"/>
    <w:pPr>
      <w:tabs>
        <w:tab w:val="center" w:pos="4252"/>
        <w:tab w:val="right" w:pos="8504"/>
      </w:tabs>
    </w:pPr>
    <w:rPr>
      <w:rFonts w:ascii="Arial" w:hAnsi="Arial"/>
      <w:sz w:val="20"/>
      <w:szCs w:val="20"/>
      <w:lang w:eastAsia="af-ZA"/>
    </w:rPr>
  </w:style>
  <w:style w:type="character" w:customStyle="1" w:styleId="RodapChar">
    <w:name w:val="Rodapé Char"/>
    <w:basedOn w:val="Fontepargpadro"/>
    <w:link w:val="Rodap"/>
    <w:uiPriority w:val="99"/>
    <w:rsid w:val="0033205E"/>
    <w:rPr>
      <w:rFonts w:ascii="Arial" w:eastAsia="Times New Roman" w:hAnsi="Arial" w:cs="Times New Roman"/>
      <w:sz w:val="20"/>
      <w:szCs w:val="20"/>
      <w:lang w:eastAsia="af-ZA"/>
    </w:rPr>
  </w:style>
  <w:style w:type="character" w:styleId="Forte">
    <w:name w:val="Strong"/>
    <w:qFormat/>
    <w:rsid w:val="00DD3AF8"/>
    <w:rPr>
      <w:b/>
      <w:bCs/>
    </w:rPr>
  </w:style>
</w:styles>
</file>

<file path=word/webSettings.xml><?xml version="1.0" encoding="utf-8"?>
<w:webSettings xmlns:r="http://schemas.openxmlformats.org/officeDocument/2006/relationships" xmlns:w="http://schemas.openxmlformats.org/wordprocessingml/2006/main">
  <w:divs>
    <w:div w:id="206687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5</Pages>
  <Words>1599</Words>
  <Characters>8636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26</cp:revision>
  <cp:lastPrinted>2018-03-13T16:13:00Z</cp:lastPrinted>
  <dcterms:created xsi:type="dcterms:W3CDTF">2016-03-15T17:09:00Z</dcterms:created>
  <dcterms:modified xsi:type="dcterms:W3CDTF">2018-03-13T16:13:00Z</dcterms:modified>
</cp:coreProperties>
</file>