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84B04">
        <w:rPr>
          <w:rFonts w:ascii="Arial" w:hAnsi="Arial" w:cs="Arial"/>
          <w:b/>
          <w:sz w:val="30"/>
          <w:szCs w:val="30"/>
          <w:u w:val="single"/>
        </w:rPr>
        <w:t>16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784B04">
        <w:rPr>
          <w:rFonts w:ascii="Arial" w:hAnsi="Arial" w:cs="Arial"/>
          <w:b/>
          <w:sz w:val="26"/>
          <w:szCs w:val="26"/>
        </w:rPr>
        <w:t xml:space="preserve"> OSVALDO LUIZ PINTO FERREIRA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784B04">
        <w:rPr>
          <w:rFonts w:ascii="Arial" w:hAnsi="Arial" w:cs="Arial"/>
          <w:sz w:val="26"/>
          <w:szCs w:val="26"/>
        </w:rPr>
        <w:t xml:space="preserve"> 22</w:t>
      </w:r>
      <w:r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784B04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proofErr w:type="spellStart"/>
      <w:r>
        <w:rPr>
          <w:rFonts w:ascii="Arial" w:hAnsi="Arial" w:cs="Arial"/>
          <w:i w:val="0"/>
          <w:sz w:val="26"/>
          <w:szCs w:val="26"/>
        </w:rPr>
        <w:t>Antonio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Marcos Gava Júnior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21" w:rsidRDefault="00CB0E21">
      <w:r>
        <w:separator/>
      </w:r>
    </w:p>
  </w:endnote>
  <w:endnote w:type="continuationSeparator" w:id="0">
    <w:p w:rsidR="00CB0E21" w:rsidRDefault="00CB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21" w:rsidRDefault="00CB0E21">
      <w:r>
        <w:separator/>
      </w:r>
    </w:p>
  </w:footnote>
  <w:footnote w:type="continuationSeparator" w:id="0">
    <w:p w:rsidR="00CB0E21" w:rsidRDefault="00CB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0E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0E21"/>
  <w:p w:rsidR="0065483C" w:rsidRDefault="00CB0E2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B0E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D6FD2"/>
    <w:rsid w:val="0065483C"/>
    <w:rsid w:val="00784B04"/>
    <w:rsid w:val="00A20ADB"/>
    <w:rsid w:val="00C14755"/>
    <w:rsid w:val="00C55449"/>
    <w:rsid w:val="00C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2018-02-22T17:14:00Z</cp:lastPrinted>
  <dcterms:created xsi:type="dcterms:W3CDTF">2017-02-10T12:25:00Z</dcterms:created>
  <dcterms:modified xsi:type="dcterms:W3CDTF">2018-02-22T17:15:00Z</dcterms:modified>
</cp:coreProperties>
</file>