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82" w:rsidRDefault="00AF2C82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72CF" w:rsidRPr="00507AF6" w:rsidRDefault="004172CF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2C82" w:rsidRPr="00507AF6" w:rsidRDefault="00AF2C82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C51D9" w:rsidRPr="004172CF" w:rsidRDefault="006C51D9" w:rsidP="006C51D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172CF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AF2C82" w:rsidRPr="00507AF6" w:rsidRDefault="00AF2C82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C51D9" w:rsidRDefault="006C51D9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72CF" w:rsidRDefault="004172CF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72CF" w:rsidRPr="00507AF6" w:rsidRDefault="004172CF" w:rsidP="006C51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C51D9" w:rsidRPr="00507AF6" w:rsidRDefault="00CE4EC9" w:rsidP="006C51D9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Apresento à</w:t>
      </w:r>
      <w:r w:rsidR="006C51D9" w:rsidRPr="00507AF6">
        <w:rPr>
          <w:rFonts w:ascii="Arial" w:hAnsi="Arial" w:cs="Arial"/>
          <w:sz w:val="26"/>
          <w:szCs w:val="26"/>
        </w:rPr>
        <w:t xml:space="preserve"> Mesa, ouvindo o Douto Plenário, </w:t>
      </w:r>
      <w:r w:rsidR="006C51D9" w:rsidRPr="00507AF6">
        <w:rPr>
          <w:rFonts w:ascii="Arial" w:hAnsi="Arial" w:cs="Arial"/>
          <w:b/>
          <w:sz w:val="26"/>
          <w:szCs w:val="26"/>
        </w:rPr>
        <w:t>REQUERIMENTO AO EXMO. SENHOR PREFEITO</w:t>
      </w:r>
      <w:r w:rsidR="006C51D9" w:rsidRPr="00507AF6">
        <w:rPr>
          <w:rFonts w:ascii="Arial" w:hAnsi="Arial" w:cs="Arial"/>
          <w:sz w:val="26"/>
          <w:szCs w:val="26"/>
        </w:rPr>
        <w:t xml:space="preserve">, Sr. José LuisRici, </w:t>
      </w:r>
      <w:r w:rsidRPr="00507AF6">
        <w:rPr>
          <w:rFonts w:ascii="Arial" w:hAnsi="Arial" w:cs="Arial"/>
          <w:sz w:val="26"/>
          <w:szCs w:val="26"/>
        </w:rPr>
        <w:t>para que informe a esta Casa as seguintes informações sobre</w:t>
      </w:r>
      <w:r w:rsidR="006C51D9" w:rsidRPr="00507AF6">
        <w:rPr>
          <w:rFonts w:ascii="Arial" w:hAnsi="Arial" w:cs="Arial"/>
          <w:sz w:val="26"/>
          <w:szCs w:val="26"/>
        </w:rPr>
        <w:t xml:space="preserve"> a fiscalização do funcionamento do comércio, indústrias, prestação</w:t>
      </w:r>
      <w:r w:rsidRPr="00507AF6">
        <w:rPr>
          <w:rFonts w:ascii="Arial" w:hAnsi="Arial" w:cs="Arial"/>
          <w:sz w:val="26"/>
          <w:szCs w:val="26"/>
        </w:rPr>
        <w:t xml:space="preserve"> de serviços e atividades afins:</w:t>
      </w:r>
    </w:p>
    <w:p w:rsidR="006C51D9" w:rsidRPr="00507AF6" w:rsidRDefault="006C51D9" w:rsidP="006C51D9">
      <w:pPr>
        <w:jc w:val="both"/>
        <w:rPr>
          <w:rFonts w:ascii="Arial" w:hAnsi="Arial" w:cs="Arial"/>
          <w:sz w:val="26"/>
          <w:szCs w:val="26"/>
        </w:rPr>
      </w:pPr>
    </w:p>
    <w:p w:rsidR="00CA1987" w:rsidRPr="00507AF6" w:rsidRDefault="00E45693" w:rsidP="00AD469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 xml:space="preserve">Qual o setor responsável pela fiscalização do comércio, indústria e prestação de serviço de nossa municipalidade? </w:t>
      </w:r>
      <w:r w:rsidR="00253410" w:rsidRPr="00507AF6">
        <w:rPr>
          <w:rFonts w:ascii="Arial" w:hAnsi="Arial" w:cs="Arial"/>
          <w:sz w:val="26"/>
          <w:szCs w:val="26"/>
        </w:rPr>
        <w:t xml:space="preserve">Quantos funcionários ocupam tal setor? </w:t>
      </w:r>
      <w:r w:rsidR="00903715" w:rsidRPr="00507AF6">
        <w:rPr>
          <w:rFonts w:ascii="Arial" w:hAnsi="Arial" w:cs="Arial"/>
          <w:sz w:val="26"/>
          <w:szCs w:val="26"/>
        </w:rPr>
        <w:t xml:space="preserve">Quais </w:t>
      </w:r>
      <w:r w:rsidR="008A6A6D" w:rsidRPr="00507AF6">
        <w:rPr>
          <w:rFonts w:ascii="Arial" w:hAnsi="Arial" w:cs="Arial"/>
          <w:sz w:val="26"/>
          <w:szCs w:val="26"/>
        </w:rPr>
        <w:t>seus nomes, forma</w:t>
      </w:r>
      <w:r w:rsidR="00A153ED" w:rsidRPr="00507AF6">
        <w:rPr>
          <w:rFonts w:ascii="Arial" w:hAnsi="Arial" w:cs="Arial"/>
          <w:sz w:val="26"/>
          <w:szCs w:val="26"/>
        </w:rPr>
        <w:t>s</w:t>
      </w:r>
      <w:r w:rsidR="008A6A6D" w:rsidRPr="00507AF6">
        <w:rPr>
          <w:rFonts w:ascii="Arial" w:hAnsi="Arial" w:cs="Arial"/>
          <w:sz w:val="26"/>
          <w:szCs w:val="26"/>
        </w:rPr>
        <w:t xml:space="preserve"> de provimento e</w:t>
      </w:r>
      <w:r w:rsidR="00903715" w:rsidRPr="00507AF6">
        <w:rPr>
          <w:rFonts w:ascii="Arial" w:hAnsi="Arial" w:cs="Arial"/>
          <w:sz w:val="26"/>
          <w:szCs w:val="26"/>
        </w:rPr>
        <w:t xml:space="preserve"> respectivos salários?</w:t>
      </w:r>
      <w:r w:rsidR="00CA1987" w:rsidRPr="00507AF6">
        <w:rPr>
          <w:rStyle w:val="Refdenotaderodap"/>
          <w:rFonts w:ascii="Arial" w:hAnsi="Arial" w:cs="Arial"/>
          <w:b/>
          <w:sz w:val="26"/>
          <w:szCs w:val="26"/>
        </w:rPr>
        <w:footnoteReference w:id="2"/>
      </w:r>
    </w:p>
    <w:p w:rsidR="00B15A5F" w:rsidRPr="00507AF6" w:rsidRDefault="00B15A5F" w:rsidP="00903715">
      <w:pPr>
        <w:ind w:left="709" w:hanging="1"/>
        <w:jc w:val="both"/>
        <w:rPr>
          <w:rFonts w:ascii="Arial" w:hAnsi="Arial" w:cs="Arial"/>
          <w:sz w:val="26"/>
          <w:szCs w:val="26"/>
        </w:rPr>
      </w:pPr>
    </w:p>
    <w:p w:rsidR="00B15A5F" w:rsidRPr="00507AF6" w:rsidRDefault="00CE4EC9" w:rsidP="00AD469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Quantos aos Fiscais de Posturas,</w:t>
      </w:r>
      <w:r w:rsidR="00B15A5F" w:rsidRPr="00507AF6">
        <w:rPr>
          <w:rFonts w:ascii="Arial" w:hAnsi="Arial" w:cs="Arial"/>
          <w:sz w:val="26"/>
          <w:szCs w:val="26"/>
        </w:rPr>
        <w:t xml:space="preserve"> quais suas principais atribuições? Dentre elas insere-se em seu respectivo poder de polícia a suspensão de atividades comerciais </w:t>
      </w:r>
      <w:r w:rsidR="00C46643" w:rsidRPr="00507AF6">
        <w:rPr>
          <w:rFonts w:ascii="Arial" w:hAnsi="Arial" w:cs="Arial"/>
          <w:sz w:val="26"/>
          <w:szCs w:val="26"/>
        </w:rPr>
        <w:t>e apreensão de mercadorias?</w:t>
      </w:r>
    </w:p>
    <w:p w:rsidR="00CA2064" w:rsidRPr="00507AF6" w:rsidRDefault="00CA2064" w:rsidP="00CA2064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B47566" w:rsidRPr="00507AF6" w:rsidRDefault="00D124D1" w:rsidP="006C23F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 xml:space="preserve">Nos últimos quatro anos, quais estabelecimentos comerciais ou industriais foram multados, suspensos ou fechados por decisão administrativa? </w:t>
      </w:r>
      <w:r w:rsidR="00A153ED" w:rsidRPr="00507AF6">
        <w:rPr>
          <w:rFonts w:ascii="Arial" w:hAnsi="Arial" w:cs="Arial"/>
          <w:sz w:val="26"/>
          <w:szCs w:val="26"/>
        </w:rPr>
        <w:t>Quando multados, em qual se</w:t>
      </w:r>
      <w:r w:rsidR="00CE4EC9" w:rsidRPr="00507AF6">
        <w:rPr>
          <w:rFonts w:ascii="Arial" w:hAnsi="Arial" w:cs="Arial"/>
          <w:sz w:val="26"/>
          <w:szCs w:val="26"/>
        </w:rPr>
        <w:t>tor da Administração Pú</w:t>
      </w:r>
      <w:r w:rsidR="00AD4692" w:rsidRPr="00507AF6">
        <w:rPr>
          <w:rFonts w:ascii="Arial" w:hAnsi="Arial" w:cs="Arial"/>
          <w:sz w:val="26"/>
          <w:szCs w:val="26"/>
        </w:rPr>
        <w:t>blica foram</w:t>
      </w:r>
      <w:r w:rsidR="00A153ED" w:rsidRPr="00507AF6">
        <w:rPr>
          <w:rFonts w:ascii="Arial" w:hAnsi="Arial" w:cs="Arial"/>
          <w:sz w:val="26"/>
          <w:szCs w:val="26"/>
        </w:rPr>
        <w:t xml:space="preserve"> utilizado</w:t>
      </w:r>
      <w:r w:rsidR="00AD4692" w:rsidRPr="00507AF6">
        <w:rPr>
          <w:rFonts w:ascii="Arial" w:hAnsi="Arial" w:cs="Arial"/>
          <w:sz w:val="26"/>
          <w:szCs w:val="26"/>
        </w:rPr>
        <w:t>s</w:t>
      </w:r>
      <w:r w:rsidR="00A153ED" w:rsidRPr="00507AF6">
        <w:rPr>
          <w:rFonts w:ascii="Arial" w:hAnsi="Arial" w:cs="Arial"/>
          <w:sz w:val="26"/>
          <w:szCs w:val="26"/>
        </w:rPr>
        <w:t xml:space="preserve"> os valores arrecadados? </w:t>
      </w:r>
      <w:r w:rsidRPr="00507AF6">
        <w:rPr>
          <w:rFonts w:ascii="Arial" w:hAnsi="Arial" w:cs="Arial"/>
          <w:sz w:val="26"/>
          <w:szCs w:val="26"/>
        </w:rPr>
        <w:t xml:space="preserve">Quais foram os motivos para tal decisão? </w:t>
      </w:r>
      <w:r w:rsidR="00071FF2" w:rsidRPr="00507AF6">
        <w:rPr>
          <w:rFonts w:ascii="Arial" w:hAnsi="Arial" w:cs="Arial"/>
          <w:sz w:val="26"/>
          <w:szCs w:val="26"/>
        </w:rPr>
        <w:t xml:space="preserve">Quais normas fundamentaram a decisão administrativa? </w:t>
      </w:r>
      <w:r w:rsidRPr="00507AF6">
        <w:rPr>
          <w:rFonts w:ascii="Arial" w:hAnsi="Arial" w:cs="Arial"/>
          <w:sz w:val="26"/>
          <w:szCs w:val="26"/>
        </w:rPr>
        <w:t xml:space="preserve">Quem foram os responsáveis por tais procedimentos? </w:t>
      </w:r>
      <w:r w:rsidRPr="00507AF6">
        <w:rPr>
          <w:rFonts w:ascii="Arial" w:hAnsi="Arial" w:cs="Arial"/>
          <w:b/>
          <w:sz w:val="26"/>
          <w:szCs w:val="26"/>
        </w:rPr>
        <w:t>Houve concor</w:t>
      </w:r>
      <w:r w:rsidR="00CA2064" w:rsidRPr="00507AF6">
        <w:rPr>
          <w:rFonts w:ascii="Arial" w:hAnsi="Arial" w:cs="Arial"/>
          <w:b/>
          <w:sz w:val="26"/>
          <w:szCs w:val="26"/>
        </w:rPr>
        <w:t xml:space="preserve">dância </w:t>
      </w:r>
      <w:r w:rsidR="00CA1987" w:rsidRPr="00507AF6">
        <w:rPr>
          <w:rFonts w:ascii="Arial" w:hAnsi="Arial" w:cs="Arial"/>
          <w:b/>
          <w:sz w:val="26"/>
          <w:szCs w:val="26"/>
        </w:rPr>
        <w:t>d</w:t>
      </w:r>
      <w:r w:rsidR="00CA2064" w:rsidRPr="00507AF6">
        <w:rPr>
          <w:rFonts w:ascii="Arial" w:hAnsi="Arial" w:cs="Arial"/>
          <w:b/>
          <w:sz w:val="26"/>
          <w:szCs w:val="26"/>
        </w:rPr>
        <w:t xml:space="preserve">o Prefeito Municipal em </w:t>
      </w:r>
      <w:r w:rsidRPr="00507AF6">
        <w:rPr>
          <w:rFonts w:ascii="Arial" w:hAnsi="Arial" w:cs="Arial"/>
          <w:b/>
          <w:sz w:val="26"/>
          <w:szCs w:val="26"/>
        </w:rPr>
        <w:t>tais atos administrativos?</w:t>
      </w:r>
      <w:r w:rsidR="00CA1987" w:rsidRPr="00507AF6">
        <w:rPr>
          <w:rStyle w:val="Refdenotaderodap"/>
          <w:rFonts w:ascii="Arial" w:hAnsi="Arial" w:cs="Arial"/>
          <w:b/>
          <w:sz w:val="26"/>
          <w:szCs w:val="26"/>
        </w:rPr>
        <w:footnoteReference w:id="3"/>
      </w:r>
      <w:bookmarkStart w:id="0" w:name="_GoBack"/>
      <w:bookmarkEnd w:id="0"/>
    </w:p>
    <w:p w:rsidR="00B47566" w:rsidRPr="00507AF6" w:rsidRDefault="00B47566" w:rsidP="00B47566">
      <w:pPr>
        <w:pStyle w:val="PargrafodaLista"/>
        <w:rPr>
          <w:rFonts w:ascii="Arial" w:hAnsi="Arial" w:cs="Arial"/>
          <w:sz w:val="26"/>
          <w:szCs w:val="26"/>
        </w:rPr>
      </w:pPr>
    </w:p>
    <w:p w:rsidR="00D124D1" w:rsidRPr="00507AF6" w:rsidRDefault="00CA2064" w:rsidP="00AD469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Quanto à</w:t>
      </w:r>
      <w:r w:rsidR="00B47566" w:rsidRPr="00507AF6">
        <w:rPr>
          <w:rFonts w:ascii="Arial" w:hAnsi="Arial" w:cs="Arial"/>
          <w:sz w:val="26"/>
          <w:szCs w:val="26"/>
        </w:rPr>
        <w:t xml:space="preserve"> Questão 03,</w:t>
      </w:r>
      <w:r w:rsidRPr="00507AF6">
        <w:rPr>
          <w:rFonts w:ascii="Arial" w:hAnsi="Arial" w:cs="Arial"/>
          <w:sz w:val="26"/>
          <w:szCs w:val="26"/>
        </w:rPr>
        <w:t>no que concerne a sanções administrativas</w:t>
      </w:r>
      <w:r w:rsidR="00F20D9D" w:rsidRPr="00507AF6">
        <w:rPr>
          <w:rFonts w:ascii="Arial" w:hAnsi="Arial" w:cs="Arial"/>
          <w:sz w:val="26"/>
          <w:szCs w:val="26"/>
        </w:rPr>
        <w:t xml:space="preserve"> imputadas aos particulares</w:t>
      </w:r>
      <w:r w:rsidRPr="00507AF6">
        <w:rPr>
          <w:rFonts w:ascii="Arial" w:hAnsi="Arial" w:cs="Arial"/>
          <w:sz w:val="26"/>
          <w:szCs w:val="26"/>
        </w:rPr>
        <w:t xml:space="preserve">, </w:t>
      </w:r>
      <w:r w:rsidR="00B47566" w:rsidRPr="00507AF6">
        <w:rPr>
          <w:rFonts w:ascii="Arial" w:hAnsi="Arial" w:cs="Arial"/>
          <w:sz w:val="26"/>
          <w:szCs w:val="26"/>
        </w:rPr>
        <w:t>houve direito ao contraditório,</w:t>
      </w:r>
      <w:r w:rsidR="00CE4EC9" w:rsidRPr="00507AF6">
        <w:rPr>
          <w:rFonts w:ascii="Arial" w:hAnsi="Arial" w:cs="Arial"/>
          <w:sz w:val="26"/>
          <w:szCs w:val="26"/>
        </w:rPr>
        <w:t xml:space="preserve"> à</w:t>
      </w:r>
      <w:r w:rsidR="00D124D1" w:rsidRPr="00507AF6">
        <w:rPr>
          <w:rFonts w:ascii="Arial" w:hAnsi="Arial" w:cs="Arial"/>
          <w:sz w:val="26"/>
          <w:szCs w:val="26"/>
        </w:rPr>
        <w:t xml:space="preserve"> ampla </w:t>
      </w:r>
      <w:r w:rsidR="00F20D9D" w:rsidRPr="00507AF6">
        <w:rPr>
          <w:rFonts w:ascii="Arial" w:hAnsi="Arial" w:cs="Arial"/>
          <w:sz w:val="26"/>
          <w:szCs w:val="26"/>
        </w:rPr>
        <w:t>defesa e ao devido processo legal administrativo, oferecidos ao responsável do respectivo estabelecimento sancionado</w:t>
      </w:r>
      <w:r w:rsidR="00D124D1" w:rsidRPr="00507AF6">
        <w:rPr>
          <w:rFonts w:ascii="Arial" w:hAnsi="Arial" w:cs="Arial"/>
          <w:sz w:val="26"/>
          <w:szCs w:val="26"/>
        </w:rPr>
        <w:t>?</w:t>
      </w:r>
    </w:p>
    <w:p w:rsidR="00D124D1" w:rsidRPr="00507AF6" w:rsidRDefault="00D124D1" w:rsidP="00D124D1">
      <w:pPr>
        <w:jc w:val="both"/>
        <w:rPr>
          <w:rFonts w:ascii="Arial" w:hAnsi="Arial" w:cs="Arial"/>
          <w:sz w:val="26"/>
          <w:szCs w:val="26"/>
        </w:rPr>
      </w:pPr>
    </w:p>
    <w:p w:rsidR="00527220" w:rsidRPr="00507AF6" w:rsidRDefault="00B47566" w:rsidP="0052722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 xml:space="preserve">Nos últimos quatro </w:t>
      </w:r>
      <w:r w:rsidR="00F20D9D" w:rsidRPr="00507AF6">
        <w:rPr>
          <w:rFonts w:ascii="Arial" w:hAnsi="Arial" w:cs="Arial"/>
          <w:sz w:val="26"/>
          <w:szCs w:val="26"/>
        </w:rPr>
        <w:t>anos ocorreram apreensões</w:t>
      </w:r>
      <w:r w:rsidR="00527220" w:rsidRPr="00507AF6">
        <w:rPr>
          <w:rFonts w:ascii="Arial" w:hAnsi="Arial" w:cs="Arial"/>
          <w:sz w:val="26"/>
          <w:szCs w:val="26"/>
        </w:rPr>
        <w:t xml:space="preserve"> de mercadorias? Onde estão armazenadas as mesmas? Quem é o responsável pela segurança dos bens apreendidos? Qual a destinação dos bens quando não devolvido</w:t>
      </w:r>
      <w:r w:rsidR="00933D8B" w:rsidRPr="00507AF6">
        <w:rPr>
          <w:rFonts w:ascii="Arial" w:hAnsi="Arial" w:cs="Arial"/>
          <w:sz w:val="26"/>
          <w:szCs w:val="26"/>
        </w:rPr>
        <w:t>s</w:t>
      </w:r>
      <w:r w:rsidR="00527220" w:rsidRPr="00507AF6">
        <w:rPr>
          <w:rFonts w:ascii="Arial" w:hAnsi="Arial" w:cs="Arial"/>
          <w:sz w:val="26"/>
          <w:szCs w:val="26"/>
        </w:rPr>
        <w:t xml:space="preserve"> ao</w:t>
      </w:r>
      <w:r w:rsidR="00933D8B" w:rsidRPr="00507AF6">
        <w:rPr>
          <w:rFonts w:ascii="Arial" w:hAnsi="Arial" w:cs="Arial"/>
          <w:sz w:val="26"/>
          <w:szCs w:val="26"/>
        </w:rPr>
        <w:t>s</w:t>
      </w:r>
      <w:r w:rsidR="00CA2064" w:rsidRPr="00507AF6">
        <w:rPr>
          <w:rFonts w:ascii="Arial" w:hAnsi="Arial" w:cs="Arial"/>
          <w:sz w:val="26"/>
          <w:szCs w:val="26"/>
        </w:rPr>
        <w:t>particulares</w:t>
      </w:r>
      <w:r w:rsidR="00527220" w:rsidRPr="00507AF6">
        <w:rPr>
          <w:rFonts w:ascii="Arial" w:hAnsi="Arial" w:cs="Arial"/>
          <w:sz w:val="26"/>
          <w:szCs w:val="26"/>
        </w:rPr>
        <w:t>?</w:t>
      </w:r>
      <w:r w:rsidR="00931F84" w:rsidRPr="00507AF6">
        <w:rPr>
          <w:rStyle w:val="Refdenotaderodap"/>
          <w:rFonts w:ascii="Arial" w:hAnsi="Arial" w:cs="Arial"/>
          <w:b/>
          <w:sz w:val="26"/>
          <w:szCs w:val="26"/>
        </w:rPr>
        <w:footnoteReference w:id="4"/>
      </w:r>
    </w:p>
    <w:p w:rsidR="00CA2064" w:rsidRPr="00507AF6" w:rsidRDefault="00CA2064" w:rsidP="00CA2064">
      <w:pPr>
        <w:jc w:val="both"/>
        <w:rPr>
          <w:rFonts w:ascii="Arial" w:hAnsi="Arial" w:cs="Arial"/>
          <w:sz w:val="26"/>
          <w:szCs w:val="26"/>
        </w:rPr>
      </w:pPr>
    </w:p>
    <w:p w:rsidR="002062E3" w:rsidRPr="00507AF6" w:rsidRDefault="00CA2064" w:rsidP="002062E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Quando observado ilícito civil ou penal, por parte do particular, nas diligências administrativas realizadas pelos Fiscais de Posturas, quais atitudes foram tomadas?</w:t>
      </w:r>
      <w:r w:rsidR="00931F84" w:rsidRPr="00507AF6">
        <w:rPr>
          <w:rStyle w:val="Refdenotaderodap"/>
          <w:rFonts w:ascii="Arial" w:hAnsi="Arial" w:cs="Arial"/>
          <w:b/>
          <w:sz w:val="26"/>
          <w:szCs w:val="26"/>
        </w:rPr>
        <w:footnoteReference w:id="5"/>
      </w:r>
    </w:p>
    <w:p w:rsidR="002062E3" w:rsidRPr="00507AF6" w:rsidRDefault="002062E3" w:rsidP="002062E3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931F84" w:rsidRPr="00507AF6" w:rsidRDefault="002062E3" w:rsidP="00AD469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Em algum momento, a Administração Pública verificou irregularidades na atuação dos Agentes Fiscais de Posturas ou outras pessoas envolvidas na fiscalização municipal, tais como</w:t>
      </w:r>
      <w:r w:rsidR="00F20D9D" w:rsidRPr="00507AF6">
        <w:rPr>
          <w:rFonts w:ascii="Arial" w:hAnsi="Arial" w:cs="Arial"/>
          <w:sz w:val="26"/>
          <w:szCs w:val="26"/>
        </w:rPr>
        <w:t>:</w:t>
      </w:r>
      <w:r w:rsidRPr="00507AF6">
        <w:rPr>
          <w:rFonts w:ascii="Arial" w:hAnsi="Arial" w:cs="Arial"/>
          <w:sz w:val="26"/>
          <w:szCs w:val="26"/>
        </w:rPr>
        <w:t xml:space="preserve"> atuações com excesso d</w:t>
      </w:r>
      <w:r w:rsidR="007217C6" w:rsidRPr="00507AF6">
        <w:rPr>
          <w:rFonts w:ascii="Arial" w:hAnsi="Arial" w:cs="Arial"/>
          <w:sz w:val="26"/>
          <w:szCs w:val="26"/>
        </w:rPr>
        <w:t>e poder ou desvio de finalidade?C</w:t>
      </w:r>
      <w:r w:rsidRPr="00507AF6">
        <w:rPr>
          <w:rFonts w:ascii="Arial" w:hAnsi="Arial" w:cs="Arial"/>
          <w:sz w:val="26"/>
          <w:szCs w:val="26"/>
        </w:rPr>
        <w:t>aso positivo</w:t>
      </w:r>
      <w:r w:rsidR="00071FF2" w:rsidRPr="00507AF6">
        <w:rPr>
          <w:rFonts w:ascii="Arial" w:hAnsi="Arial" w:cs="Arial"/>
          <w:sz w:val="26"/>
          <w:szCs w:val="26"/>
        </w:rPr>
        <w:t>,</w:t>
      </w:r>
      <w:r w:rsidRPr="00507AF6">
        <w:rPr>
          <w:rFonts w:ascii="Arial" w:hAnsi="Arial" w:cs="Arial"/>
          <w:sz w:val="26"/>
          <w:szCs w:val="26"/>
        </w:rPr>
        <w:t xml:space="preserve"> que atitudes foram tomadas para sanar tais abusos</w:t>
      </w:r>
      <w:r w:rsidR="00071FF2" w:rsidRPr="00507AF6">
        <w:rPr>
          <w:rFonts w:ascii="Arial" w:hAnsi="Arial" w:cs="Arial"/>
          <w:sz w:val="26"/>
          <w:szCs w:val="26"/>
        </w:rPr>
        <w:t xml:space="preserve"> e irregularidades</w:t>
      </w:r>
      <w:r w:rsidRPr="00507AF6">
        <w:rPr>
          <w:rFonts w:ascii="Arial" w:hAnsi="Arial" w:cs="Arial"/>
          <w:sz w:val="26"/>
          <w:szCs w:val="26"/>
        </w:rPr>
        <w:t>?</w:t>
      </w:r>
      <w:r w:rsidR="00931F84" w:rsidRPr="00507AF6">
        <w:rPr>
          <w:rStyle w:val="Refdenotaderodap"/>
          <w:rFonts w:ascii="Arial" w:hAnsi="Arial" w:cs="Arial"/>
          <w:b/>
          <w:sz w:val="26"/>
          <w:szCs w:val="26"/>
        </w:rPr>
        <w:footnoteReference w:id="6"/>
      </w:r>
    </w:p>
    <w:p w:rsidR="000C7CF3" w:rsidRPr="00507AF6" w:rsidRDefault="000C7CF3" w:rsidP="000C7CF3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EE6B36" w:rsidRPr="00507AF6" w:rsidRDefault="00071FF2" w:rsidP="00AD469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O Executivo Munic</w:t>
      </w:r>
      <w:r w:rsidR="00507AF6" w:rsidRPr="00507AF6">
        <w:rPr>
          <w:rFonts w:ascii="Arial" w:hAnsi="Arial" w:cs="Arial"/>
          <w:sz w:val="26"/>
          <w:szCs w:val="26"/>
        </w:rPr>
        <w:t>ipal faz levantamento periódico</w:t>
      </w:r>
      <w:r w:rsidRPr="00507AF6">
        <w:rPr>
          <w:rFonts w:ascii="Arial" w:hAnsi="Arial" w:cs="Arial"/>
          <w:sz w:val="26"/>
          <w:szCs w:val="26"/>
        </w:rPr>
        <w:t xml:space="preserve"> quanto </w:t>
      </w:r>
      <w:r w:rsidR="00EA1DEE" w:rsidRPr="00507AF6">
        <w:rPr>
          <w:rFonts w:ascii="Arial" w:hAnsi="Arial" w:cs="Arial"/>
          <w:sz w:val="26"/>
          <w:szCs w:val="26"/>
        </w:rPr>
        <w:t>à</w:t>
      </w:r>
      <w:r w:rsidRPr="00507AF6">
        <w:rPr>
          <w:rFonts w:ascii="Arial" w:hAnsi="Arial" w:cs="Arial"/>
          <w:sz w:val="26"/>
          <w:szCs w:val="26"/>
        </w:rPr>
        <w:t xml:space="preserve"> concessão, </w:t>
      </w:r>
      <w:r w:rsidR="00EA1DEE" w:rsidRPr="00507AF6">
        <w:rPr>
          <w:rFonts w:ascii="Arial" w:hAnsi="Arial" w:cs="Arial"/>
          <w:sz w:val="26"/>
          <w:szCs w:val="26"/>
        </w:rPr>
        <w:t xml:space="preserve">suspensão ou </w:t>
      </w:r>
      <w:r w:rsidRPr="00507AF6">
        <w:rPr>
          <w:rFonts w:ascii="Arial" w:hAnsi="Arial" w:cs="Arial"/>
          <w:sz w:val="26"/>
          <w:szCs w:val="26"/>
        </w:rPr>
        <w:t xml:space="preserve">cassação </w:t>
      </w:r>
      <w:r w:rsidR="00931F84" w:rsidRPr="00507AF6">
        <w:rPr>
          <w:rFonts w:ascii="Arial" w:hAnsi="Arial" w:cs="Arial"/>
          <w:sz w:val="26"/>
          <w:szCs w:val="26"/>
        </w:rPr>
        <w:t>de</w:t>
      </w:r>
      <w:r w:rsidR="00AF2C82" w:rsidRPr="00507AF6">
        <w:rPr>
          <w:rFonts w:ascii="Arial" w:hAnsi="Arial" w:cs="Arial"/>
          <w:sz w:val="26"/>
          <w:szCs w:val="26"/>
        </w:rPr>
        <w:t>licenciamentos (alvarás)</w:t>
      </w:r>
      <w:r w:rsidR="00EA1DEE" w:rsidRPr="00507AF6">
        <w:rPr>
          <w:rFonts w:ascii="Arial" w:hAnsi="Arial" w:cs="Arial"/>
          <w:sz w:val="26"/>
          <w:szCs w:val="26"/>
        </w:rPr>
        <w:t xml:space="preserve"> de funcionamento dos estabelecimentos comerciais ou industriais?</w:t>
      </w:r>
      <w:r w:rsidR="00EE6B36" w:rsidRPr="00507AF6">
        <w:rPr>
          <w:rFonts w:ascii="Arial" w:hAnsi="Arial" w:cs="Arial"/>
          <w:sz w:val="26"/>
          <w:szCs w:val="26"/>
        </w:rPr>
        <w:t xml:space="preserve"> No momento, quantos estabelecimentos estão nas respectivas situações</w:t>
      </w:r>
      <w:r w:rsidR="00AF2C82" w:rsidRPr="00507AF6">
        <w:rPr>
          <w:rFonts w:ascii="Arial" w:hAnsi="Arial" w:cs="Arial"/>
          <w:sz w:val="26"/>
          <w:szCs w:val="26"/>
        </w:rPr>
        <w:t xml:space="preserve"> (funcionando, suspenso ou cassado)</w:t>
      </w:r>
      <w:r w:rsidR="00EE6B36" w:rsidRPr="00507AF6">
        <w:rPr>
          <w:rFonts w:ascii="Arial" w:hAnsi="Arial" w:cs="Arial"/>
          <w:sz w:val="26"/>
          <w:szCs w:val="26"/>
        </w:rPr>
        <w:t>?</w:t>
      </w:r>
      <w:r w:rsidR="00931F84" w:rsidRPr="00507AF6">
        <w:rPr>
          <w:rStyle w:val="Refdenotaderodap"/>
          <w:rFonts w:ascii="Arial" w:hAnsi="Arial" w:cs="Arial"/>
          <w:b/>
          <w:sz w:val="26"/>
          <w:szCs w:val="26"/>
        </w:rPr>
        <w:footnoteReference w:id="7"/>
      </w:r>
    </w:p>
    <w:p w:rsidR="00AF2C82" w:rsidRPr="00507AF6" w:rsidRDefault="00AF2C82" w:rsidP="00AF2C82">
      <w:pPr>
        <w:ind w:left="1416"/>
        <w:jc w:val="both"/>
        <w:rPr>
          <w:rFonts w:ascii="Arial" w:hAnsi="Arial" w:cs="Arial"/>
          <w:sz w:val="26"/>
          <w:szCs w:val="26"/>
        </w:rPr>
      </w:pPr>
    </w:p>
    <w:p w:rsidR="00334B71" w:rsidRPr="00507AF6" w:rsidRDefault="00A153ED" w:rsidP="00AD469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 xml:space="preserve"> Percebe-se que as atribuições, descrições e requisitos dos empregos do quadro de pessoal permanente são definidos por ato unilateral do Executivo, </w:t>
      </w:r>
      <w:r w:rsidR="00334B71" w:rsidRPr="00507AF6">
        <w:rPr>
          <w:rFonts w:ascii="Arial" w:hAnsi="Arial" w:cs="Arial"/>
          <w:sz w:val="26"/>
          <w:szCs w:val="26"/>
        </w:rPr>
        <w:t>inclusive dos responsáv</w:t>
      </w:r>
      <w:r w:rsidR="00507AF6" w:rsidRPr="00507AF6">
        <w:rPr>
          <w:rFonts w:ascii="Arial" w:hAnsi="Arial" w:cs="Arial"/>
          <w:sz w:val="26"/>
          <w:szCs w:val="26"/>
        </w:rPr>
        <w:t>eis pela fiscalização municipal. P</w:t>
      </w:r>
      <w:r w:rsidR="00334B71" w:rsidRPr="00507AF6">
        <w:rPr>
          <w:rFonts w:ascii="Arial" w:hAnsi="Arial" w:cs="Arial"/>
          <w:sz w:val="26"/>
          <w:szCs w:val="26"/>
        </w:rPr>
        <w:t>ortanto</w:t>
      </w:r>
      <w:r w:rsidR="00507AF6" w:rsidRPr="00507AF6">
        <w:rPr>
          <w:rFonts w:ascii="Arial" w:hAnsi="Arial" w:cs="Arial"/>
          <w:sz w:val="26"/>
          <w:szCs w:val="26"/>
        </w:rPr>
        <w:t>,</w:t>
      </w:r>
      <w:r w:rsidR="00334B71" w:rsidRPr="00507AF6">
        <w:rPr>
          <w:rFonts w:ascii="Arial" w:hAnsi="Arial" w:cs="Arial"/>
          <w:sz w:val="26"/>
          <w:szCs w:val="26"/>
        </w:rPr>
        <w:t xml:space="preserve"> há intenção do Executivo enviar Projeto de Lei Municipal regulamentado determinada situação? Caso positivo, em que momento?</w:t>
      </w:r>
    </w:p>
    <w:p w:rsidR="00F20D9D" w:rsidRPr="00507AF6" w:rsidRDefault="00F20D9D" w:rsidP="00334B71">
      <w:pPr>
        <w:ind w:left="709" w:hang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062E3" w:rsidRPr="00507AF6" w:rsidRDefault="00507AF6" w:rsidP="00334B71">
      <w:pPr>
        <w:ind w:left="709" w:hanging="1"/>
        <w:jc w:val="center"/>
        <w:rPr>
          <w:rFonts w:ascii="Arial" w:hAnsi="Arial" w:cs="Arial"/>
          <w:b/>
          <w:caps/>
          <w:sz w:val="26"/>
          <w:szCs w:val="26"/>
          <w:u w:val="single"/>
        </w:rPr>
      </w:pPr>
      <w:r w:rsidRPr="00507AF6">
        <w:rPr>
          <w:rFonts w:ascii="Arial" w:hAnsi="Arial" w:cs="Arial"/>
          <w:b/>
          <w:caps/>
          <w:sz w:val="26"/>
          <w:szCs w:val="26"/>
          <w:u w:val="single"/>
        </w:rPr>
        <w:t>Justificativa</w:t>
      </w:r>
    </w:p>
    <w:p w:rsidR="00334B71" w:rsidRPr="00507AF6" w:rsidRDefault="00334B71" w:rsidP="00903715">
      <w:pPr>
        <w:ind w:left="709" w:hanging="1"/>
        <w:jc w:val="both"/>
        <w:rPr>
          <w:rFonts w:ascii="Arial" w:hAnsi="Arial" w:cs="Arial"/>
          <w:sz w:val="26"/>
          <w:szCs w:val="26"/>
        </w:rPr>
      </w:pPr>
    </w:p>
    <w:p w:rsidR="00334B71" w:rsidRPr="00507AF6" w:rsidRDefault="0004661B" w:rsidP="0004661B">
      <w:pPr>
        <w:ind w:left="709" w:firstLine="707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 xml:space="preserve">Sabiamente a Constituição Federal, em seu artigo 1º eleva a Livre Iniciativa a princípio fundamental, norteando os valores </w:t>
      </w:r>
      <w:r w:rsidRPr="00507AF6">
        <w:rPr>
          <w:rFonts w:ascii="Arial" w:hAnsi="Arial" w:cs="Arial"/>
          <w:sz w:val="26"/>
          <w:szCs w:val="26"/>
        </w:rPr>
        <w:lastRenderedPageBreak/>
        <w:t>sociais do trabalho, tendo por finalidade assegurar a todos brasileiros uma existência digna jungida a justiça social.</w:t>
      </w:r>
    </w:p>
    <w:p w:rsidR="0004661B" w:rsidRPr="00507AF6" w:rsidRDefault="0004661B" w:rsidP="0004661B">
      <w:pPr>
        <w:ind w:left="709" w:firstLine="707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Pois bem, conforme determina</w:t>
      </w:r>
      <w:r w:rsidR="00367017" w:rsidRPr="00507AF6">
        <w:rPr>
          <w:rFonts w:ascii="Arial" w:hAnsi="Arial" w:cs="Arial"/>
          <w:sz w:val="26"/>
          <w:szCs w:val="26"/>
        </w:rPr>
        <w:t>m</w:t>
      </w:r>
      <w:r w:rsidRPr="00507AF6">
        <w:rPr>
          <w:rFonts w:ascii="Arial" w:hAnsi="Arial" w:cs="Arial"/>
          <w:sz w:val="26"/>
          <w:szCs w:val="26"/>
        </w:rPr>
        <w:t xml:space="preserve"> a Constituição Federal em seu art. 31</w:t>
      </w:r>
      <w:r w:rsidR="00367017" w:rsidRPr="00507AF6">
        <w:rPr>
          <w:rFonts w:ascii="Arial" w:hAnsi="Arial" w:cs="Arial"/>
          <w:sz w:val="26"/>
          <w:szCs w:val="26"/>
        </w:rPr>
        <w:t xml:space="preserve"> e a Lei Orgânica de Barra Bonita/SP, no art. 49; venho exercer o Controle Externo, mediante questões e requisições supracitadas neste requerimento.</w:t>
      </w:r>
    </w:p>
    <w:p w:rsidR="00367017" w:rsidRPr="00507AF6" w:rsidRDefault="00367017" w:rsidP="0004661B">
      <w:pPr>
        <w:ind w:left="709" w:firstLine="707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É certo que a cada dia a população clama por uma menor intervenção do Estado nas relações privadas comerciais, inclusive no que diz respeito ao direito de propriedade, pois que muitas</w:t>
      </w:r>
      <w:r w:rsidR="002D7E3A" w:rsidRPr="00507AF6">
        <w:rPr>
          <w:rFonts w:ascii="Arial" w:hAnsi="Arial" w:cs="Arial"/>
          <w:sz w:val="26"/>
          <w:szCs w:val="26"/>
        </w:rPr>
        <w:t xml:space="preserve"> vezes, t</w:t>
      </w:r>
      <w:r w:rsidRPr="00507AF6">
        <w:rPr>
          <w:rFonts w:ascii="Arial" w:hAnsi="Arial" w:cs="Arial"/>
          <w:sz w:val="26"/>
          <w:szCs w:val="26"/>
        </w:rPr>
        <w:t>ais intervenções são ilegais e abusivas</w:t>
      </w:r>
      <w:r w:rsidR="00AF0466" w:rsidRPr="00507AF6">
        <w:rPr>
          <w:rFonts w:ascii="Arial" w:hAnsi="Arial" w:cs="Arial"/>
          <w:sz w:val="26"/>
          <w:szCs w:val="26"/>
        </w:rPr>
        <w:t xml:space="preserve"> contra os cidadãos</w:t>
      </w:r>
      <w:r w:rsidR="002D7E3A" w:rsidRPr="00507AF6">
        <w:rPr>
          <w:rFonts w:ascii="Arial" w:hAnsi="Arial" w:cs="Arial"/>
          <w:sz w:val="26"/>
          <w:szCs w:val="26"/>
        </w:rPr>
        <w:t>.</w:t>
      </w:r>
    </w:p>
    <w:p w:rsidR="002D7E3A" w:rsidRPr="00507AF6" w:rsidRDefault="002D7E3A" w:rsidP="0004661B">
      <w:pPr>
        <w:ind w:left="709" w:firstLine="707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Não nego, é claro, a necessi</w:t>
      </w:r>
      <w:r w:rsidR="00507AF6" w:rsidRPr="00507AF6">
        <w:rPr>
          <w:rFonts w:ascii="Arial" w:hAnsi="Arial" w:cs="Arial"/>
          <w:sz w:val="26"/>
          <w:szCs w:val="26"/>
        </w:rPr>
        <w:t>dade de o Estado promover o Bem-</w:t>
      </w:r>
      <w:r w:rsidRPr="00507AF6">
        <w:rPr>
          <w:rFonts w:ascii="Arial" w:hAnsi="Arial" w:cs="Arial"/>
          <w:sz w:val="26"/>
          <w:szCs w:val="26"/>
        </w:rPr>
        <w:t>E</w:t>
      </w:r>
      <w:r w:rsidR="00AF0466" w:rsidRPr="00507AF6">
        <w:rPr>
          <w:rFonts w:ascii="Arial" w:hAnsi="Arial" w:cs="Arial"/>
          <w:sz w:val="26"/>
          <w:szCs w:val="26"/>
        </w:rPr>
        <w:t>star S</w:t>
      </w:r>
      <w:r w:rsidRPr="00507AF6">
        <w:rPr>
          <w:rFonts w:ascii="Arial" w:hAnsi="Arial" w:cs="Arial"/>
          <w:sz w:val="26"/>
          <w:szCs w:val="26"/>
        </w:rPr>
        <w:t>ocial, mas para tanto a atuação da Administração P</w:t>
      </w:r>
      <w:r w:rsidR="00AF0466" w:rsidRPr="00507AF6">
        <w:rPr>
          <w:rFonts w:ascii="Arial" w:hAnsi="Arial" w:cs="Arial"/>
          <w:sz w:val="26"/>
          <w:szCs w:val="26"/>
        </w:rPr>
        <w:t xml:space="preserve">ública tem que ser </w:t>
      </w:r>
      <w:r w:rsidR="0071479E" w:rsidRPr="00507AF6">
        <w:rPr>
          <w:rFonts w:ascii="Arial" w:hAnsi="Arial" w:cs="Arial"/>
          <w:sz w:val="26"/>
          <w:szCs w:val="26"/>
        </w:rPr>
        <w:t>transparente sempre baseada</w:t>
      </w:r>
      <w:r w:rsidRPr="00507AF6">
        <w:rPr>
          <w:rFonts w:ascii="Arial" w:hAnsi="Arial" w:cs="Arial"/>
          <w:sz w:val="26"/>
          <w:szCs w:val="26"/>
        </w:rPr>
        <w:t xml:space="preserve"> na legalidade.</w:t>
      </w:r>
    </w:p>
    <w:p w:rsidR="002D7E3A" w:rsidRPr="00507AF6" w:rsidRDefault="00BE1ED6" w:rsidP="0004661B">
      <w:pPr>
        <w:ind w:left="709" w:firstLine="707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 xml:space="preserve">Por sua vez, a Administração Pública, dotada de Poder de Polícia, utiliza-se deste poder </w:t>
      </w:r>
      <w:r w:rsidR="00AE4A7D" w:rsidRPr="00507AF6">
        <w:rPr>
          <w:rFonts w:ascii="Arial" w:hAnsi="Arial" w:cs="Arial"/>
          <w:sz w:val="26"/>
          <w:szCs w:val="26"/>
        </w:rPr>
        <w:t>de maneira arbitrária</w:t>
      </w:r>
      <w:r w:rsidRPr="00507AF6">
        <w:rPr>
          <w:rFonts w:ascii="Arial" w:hAnsi="Arial" w:cs="Arial"/>
          <w:sz w:val="26"/>
          <w:szCs w:val="26"/>
        </w:rPr>
        <w:t>, não atendendo os princípios basilares constitucionais, para tanto, junto com meus pares, vereadores e cidadãos, necessitamos obter informações a respeito da fiscalização municipal.</w:t>
      </w:r>
    </w:p>
    <w:p w:rsidR="004C7834" w:rsidRPr="00507AF6" w:rsidRDefault="004C7834" w:rsidP="0004661B">
      <w:pPr>
        <w:ind w:left="709" w:firstLine="707"/>
        <w:jc w:val="both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>A</w:t>
      </w:r>
      <w:r w:rsidR="003F3041" w:rsidRPr="00507AF6">
        <w:rPr>
          <w:rFonts w:ascii="Arial" w:hAnsi="Arial" w:cs="Arial"/>
          <w:sz w:val="26"/>
          <w:szCs w:val="26"/>
        </w:rPr>
        <w:t>ssim, qualquer medida que vise</w:t>
      </w:r>
      <w:r w:rsidRPr="00507AF6">
        <w:rPr>
          <w:rFonts w:ascii="Arial" w:hAnsi="Arial" w:cs="Arial"/>
          <w:sz w:val="26"/>
          <w:szCs w:val="26"/>
        </w:rPr>
        <w:t>limitar os direitos dos cidadãos em seu cotidiano tem que ser minuciosamente verificada, não menos, é a função deste vereador.</w:t>
      </w:r>
    </w:p>
    <w:p w:rsidR="0071479E" w:rsidRPr="00507AF6" w:rsidRDefault="00507AF6" w:rsidP="00A620DF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Destarte</w:t>
      </w:r>
      <w:r w:rsidR="0071479E" w:rsidRPr="00507AF6">
        <w:rPr>
          <w:rFonts w:ascii="Arial" w:hAnsi="Arial" w:cs="Arial"/>
          <w:sz w:val="26"/>
          <w:szCs w:val="26"/>
        </w:rPr>
        <w:t>,</w:t>
      </w:r>
      <w:r w:rsidR="00D37C41" w:rsidRPr="00507AF6">
        <w:rPr>
          <w:rFonts w:ascii="Arial" w:hAnsi="Arial" w:cs="Arial"/>
          <w:sz w:val="26"/>
          <w:szCs w:val="26"/>
        </w:rPr>
        <w:t xml:space="preserve"> esclareço que</w:t>
      </w:r>
      <w:r w:rsidR="0071479E" w:rsidRPr="00507AF6">
        <w:rPr>
          <w:rFonts w:ascii="Arial" w:hAnsi="Arial" w:cs="Arial"/>
          <w:sz w:val="26"/>
          <w:szCs w:val="26"/>
        </w:rPr>
        <w:t xml:space="preserve"> este Requerimento tem o </w:t>
      </w:r>
      <w:r w:rsidR="00A620DF" w:rsidRPr="00507AF6">
        <w:rPr>
          <w:rFonts w:ascii="Arial" w:hAnsi="Arial" w:cs="Arial"/>
          <w:sz w:val="26"/>
          <w:szCs w:val="26"/>
        </w:rPr>
        <w:t xml:space="preserve">objetivo </w:t>
      </w:r>
      <w:r w:rsidR="00A776E7" w:rsidRPr="00507AF6">
        <w:rPr>
          <w:rFonts w:ascii="Arial" w:hAnsi="Arial" w:cs="Arial"/>
          <w:sz w:val="26"/>
          <w:szCs w:val="26"/>
        </w:rPr>
        <w:t xml:space="preserve">de </w:t>
      </w:r>
      <w:r w:rsidR="00A620DF" w:rsidRPr="00507AF6">
        <w:rPr>
          <w:rFonts w:ascii="Arial" w:hAnsi="Arial" w:cs="Arial"/>
          <w:sz w:val="26"/>
          <w:szCs w:val="26"/>
        </w:rPr>
        <w:t xml:space="preserve">informar </w:t>
      </w:r>
      <w:r w:rsidR="0071479E" w:rsidRPr="00507AF6">
        <w:rPr>
          <w:rFonts w:ascii="Arial" w:hAnsi="Arial" w:cs="Arial"/>
          <w:sz w:val="26"/>
          <w:szCs w:val="26"/>
        </w:rPr>
        <w:t xml:space="preserve">os </w:t>
      </w:r>
      <w:r w:rsidR="00A620DF" w:rsidRPr="00507AF6">
        <w:rPr>
          <w:rFonts w:ascii="Arial" w:hAnsi="Arial" w:cs="Arial"/>
          <w:sz w:val="26"/>
          <w:szCs w:val="26"/>
        </w:rPr>
        <w:t>munícipes, trazendo, portanto, melhoras ao</w:t>
      </w:r>
      <w:r w:rsidR="00A776E7" w:rsidRPr="00507AF6">
        <w:rPr>
          <w:rFonts w:ascii="Arial" w:hAnsi="Arial" w:cs="Arial"/>
          <w:sz w:val="26"/>
          <w:szCs w:val="26"/>
        </w:rPr>
        <w:t xml:space="preserve">s agentes </w:t>
      </w:r>
      <w:r w:rsidR="00A620DF" w:rsidRPr="00507AF6">
        <w:rPr>
          <w:rFonts w:ascii="Arial" w:hAnsi="Arial" w:cs="Arial"/>
          <w:sz w:val="26"/>
          <w:szCs w:val="26"/>
        </w:rPr>
        <w:t>envolvidos.</w:t>
      </w:r>
    </w:p>
    <w:p w:rsidR="00A776E7" w:rsidRPr="00507AF6" w:rsidRDefault="00A776E7" w:rsidP="00A620DF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71479E" w:rsidRPr="00507AF6" w:rsidRDefault="0071479E" w:rsidP="0071479E">
      <w:pPr>
        <w:jc w:val="right"/>
        <w:rPr>
          <w:rFonts w:ascii="Arial" w:hAnsi="Arial" w:cs="Arial"/>
          <w:sz w:val="26"/>
          <w:szCs w:val="26"/>
        </w:rPr>
      </w:pPr>
      <w:r w:rsidRPr="00507AF6">
        <w:rPr>
          <w:rFonts w:ascii="Arial" w:hAnsi="Arial" w:cs="Arial"/>
          <w:sz w:val="26"/>
          <w:szCs w:val="26"/>
        </w:rPr>
        <w:tab/>
      </w:r>
      <w:r w:rsidRPr="00507AF6">
        <w:rPr>
          <w:rFonts w:ascii="Arial" w:hAnsi="Arial" w:cs="Arial"/>
          <w:sz w:val="26"/>
          <w:szCs w:val="26"/>
        </w:rPr>
        <w:tab/>
      </w:r>
      <w:r w:rsidRPr="00507AF6">
        <w:rPr>
          <w:rFonts w:ascii="Arial" w:hAnsi="Arial" w:cs="Arial"/>
          <w:sz w:val="26"/>
          <w:szCs w:val="26"/>
        </w:rPr>
        <w:tab/>
      </w:r>
      <w:r w:rsidR="00D37C41" w:rsidRPr="00507AF6">
        <w:rPr>
          <w:rFonts w:ascii="Arial" w:hAnsi="Arial" w:cs="Arial"/>
          <w:sz w:val="26"/>
          <w:szCs w:val="26"/>
        </w:rPr>
        <w:t>Sala das Sessões, 31</w:t>
      </w:r>
      <w:r w:rsidRPr="00507AF6">
        <w:rPr>
          <w:rFonts w:ascii="Arial" w:hAnsi="Arial" w:cs="Arial"/>
          <w:sz w:val="26"/>
          <w:szCs w:val="26"/>
        </w:rPr>
        <w:t xml:space="preserve"> de </w:t>
      </w:r>
      <w:r w:rsidR="00D37C41" w:rsidRPr="00507AF6">
        <w:rPr>
          <w:rFonts w:ascii="Arial" w:hAnsi="Arial" w:cs="Arial"/>
          <w:sz w:val="26"/>
          <w:szCs w:val="26"/>
        </w:rPr>
        <w:t>Janeiro</w:t>
      </w:r>
      <w:r w:rsidRPr="00507AF6">
        <w:rPr>
          <w:rFonts w:ascii="Arial" w:hAnsi="Arial" w:cs="Arial"/>
          <w:sz w:val="26"/>
          <w:szCs w:val="26"/>
        </w:rPr>
        <w:t xml:space="preserve"> de 2</w:t>
      </w:r>
      <w:r w:rsidR="00A776E7" w:rsidRPr="00507AF6">
        <w:rPr>
          <w:rFonts w:ascii="Arial" w:hAnsi="Arial" w:cs="Arial"/>
          <w:sz w:val="26"/>
          <w:szCs w:val="26"/>
        </w:rPr>
        <w:t>.</w:t>
      </w:r>
      <w:r w:rsidRPr="00507AF6">
        <w:rPr>
          <w:rFonts w:ascii="Arial" w:hAnsi="Arial" w:cs="Arial"/>
          <w:sz w:val="26"/>
          <w:szCs w:val="26"/>
        </w:rPr>
        <w:t>017.</w:t>
      </w:r>
    </w:p>
    <w:p w:rsidR="00931F84" w:rsidRPr="00507AF6" w:rsidRDefault="00931F84" w:rsidP="0071479E">
      <w:pPr>
        <w:jc w:val="right"/>
        <w:rPr>
          <w:rFonts w:ascii="Arial" w:hAnsi="Arial" w:cs="Arial"/>
          <w:b/>
          <w:sz w:val="26"/>
          <w:szCs w:val="26"/>
        </w:rPr>
      </w:pPr>
    </w:p>
    <w:p w:rsidR="00931F84" w:rsidRPr="00507AF6" w:rsidRDefault="00931F84" w:rsidP="0071479E">
      <w:pPr>
        <w:jc w:val="right"/>
        <w:rPr>
          <w:rFonts w:ascii="Arial" w:hAnsi="Arial" w:cs="Arial"/>
          <w:b/>
          <w:sz w:val="26"/>
          <w:szCs w:val="26"/>
        </w:rPr>
      </w:pPr>
    </w:p>
    <w:p w:rsidR="00A776E7" w:rsidRPr="00507AF6" w:rsidRDefault="00A776E7" w:rsidP="0071479E">
      <w:pPr>
        <w:jc w:val="right"/>
        <w:rPr>
          <w:rFonts w:ascii="Arial" w:hAnsi="Arial" w:cs="Arial"/>
          <w:b/>
          <w:sz w:val="26"/>
          <w:szCs w:val="26"/>
        </w:rPr>
      </w:pPr>
    </w:p>
    <w:p w:rsidR="0071479E" w:rsidRPr="00507AF6" w:rsidRDefault="0071479E" w:rsidP="0071479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1479E" w:rsidRPr="004172CF" w:rsidRDefault="004172CF" w:rsidP="0071479E">
      <w:pPr>
        <w:jc w:val="center"/>
        <w:rPr>
          <w:rFonts w:ascii="Arial" w:hAnsi="Arial" w:cs="Arial"/>
          <w:b/>
          <w:sz w:val="28"/>
          <w:szCs w:val="26"/>
        </w:rPr>
      </w:pPr>
      <w:r w:rsidRPr="004172CF">
        <w:rPr>
          <w:rFonts w:ascii="Arial" w:hAnsi="Arial" w:cs="Arial"/>
          <w:b/>
          <w:sz w:val="28"/>
          <w:szCs w:val="26"/>
        </w:rPr>
        <w:t>EDSON SOUZA DE JESUS</w:t>
      </w:r>
    </w:p>
    <w:p w:rsidR="0071479E" w:rsidRPr="004172CF" w:rsidRDefault="0071479E" w:rsidP="00A776E7">
      <w:pPr>
        <w:jc w:val="center"/>
        <w:rPr>
          <w:rFonts w:ascii="Arial" w:hAnsi="Arial" w:cs="Arial"/>
          <w:b/>
          <w:sz w:val="28"/>
          <w:szCs w:val="26"/>
        </w:rPr>
      </w:pPr>
      <w:r w:rsidRPr="004172CF">
        <w:rPr>
          <w:rFonts w:ascii="Arial" w:hAnsi="Arial" w:cs="Arial"/>
          <w:b/>
          <w:sz w:val="28"/>
          <w:szCs w:val="26"/>
        </w:rPr>
        <w:t>Vereador</w:t>
      </w:r>
    </w:p>
    <w:sectPr w:rsidR="0071479E" w:rsidRPr="004172CF" w:rsidSect="004172CF">
      <w:pgSz w:w="11906" w:h="16838"/>
      <w:pgMar w:top="1702" w:right="1701" w:bottom="1417" w:left="1701" w:header="708" w:footer="708" w:gutter="0"/>
      <w:cols w:space="708"/>
      <w:docGrid w:linePitch="360"/>
      <w:headerReference w:type="default" r:id="Reb1b556f5e2849c4"/>
      <w:headerReference w:type="even" r:id="Rb382ee7029b74987"/>
      <w:headerReference w:type="first" r:id="Rf7c192a699e648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00" w:rsidRDefault="00CC3A00" w:rsidP="00CA1987">
      <w:r>
        <w:separator/>
      </w:r>
    </w:p>
  </w:endnote>
  <w:endnote w:type="continuationSeparator" w:id="1">
    <w:p w:rsidR="00CC3A00" w:rsidRDefault="00CC3A00" w:rsidP="00CA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00" w:rsidRDefault="00CC3A00" w:rsidP="00CA1987">
      <w:r>
        <w:separator/>
      </w:r>
    </w:p>
  </w:footnote>
  <w:footnote w:type="continuationSeparator" w:id="1">
    <w:p w:rsidR="00CC3A00" w:rsidRDefault="00CC3A00" w:rsidP="00CA1987">
      <w:r>
        <w:continuationSeparator/>
      </w:r>
    </w:p>
  </w:footnote>
  <w:footnote w:id="2">
    <w:p w:rsidR="00CA1987" w:rsidRPr="00CE4EC9" w:rsidRDefault="00CA1987" w:rsidP="00CE4EC9">
      <w:pPr>
        <w:jc w:val="both"/>
        <w:rPr>
          <w:rFonts w:ascii="Arial" w:hAnsi="Arial" w:cs="Arial"/>
          <w:sz w:val="22"/>
          <w:szCs w:val="22"/>
        </w:rPr>
      </w:pPr>
      <w:r w:rsidRPr="00CE4EC9">
        <w:rPr>
          <w:rStyle w:val="Refdenotaderodap"/>
          <w:rFonts w:ascii="Arial" w:hAnsi="Arial" w:cs="Arial"/>
          <w:sz w:val="22"/>
          <w:szCs w:val="22"/>
        </w:rPr>
        <w:footnoteRef/>
      </w:r>
      <w:r w:rsidRPr="00CE4EC9">
        <w:rPr>
          <w:rFonts w:ascii="Arial" w:hAnsi="Arial" w:cs="Arial"/>
          <w:sz w:val="22"/>
          <w:szCs w:val="22"/>
        </w:rPr>
        <w:t>Para tal informação</w:t>
      </w:r>
      <w:r w:rsidR="00AB7D74">
        <w:rPr>
          <w:rFonts w:ascii="Arial" w:hAnsi="Arial" w:cs="Arial"/>
          <w:sz w:val="22"/>
          <w:szCs w:val="22"/>
        </w:rPr>
        <w:t>,</w:t>
      </w:r>
      <w:r w:rsidRPr="00CE4EC9">
        <w:rPr>
          <w:rFonts w:ascii="Arial" w:hAnsi="Arial" w:cs="Arial"/>
          <w:sz w:val="22"/>
          <w:szCs w:val="22"/>
        </w:rPr>
        <w:t xml:space="preserve"> enviar</w:t>
      </w:r>
      <w:r w:rsidR="00CE4EC9" w:rsidRPr="00CE4EC9">
        <w:rPr>
          <w:rFonts w:ascii="Arial" w:hAnsi="Arial" w:cs="Arial"/>
          <w:sz w:val="22"/>
          <w:szCs w:val="22"/>
        </w:rPr>
        <w:t xml:space="preserve"> à</w:t>
      </w:r>
      <w:r w:rsidRPr="00CE4EC9">
        <w:rPr>
          <w:rFonts w:ascii="Arial" w:hAnsi="Arial" w:cs="Arial"/>
          <w:sz w:val="22"/>
          <w:szCs w:val="22"/>
        </w:rPr>
        <w:t xml:space="preserve"> Câmara Municipal o organograma funcional completo, no qual constam números de cargos vagos e ocupados, </w:t>
      </w:r>
      <w:r w:rsidR="00BC596D" w:rsidRPr="00CE4EC9">
        <w:rPr>
          <w:rFonts w:ascii="Arial" w:hAnsi="Arial" w:cs="Arial"/>
          <w:sz w:val="22"/>
          <w:szCs w:val="22"/>
        </w:rPr>
        <w:t xml:space="preserve">salários, </w:t>
      </w:r>
      <w:r w:rsidRPr="00CE4EC9">
        <w:rPr>
          <w:rFonts w:ascii="Arial" w:hAnsi="Arial" w:cs="Arial"/>
          <w:sz w:val="22"/>
          <w:szCs w:val="22"/>
        </w:rPr>
        <w:t>f</w:t>
      </w:r>
      <w:r w:rsidR="00BC596D" w:rsidRPr="00CE4EC9">
        <w:rPr>
          <w:rFonts w:ascii="Arial" w:hAnsi="Arial" w:cs="Arial"/>
          <w:sz w:val="22"/>
          <w:szCs w:val="22"/>
        </w:rPr>
        <w:t>orma de provimento, atribuições esalários dos funcionários</w:t>
      </w:r>
      <w:r w:rsidRPr="00CE4EC9">
        <w:rPr>
          <w:rFonts w:ascii="Arial" w:hAnsi="Arial" w:cs="Arial"/>
          <w:sz w:val="22"/>
          <w:szCs w:val="22"/>
        </w:rPr>
        <w:t xml:space="preserve"> inseridos no </w:t>
      </w:r>
      <w:r w:rsidR="00BC596D" w:rsidRPr="00CE4EC9">
        <w:rPr>
          <w:rFonts w:ascii="Arial" w:hAnsi="Arial" w:cs="Arial"/>
          <w:sz w:val="22"/>
          <w:szCs w:val="22"/>
        </w:rPr>
        <w:t xml:space="preserve">respectivo </w:t>
      </w:r>
      <w:r w:rsidRPr="00CE4EC9">
        <w:rPr>
          <w:rFonts w:ascii="Arial" w:hAnsi="Arial" w:cs="Arial"/>
          <w:sz w:val="22"/>
          <w:szCs w:val="22"/>
        </w:rPr>
        <w:t>quadro funcional, dentre outras informações inerentes ao assunto</w:t>
      </w:r>
      <w:r w:rsidR="00CE4EC9" w:rsidRPr="00CE4EC9">
        <w:rPr>
          <w:rFonts w:ascii="Arial" w:hAnsi="Arial" w:cs="Arial"/>
          <w:sz w:val="22"/>
          <w:szCs w:val="22"/>
        </w:rPr>
        <w:t>.</w:t>
      </w:r>
    </w:p>
  </w:footnote>
  <w:footnote w:id="3">
    <w:p w:rsidR="00CA1987" w:rsidRPr="00CE4EC9" w:rsidRDefault="00CA1987" w:rsidP="009E1B46">
      <w:pPr>
        <w:jc w:val="both"/>
        <w:rPr>
          <w:rFonts w:ascii="Arial" w:hAnsi="Arial" w:cs="Arial"/>
          <w:sz w:val="22"/>
          <w:szCs w:val="22"/>
        </w:rPr>
      </w:pPr>
      <w:r w:rsidRPr="00CE4EC9">
        <w:rPr>
          <w:rStyle w:val="Refdenotaderodap"/>
          <w:rFonts w:ascii="Arial" w:hAnsi="Arial" w:cs="Arial"/>
          <w:sz w:val="22"/>
          <w:szCs w:val="22"/>
        </w:rPr>
        <w:footnoteRef/>
      </w:r>
      <w:r w:rsidR="00CE4EC9" w:rsidRPr="00CE4EC9">
        <w:rPr>
          <w:rFonts w:ascii="Arial" w:hAnsi="Arial" w:cs="Arial"/>
          <w:sz w:val="22"/>
          <w:szCs w:val="22"/>
        </w:rPr>
        <w:t>Enviar à</w:t>
      </w:r>
      <w:r w:rsidR="00931F84" w:rsidRPr="00CE4EC9">
        <w:rPr>
          <w:rFonts w:ascii="Arial" w:hAnsi="Arial" w:cs="Arial"/>
          <w:sz w:val="22"/>
          <w:szCs w:val="22"/>
        </w:rPr>
        <w:t xml:space="preserve"> Câmara Municipal cópias </w:t>
      </w:r>
      <w:r w:rsidRPr="00CE4EC9">
        <w:rPr>
          <w:rFonts w:ascii="Arial" w:hAnsi="Arial" w:cs="Arial"/>
          <w:sz w:val="22"/>
          <w:szCs w:val="22"/>
        </w:rPr>
        <w:t>de todo procedimento legal administrativo no que concerne aos atos e fatos ocorridos, inclusive documentação que comprove a aplicação de multas e a respectiva aplicação dos valores arrecadados.</w:t>
      </w:r>
    </w:p>
    <w:p w:rsidR="00CA1987" w:rsidRPr="00931F84" w:rsidRDefault="00CA1987" w:rsidP="009E1B46">
      <w:pPr>
        <w:pStyle w:val="Textodenotaderodap"/>
        <w:jc w:val="both"/>
        <w:rPr>
          <w:rFonts w:ascii="Arial" w:hAnsi="Arial" w:cs="Arial"/>
          <w:sz w:val="22"/>
          <w:szCs w:val="22"/>
        </w:rPr>
      </w:pPr>
    </w:p>
  </w:footnote>
  <w:footnote w:id="4">
    <w:p w:rsidR="00931F84" w:rsidRPr="00931F84" w:rsidRDefault="00931F84" w:rsidP="00CE4EC9">
      <w:pPr>
        <w:jc w:val="both"/>
        <w:rPr>
          <w:rFonts w:ascii="Arial" w:hAnsi="Arial" w:cs="Arial"/>
          <w:sz w:val="22"/>
          <w:szCs w:val="22"/>
        </w:rPr>
      </w:pPr>
      <w:r w:rsidRPr="00931F84">
        <w:rPr>
          <w:rStyle w:val="Refdenotaderodap"/>
          <w:rFonts w:ascii="Arial" w:hAnsi="Arial" w:cs="Arial"/>
          <w:sz w:val="22"/>
          <w:szCs w:val="22"/>
        </w:rPr>
        <w:footnoteRef/>
      </w:r>
      <w:r w:rsidR="00CE4EC9">
        <w:rPr>
          <w:rFonts w:ascii="Arial" w:hAnsi="Arial" w:cs="Arial"/>
          <w:sz w:val="22"/>
          <w:szCs w:val="22"/>
        </w:rPr>
        <w:t xml:space="preserve"> Enviar à</w:t>
      </w:r>
      <w:r w:rsidRPr="00931F84">
        <w:rPr>
          <w:rFonts w:ascii="Arial" w:hAnsi="Arial" w:cs="Arial"/>
          <w:sz w:val="22"/>
          <w:szCs w:val="22"/>
        </w:rPr>
        <w:t xml:space="preserve"> Câmara Municipal relação detalhada de bens apreendidos, (se possível imagens dos bens e seus respectivos locais de armazenagem); caso tenha havido descarte de tais bens, demonstrar a forma em que fora feita, inclusive o laudo técnico para sua realização.</w:t>
      </w:r>
    </w:p>
  </w:footnote>
  <w:footnote w:id="5">
    <w:p w:rsidR="00931F84" w:rsidRPr="007217C6" w:rsidRDefault="00931F84" w:rsidP="009E1B46">
      <w:pPr>
        <w:jc w:val="both"/>
        <w:rPr>
          <w:rFonts w:ascii="Arial" w:hAnsi="Arial" w:cs="Arial"/>
          <w:sz w:val="22"/>
          <w:szCs w:val="22"/>
        </w:rPr>
      </w:pPr>
      <w:r w:rsidRPr="00931F84">
        <w:rPr>
          <w:rStyle w:val="Refdenotaderodap"/>
          <w:rFonts w:ascii="Arial" w:hAnsi="Arial" w:cs="Arial"/>
          <w:sz w:val="22"/>
          <w:szCs w:val="22"/>
        </w:rPr>
        <w:footnoteRef/>
      </w:r>
      <w:r w:rsidR="000C7CF3">
        <w:rPr>
          <w:rFonts w:ascii="Arial" w:hAnsi="Arial" w:cs="Arial"/>
          <w:sz w:val="22"/>
          <w:szCs w:val="22"/>
        </w:rPr>
        <w:t xml:space="preserve"> Enviar à</w:t>
      </w:r>
      <w:r w:rsidRPr="00931F84">
        <w:rPr>
          <w:rFonts w:ascii="Arial" w:hAnsi="Arial" w:cs="Arial"/>
          <w:sz w:val="22"/>
          <w:szCs w:val="22"/>
        </w:rPr>
        <w:t xml:space="preserve"> Câmara Municipal </w:t>
      </w:r>
      <w:r>
        <w:rPr>
          <w:rFonts w:ascii="Arial" w:hAnsi="Arial" w:cs="Arial"/>
          <w:sz w:val="22"/>
          <w:szCs w:val="22"/>
        </w:rPr>
        <w:t xml:space="preserve">cópias de </w:t>
      </w:r>
      <w:r w:rsidRPr="00931F84">
        <w:rPr>
          <w:rFonts w:ascii="Arial" w:hAnsi="Arial" w:cs="Arial"/>
          <w:sz w:val="22"/>
          <w:szCs w:val="22"/>
        </w:rPr>
        <w:t xml:space="preserve">documentais hábeis a comprovar a regularidade das </w:t>
      </w:r>
      <w:r w:rsidRPr="007217C6">
        <w:rPr>
          <w:rFonts w:ascii="Arial" w:hAnsi="Arial" w:cs="Arial"/>
          <w:sz w:val="22"/>
          <w:szCs w:val="22"/>
        </w:rPr>
        <w:t>diligências administrativas tomadas.</w:t>
      </w:r>
    </w:p>
  </w:footnote>
  <w:footnote w:id="6">
    <w:p w:rsidR="00931F84" w:rsidRPr="007217C6" w:rsidRDefault="00931F84" w:rsidP="00CE4EC9">
      <w:pPr>
        <w:jc w:val="both"/>
        <w:rPr>
          <w:rFonts w:ascii="Arial" w:hAnsi="Arial" w:cs="Arial"/>
          <w:sz w:val="22"/>
          <w:szCs w:val="22"/>
        </w:rPr>
      </w:pPr>
      <w:r w:rsidRPr="007217C6">
        <w:rPr>
          <w:rStyle w:val="Refdenotaderodap"/>
          <w:rFonts w:ascii="Arial" w:hAnsi="Arial" w:cs="Arial"/>
          <w:sz w:val="22"/>
          <w:szCs w:val="22"/>
        </w:rPr>
        <w:footnoteRef/>
      </w:r>
      <w:r w:rsidRPr="007217C6">
        <w:rPr>
          <w:rFonts w:ascii="Arial" w:hAnsi="Arial" w:cs="Arial"/>
          <w:sz w:val="22"/>
          <w:szCs w:val="22"/>
        </w:rPr>
        <w:t xml:space="preserve">Enviar cópias de sindicâncias e processos administrativos, tanto aqueles que estiverem em andamento, quanto os </w:t>
      </w:r>
      <w:r w:rsidR="007217C6" w:rsidRPr="007217C6">
        <w:rPr>
          <w:rFonts w:ascii="Arial" w:hAnsi="Arial" w:cs="Arial"/>
          <w:sz w:val="22"/>
          <w:szCs w:val="22"/>
        </w:rPr>
        <w:t>findos</w:t>
      </w:r>
      <w:r w:rsidRPr="007217C6">
        <w:rPr>
          <w:rFonts w:ascii="Arial" w:hAnsi="Arial" w:cs="Arial"/>
          <w:sz w:val="22"/>
          <w:szCs w:val="22"/>
        </w:rPr>
        <w:t>.</w:t>
      </w:r>
    </w:p>
  </w:footnote>
  <w:footnote w:id="7">
    <w:p w:rsidR="00931F84" w:rsidRPr="007217C6" w:rsidRDefault="00931F84" w:rsidP="007217C6">
      <w:pPr>
        <w:jc w:val="both"/>
        <w:rPr>
          <w:rFonts w:ascii="Arial" w:hAnsi="Arial" w:cs="Arial"/>
          <w:sz w:val="22"/>
          <w:szCs w:val="22"/>
        </w:rPr>
      </w:pPr>
      <w:r w:rsidRPr="007217C6">
        <w:rPr>
          <w:rStyle w:val="Refdenotaderodap"/>
          <w:rFonts w:ascii="Arial" w:hAnsi="Arial" w:cs="Arial"/>
          <w:sz w:val="22"/>
          <w:szCs w:val="22"/>
        </w:rPr>
        <w:footnoteRef/>
      </w:r>
      <w:r w:rsidRPr="007217C6">
        <w:rPr>
          <w:rFonts w:ascii="Arial" w:hAnsi="Arial" w:cs="Arial"/>
          <w:sz w:val="22"/>
          <w:szCs w:val="22"/>
        </w:rPr>
        <w:t>Enviar cópias de todos os documentos relativos à situação funcional dos estabelecimentos comerciais e industriais, inclusive a quantidade dos mesmos que se encontram em pleno funcionamento ou de alguma forma suspensa ou cassada suas atividades por parte da Administração Pública.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cb4638b92c4166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AE6"/>
    <w:multiLevelType w:val="hybridMultilevel"/>
    <w:tmpl w:val="B11280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40E68"/>
    <w:multiLevelType w:val="hybridMultilevel"/>
    <w:tmpl w:val="D4AC41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76354"/>
    <w:multiLevelType w:val="hybridMultilevel"/>
    <w:tmpl w:val="B072A8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CF8"/>
    <w:rsid w:val="0004661B"/>
    <w:rsid w:val="00071954"/>
    <w:rsid w:val="00071FF2"/>
    <w:rsid w:val="000B2C2D"/>
    <w:rsid w:val="000C7CF3"/>
    <w:rsid w:val="000E44EC"/>
    <w:rsid w:val="000F46A7"/>
    <w:rsid w:val="00115E53"/>
    <w:rsid w:val="001A1AAD"/>
    <w:rsid w:val="001E4EEC"/>
    <w:rsid w:val="002062E3"/>
    <w:rsid w:val="0022017D"/>
    <w:rsid w:val="00241671"/>
    <w:rsid w:val="00253410"/>
    <w:rsid w:val="002C4FB1"/>
    <w:rsid w:val="002D7E3A"/>
    <w:rsid w:val="002E2F81"/>
    <w:rsid w:val="002F05CA"/>
    <w:rsid w:val="0030115B"/>
    <w:rsid w:val="00334B71"/>
    <w:rsid w:val="00367017"/>
    <w:rsid w:val="00382B33"/>
    <w:rsid w:val="003B2E66"/>
    <w:rsid w:val="003F3041"/>
    <w:rsid w:val="003F6562"/>
    <w:rsid w:val="004172CF"/>
    <w:rsid w:val="004605A4"/>
    <w:rsid w:val="004C7834"/>
    <w:rsid w:val="00507AF6"/>
    <w:rsid w:val="00527220"/>
    <w:rsid w:val="005F7908"/>
    <w:rsid w:val="00631F8F"/>
    <w:rsid w:val="0064631B"/>
    <w:rsid w:val="00694472"/>
    <w:rsid w:val="006B27B8"/>
    <w:rsid w:val="006B42EA"/>
    <w:rsid w:val="006C23FA"/>
    <w:rsid w:val="006C51D9"/>
    <w:rsid w:val="0071479E"/>
    <w:rsid w:val="00714E1C"/>
    <w:rsid w:val="007217C6"/>
    <w:rsid w:val="007861F6"/>
    <w:rsid w:val="008477F1"/>
    <w:rsid w:val="0087687F"/>
    <w:rsid w:val="008A08A6"/>
    <w:rsid w:val="008A6A6D"/>
    <w:rsid w:val="008C3C60"/>
    <w:rsid w:val="008E6561"/>
    <w:rsid w:val="008F5CF8"/>
    <w:rsid w:val="00903715"/>
    <w:rsid w:val="00914D7B"/>
    <w:rsid w:val="00931F84"/>
    <w:rsid w:val="00933D8B"/>
    <w:rsid w:val="00982D10"/>
    <w:rsid w:val="009D6988"/>
    <w:rsid w:val="009E1B46"/>
    <w:rsid w:val="009E42BB"/>
    <w:rsid w:val="00A153ED"/>
    <w:rsid w:val="00A620DF"/>
    <w:rsid w:val="00A776E7"/>
    <w:rsid w:val="00AB7D74"/>
    <w:rsid w:val="00AD4692"/>
    <w:rsid w:val="00AE4A7D"/>
    <w:rsid w:val="00AF0466"/>
    <w:rsid w:val="00AF2A6B"/>
    <w:rsid w:val="00AF2C82"/>
    <w:rsid w:val="00B15A5F"/>
    <w:rsid w:val="00B32A48"/>
    <w:rsid w:val="00B47566"/>
    <w:rsid w:val="00BA3EA0"/>
    <w:rsid w:val="00BC596D"/>
    <w:rsid w:val="00BD7E41"/>
    <w:rsid w:val="00BE1ED6"/>
    <w:rsid w:val="00C0067A"/>
    <w:rsid w:val="00C46643"/>
    <w:rsid w:val="00CA1987"/>
    <w:rsid w:val="00CA2064"/>
    <w:rsid w:val="00CA47AD"/>
    <w:rsid w:val="00CB6E55"/>
    <w:rsid w:val="00CC3A00"/>
    <w:rsid w:val="00CD771E"/>
    <w:rsid w:val="00CE4EC9"/>
    <w:rsid w:val="00D124D1"/>
    <w:rsid w:val="00D37C41"/>
    <w:rsid w:val="00D93C20"/>
    <w:rsid w:val="00DF19EF"/>
    <w:rsid w:val="00E45693"/>
    <w:rsid w:val="00E767FC"/>
    <w:rsid w:val="00EA1DEE"/>
    <w:rsid w:val="00EC4F94"/>
    <w:rsid w:val="00EE6B36"/>
    <w:rsid w:val="00F20D9D"/>
    <w:rsid w:val="00F3441E"/>
    <w:rsid w:val="00F526E3"/>
    <w:rsid w:val="00F65AAD"/>
    <w:rsid w:val="00F66E01"/>
    <w:rsid w:val="00F94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1D9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C51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51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19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198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A19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1D9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C51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51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19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198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A19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07/relationships/stylesWithEffects" Target="stylesWithEffects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/word/header1.xml" Id="Reb1b556f5e2849c4" /><Relationship Type="http://schemas.openxmlformats.org/officeDocument/2006/relationships/header" Target="/word/header2.xml" Id="Rb382ee7029b74987" /><Relationship Type="http://schemas.openxmlformats.org/officeDocument/2006/relationships/header" Target="/word/header3.xml" Id="Rf7c192a699e64813" /><Relationship Type="http://schemas.openxmlformats.org/officeDocument/2006/relationships/image" Target="/word/media/611bf9a9-0270-44bd-a052-938456bf983c.png" Id="Rc41656419f134b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1bf9a9-0270-44bd-a052-938456bf983c.png" Id="R58cb4638b92c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57F8-7261-4B60-8D6E-B1B297F5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Documentos</cp:lastModifiedBy>
  <cp:revision>35</cp:revision>
  <dcterms:created xsi:type="dcterms:W3CDTF">2017-12-05T11:15:00Z</dcterms:created>
  <dcterms:modified xsi:type="dcterms:W3CDTF">2018-02-02T11:39:00Z</dcterms:modified>
</cp:coreProperties>
</file>