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2255B3">
        <w:rPr>
          <w:rFonts w:ascii="Arial" w:hAnsi="Arial" w:cs="Arial"/>
          <w:b/>
          <w:sz w:val="36"/>
          <w:szCs w:val="36"/>
        </w:rPr>
        <w:t>328</w:t>
      </w:r>
      <w:r w:rsidR="00385A18">
        <w:rPr>
          <w:rFonts w:ascii="Arial" w:hAnsi="Arial" w:cs="Arial"/>
          <w:b/>
          <w:sz w:val="36"/>
          <w:szCs w:val="36"/>
        </w:rPr>
        <w:t>7</w:t>
      </w:r>
    </w:p>
    <w:p w:rsidR="00C92052" w:rsidRDefault="00C92052" w:rsidP="0067560D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</w:p>
    <w:p w:rsidR="0053368F" w:rsidRPr="001A0596" w:rsidRDefault="00385A18" w:rsidP="009B52BA">
      <w:pPr>
        <w:widowControl w:val="0"/>
        <w:ind w:left="3402"/>
        <w:jc w:val="both"/>
        <w:rPr>
          <w:rFonts w:ascii="Arial" w:hAnsi="Arial" w:cs="Arial"/>
          <w:b/>
          <w:sz w:val="27"/>
          <w:szCs w:val="27"/>
        </w:rPr>
      </w:pPr>
      <w:r w:rsidRPr="00385A18">
        <w:rPr>
          <w:rFonts w:ascii="Arial" w:hAnsi="Arial" w:cs="Arial"/>
          <w:b/>
          <w:color w:val="000000"/>
          <w:sz w:val="28"/>
        </w:rPr>
        <w:t>ESTABELECE O PLANO PLURIANUAL DO MUNICÍPIO PARA O PERÍODO DE 2018 A 2021 E DEFINE AS METAS E PRIORIDADES DA ADMINISTRAÇÃO PÚBLICA MUNICIPAL PARA O EXERCÍCIO DE 2018.</w:t>
      </w:r>
    </w:p>
    <w:p w:rsidR="002B1347" w:rsidRDefault="0053368F" w:rsidP="0067560D">
      <w:pPr>
        <w:pStyle w:val="Recuodecorpodetexto"/>
        <w:spacing w:before="100" w:beforeAutospacing="1" w:after="0"/>
        <w:ind w:left="0" w:firstLine="710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ordinária realizada em </w:t>
      </w:r>
      <w:r w:rsidR="00385A18">
        <w:rPr>
          <w:rFonts w:ascii="Arial" w:hAnsi="Arial" w:cs="Arial"/>
        </w:rPr>
        <w:t>06</w:t>
      </w:r>
      <w:r w:rsidR="00AA7B47" w:rsidRPr="00A516E2">
        <w:rPr>
          <w:rFonts w:ascii="Arial" w:hAnsi="Arial" w:cs="Arial"/>
        </w:rPr>
        <w:t xml:space="preserve"> de </w:t>
      </w:r>
      <w:r w:rsidR="00385A18">
        <w:rPr>
          <w:rFonts w:ascii="Arial" w:hAnsi="Arial" w:cs="Arial"/>
        </w:rPr>
        <w:t xml:space="preserve">Novembro </w:t>
      </w:r>
      <w:r w:rsidRPr="00A516E2">
        <w:rPr>
          <w:rFonts w:ascii="Arial" w:hAnsi="Arial" w:cs="Arial"/>
        </w:rPr>
        <w:t>de 201</w:t>
      </w:r>
      <w:r w:rsidR="00A516E2" w:rsidRPr="00A516E2"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>, APROVOU:</w:t>
      </w:r>
      <w:bookmarkStart w:id="0" w:name="_GoBack"/>
      <w:bookmarkEnd w:id="0"/>
    </w:p>
    <w:p w:rsidR="00385A18" w:rsidRDefault="00385A18" w:rsidP="00385A18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385A18" w:rsidRPr="00385A18" w:rsidRDefault="00385A18" w:rsidP="00385A18">
      <w:pPr>
        <w:spacing w:line="320" w:lineRule="exact"/>
        <w:ind w:firstLine="709"/>
        <w:jc w:val="both"/>
        <w:rPr>
          <w:rFonts w:ascii="Arial" w:hAnsi="Arial" w:cs="Arial"/>
        </w:rPr>
      </w:pPr>
      <w:r w:rsidRPr="00385A18">
        <w:rPr>
          <w:rFonts w:ascii="Arial" w:hAnsi="Arial" w:cs="Arial"/>
          <w:b/>
        </w:rPr>
        <w:t xml:space="preserve">Art. 1º – </w:t>
      </w:r>
      <w:r w:rsidRPr="00385A18">
        <w:rPr>
          <w:rFonts w:ascii="Arial" w:hAnsi="Arial" w:cs="Arial"/>
        </w:rPr>
        <w:t>Esta Lei estabelece, nos termos do art. 165, § 1º, da Constituição, o Plano Plurianual (PPA) do Município para o quadriênio 2018/2021, no qual são definidas as dir</w:t>
      </w:r>
      <w:r w:rsidRPr="00385A18">
        <w:rPr>
          <w:rFonts w:ascii="Arial" w:hAnsi="Arial" w:cs="Arial"/>
        </w:rPr>
        <w:t>e</w:t>
      </w:r>
      <w:r w:rsidRPr="00385A18">
        <w:rPr>
          <w:rFonts w:ascii="Arial" w:hAnsi="Arial" w:cs="Arial"/>
        </w:rPr>
        <w:t>trizes, os objetivos e as metas da administração pública municipal para as despesas de capital e outras delas decorrentes e para as relativas aos programas de duração continu</w:t>
      </w:r>
      <w:r w:rsidRPr="00385A18">
        <w:rPr>
          <w:rFonts w:ascii="Arial" w:hAnsi="Arial" w:cs="Arial"/>
        </w:rPr>
        <w:t>a</w:t>
      </w:r>
      <w:r w:rsidRPr="00385A18">
        <w:rPr>
          <w:rFonts w:ascii="Arial" w:hAnsi="Arial" w:cs="Arial"/>
        </w:rPr>
        <w:t>da, na forma dos Anexos I a VI.</w:t>
      </w:r>
    </w:p>
    <w:p w:rsidR="00385A18" w:rsidRPr="00385A18" w:rsidRDefault="00385A18" w:rsidP="00385A18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385A18" w:rsidRPr="00385A18" w:rsidRDefault="00385A18" w:rsidP="00385A18">
      <w:pPr>
        <w:spacing w:line="320" w:lineRule="exact"/>
        <w:ind w:firstLine="709"/>
        <w:jc w:val="both"/>
        <w:rPr>
          <w:rFonts w:ascii="Arial" w:hAnsi="Arial" w:cs="Arial"/>
          <w:spacing w:val="-2"/>
        </w:rPr>
      </w:pPr>
      <w:r w:rsidRPr="00385A18">
        <w:rPr>
          <w:rFonts w:ascii="Arial" w:hAnsi="Arial" w:cs="Arial"/>
          <w:b/>
          <w:spacing w:val="-2"/>
        </w:rPr>
        <w:t>§ 1º</w:t>
      </w:r>
      <w:r w:rsidRPr="00385A18">
        <w:rPr>
          <w:rFonts w:ascii="Arial" w:hAnsi="Arial" w:cs="Arial"/>
          <w:spacing w:val="-2"/>
        </w:rPr>
        <w:t xml:space="preserve"> – Fica o Executivo autorizado a modificar a unidade executora ou o órgão re</w:t>
      </w:r>
      <w:r w:rsidRPr="00385A18">
        <w:rPr>
          <w:rFonts w:ascii="Arial" w:hAnsi="Arial" w:cs="Arial"/>
          <w:spacing w:val="-2"/>
        </w:rPr>
        <w:t>s</w:t>
      </w:r>
      <w:r w:rsidRPr="00385A18">
        <w:rPr>
          <w:rFonts w:ascii="Arial" w:hAnsi="Arial" w:cs="Arial"/>
          <w:spacing w:val="-2"/>
        </w:rPr>
        <w:t>ponsável por programas e ações e os indicadores e respectivos índices, bem como a adequar as metas físicas em função de modificações nos programas ditadas por leis, por leis de diretrizes e por leis orçamentárias e seus créditos adici</w:t>
      </w:r>
      <w:r w:rsidRPr="00385A18">
        <w:rPr>
          <w:rFonts w:ascii="Arial" w:hAnsi="Arial" w:cs="Arial"/>
          <w:spacing w:val="-2"/>
        </w:rPr>
        <w:t>o</w:t>
      </w:r>
      <w:r w:rsidRPr="00385A18">
        <w:rPr>
          <w:rFonts w:ascii="Arial" w:hAnsi="Arial" w:cs="Arial"/>
          <w:spacing w:val="-2"/>
        </w:rPr>
        <w:t>nais.</w:t>
      </w:r>
    </w:p>
    <w:p w:rsidR="00385A18" w:rsidRPr="00385A18" w:rsidRDefault="00385A18" w:rsidP="00385A18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385A18" w:rsidRPr="00385A18" w:rsidRDefault="00385A18" w:rsidP="00385A18">
      <w:pPr>
        <w:spacing w:line="320" w:lineRule="exact"/>
        <w:ind w:firstLine="709"/>
        <w:jc w:val="both"/>
        <w:rPr>
          <w:rFonts w:ascii="Arial" w:hAnsi="Arial" w:cs="Arial"/>
        </w:rPr>
      </w:pPr>
      <w:r w:rsidRPr="00385A18">
        <w:rPr>
          <w:rFonts w:ascii="Arial" w:hAnsi="Arial" w:cs="Arial"/>
          <w:b/>
        </w:rPr>
        <w:t>§ 2º</w:t>
      </w:r>
      <w:r w:rsidRPr="00385A18">
        <w:rPr>
          <w:rFonts w:ascii="Arial" w:hAnsi="Arial" w:cs="Arial"/>
        </w:rPr>
        <w:t xml:space="preserve"> – O Plano Plurianual compreende a atuação de todos os órgãos da Admini</w:t>
      </w:r>
      <w:r w:rsidRPr="00385A18">
        <w:rPr>
          <w:rFonts w:ascii="Arial" w:hAnsi="Arial" w:cs="Arial"/>
        </w:rPr>
        <w:t>s</w:t>
      </w:r>
      <w:r w:rsidRPr="00385A18">
        <w:rPr>
          <w:rFonts w:ascii="Arial" w:hAnsi="Arial" w:cs="Arial"/>
        </w:rPr>
        <w:t xml:space="preserve">tração Direta e Indireta e da Câmara Municipal, inclusive das empresas em que o Município detém o controle acionário, consideradas, nos termos da Lei Complementar nº 101, de </w:t>
      </w:r>
      <w:proofErr w:type="gramStart"/>
      <w:r w:rsidRPr="00385A18">
        <w:rPr>
          <w:rFonts w:ascii="Arial" w:hAnsi="Arial" w:cs="Arial"/>
        </w:rPr>
        <w:t>4</w:t>
      </w:r>
      <w:proofErr w:type="gramEnd"/>
      <w:r w:rsidRPr="00385A18">
        <w:rPr>
          <w:rFonts w:ascii="Arial" w:hAnsi="Arial" w:cs="Arial"/>
        </w:rPr>
        <w:t xml:space="preserve"> de maio de 2000, de car</w:t>
      </w:r>
      <w:r w:rsidRPr="00385A18">
        <w:rPr>
          <w:rFonts w:ascii="Arial" w:hAnsi="Arial" w:cs="Arial"/>
        </w:rPr>
        <w:t>á</w:t>
      </w:r>
      <w:r w:rsidRPr="00385A18">
        <w:rPr>
          <w:rFonts w:ascii="Arial" w:hAnsi="Arial" w:cs="Arial"/>
        </w:rPr>
        <w:t>ter dependente.</w:t>
      </w:r>
    </w:p>
    <w:p w:rsidR="00385A18" w:rsidRPr="00385A18" w:rsidRDefault="00385A18" w:rsidP="00385A18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385A18" w:rsidRPr="00385A18" w:rsidRDefault="00385A18" w:rsidP="00385A18">
      <w:pPr>
        <w:spacing w:line="320" w:lineRule="exact"/>
        <w:ind w:firstLine="709"/>
        <w:jc w:val="both"/>
        <w:rPr>
          <w:rFonts w:ascii="Arial" w:hAnsi="Arial" w:cs="Arial"/>
        </w:rPr>
      </w:pPr>
      <w:r w:rsidRPr="00385A18">
        <w:rPr>
          <w:rFonts w:ascii="Arial" w:hAnsi="Arial" w:cs="Arial"/>
          <w:b/>
        </w:rPr>
        <w:t>§ 3º</w:t>
      </w:r>
      <w:r w:rsidRPr="00385A18">
        <w:rPr>
          <w:rFonts w:ascii="Arial" w:hAnsi="Arial" w:cs="Arial"/>
        </w:rPr>
        <w:t xml:space="preserve"> – No caso de empresas de caráter não dependente, somente seus investimentos estão incluídos nos programas e ações constantes dos anexos de</w:t>
      </w:r>
      <w:r w:rsidRPr="00385A18">
        <w:rPr>
          <w:rFonts w:ascii="Arial" w:hAnsi="Arial" w:cs="Arial"/>
        </w:rPr>
        <w:t>s</w:t>
      </w:r>
      <w:r w:rsidRPr="00385A18">
        <w:rPr>
          <w:rFonts w:ascii="Arial" w:hAnsi="Arial" w:cs="Arial"/>
        </w:rPr>
        <w:t>ta Lei.</w:t>
      </w:r>
    </w:p>
    <w:p w:rsidR="00385A18" w:rsidRPr="00385A18" w:rsidRDefault="00385A18" w:rsidP="00385A18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385A18" w:rsidRPr="00385A18" w:rsidRDefault="00385A18" w:rsidP="00385A18">
      <w:pPr>
        <w:spacing w:line="320" w:lineRule="exact"/>
        <w:ind w:firstLine="709"/>
        <w:jc w:val="both"/>
        <w:rPr>
          <w:rFonts w:ascii="Arial" w:hAnsi="Arial" w:cs="Arial"/>
          <w:spacing w:val="2"/>
        </w:rPr>
      </w:pPr>
      <w:r w:rsidRPr="00385A18">
        <w:rPr>
          <w:rFonts w:ascii="Arial" w:hAnsi="Arial" w:cs="Arial"/>
          <w:b/>
          <w:spacing w:val="2"/>
        </w:rPr>
        <w:t xml:space="preserve">Art. 2º – </w:t>
      </w:r>
      <w:r w:rsidRPr="00385A18">
        <w:rPr>
          <w:rFonts w:ascii="Arial" w:hAnsi="Arial" w:cs="Arial"/>
          <w:spacing w:val="2"/>
        </w:rPr>
        <w:t>As diretrizes norteadoras da execução dos programas e ações, a cargo dos órgãos municipais, estabelecidas para o quadriênio 2018/2021, são as constantes nos anexos desta Lei.</w:t>
      </w:r>
    </w:p>
    <w:p w:rsidR="00385A18" w:rsidRPr="00385A18" w:rsidRDefault="00385A18" w:rsidP="00385A18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385A18" w:rsidRPr="00385A18" w:rsidRDefault="00385A18" w:rsidP="00385A18">
      <w:pPr>
        <w:spacing w:line="320" w:lineRule="exact"/>
        <w:ind w:firstLine="709"/>
        <w:jc w:val="both"/>
        <w:rPr>
          <w:rFonts w:ascii="Arial" w:hAnsi="Arial" w:cs="Arial"/>
        </w:rPr>
      </w:pPr>
      <w:r w:rsidRPr="00385A18">
        <w:rPr>
          <w:rFonts w:ascii="Arial" w:hAnsi="Arial" w:cs="Arial"/>
          <w:b/>
        </w:rPr>
        <w:t xml:space="preserve">Art. 3º – </w:t>
      </w:r>
      <w:r w:rsidRPr="00385A18">
        <w:rPr>
          <w:rFonts w:ascii="Arial" w:hAnsi="Arial" w:cs="Arial"/>
        </w:rPr>
        <w:t>As estimativas das receitas e dos valores dos programas e ações constantes dos anexos desta Lei são fixadas exclusivamente para conferir consi</w:t>
      </w:r>
      <w:r w:rsidRPr="00385A18">
        <w:rPr>
          <w:rFonts w:ascii="Arial" w:hAnsi="Arial" w:cs="Arial"/>
        </w:rPr>
        <w:t>s</w:t>
      </w:r>
      <w:r w:rsidRPr="00385A18">
        <w:rPr>
          <w:rFonts w:ascii="Arial" w:hAnsi="Arial" w:cs="Arial"/>
        </w:rPr>
        <w:t>tência ao Plano, não se constituindo em limites para a elaboração das leis de diretrizes o</w:t>
      </w:r>
      <w:r w:rsidRPr="00385A18">
        <w:rPr>
          <w:rFonts w:ascii="Arial" w:hAnsi="Arial" w:cs="Arial"/>
        </w:rPr>
        <w:t>r</w:t>
      </w:r>
      <w:r w:rsidRPr="00385A18">
        <w:rPr>
          <w:rFonts w:ascii="Arial" w:hAnsi="Arial" w:cs="Arial"/>
        </w:rPr>
        <w:t>çamentárias, das leis orçamentárias e das suas modificações.</w:t>
      </w:r>
    </w:p>
    <w:p w:rsidR="00385A18" w:rsidRPr="00385A18" w:rsidRDefault="00385A18" w:rsidP="00385A18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385A18" w:rsidRPr="00385A18" w:rsidRDefault="00385A18" w:rsidP="00385A18">
      <w:pPr>
        <w:spacing w:line="320" w:lineRule="exact"/>
        <w:ind w:firstLine="709"/>
        <w:jc w:val="both"/>
        <w:rPr>
          <w:rFonts w:ascii="Arial" w:hAnsi="Arial" w:cs="Arial"/>
        </w:rPr>
      </w:pPr>
      <w:r w:rsidRPr="00385A18">
        <w:rPr>
          <w:rFonts w:ascii="Arial" w:hAnsi="Arial" w:cs="Arial"/>
          <w:b/>
        </w:rPr>
        <w:lastRenderedPageBreak/>
        <w:t xml:space="preserve">Art. 4º – </w:t>
      </w:r>
      <w:r w:rsidRPr="00385A18">
        <w:rPr>
          <w:rFonts w:ascii="Arial" w:hAnsi="Arial" w:cs="Arial"/>
        </w:rPr>
        <w:t>Nas leis orçamentárias ou nas que autorizarem a abertura de cr</w:t>
      </w:r>
      <w:r w:rsidRPr="00385A18">
        <w:rPr>
          <w:rFonts w:ascii="Arial" w:hAnsi="Arial" w:cs="Arial"/>
        </w:rPr>
        <w:t>é</w:t>
      </w:r>
      <w:r w:rsidRPr="00385A18">
        <w:rPr>
          <w:rFonts w:ascii="Arial" w:hAnsi="Arial" w:cs="Arial"/>
        </w:rPr>
        <w:t>ditos adicionais, assim como nas leis de diretrizes orçamentárias, e nos créditos extrao</w:t>
      </w:r>
      <w:r w:rsidRPr="00385A18">
        <w:rPr>
          <w:rFonts w:ascii="Arial" w:hAnsi="Arial" w:cs="Arial"/>
        </w:rPr>
        <w:t>r</w:t>
      </w:r>
      <w:r w:rsidRPr="00385A18">
        <w:rPr>
          <w:rFonts w:ascii="Arial" w:hAnsi="Arial" w:cs="Arial"/>
        </w:rPr>
        <w:t>dinários poderão ser criados novos programas ou ações ou modificados os existentes, considerando-se, em decorrência, alterado o Plano Plurian</w:t>
      </w:r>
      <w:r w:rsidRPr="00385A18">
        <w:rPr>
          <w:rFonts w:ascii="Arial" w:hAnsi="Arial" w:cs="Arial"/>
        </w:rPr>
        <w:t>u</w:t>
      </w:r>
      <w:r w:rsidRPr="00385A18">
        <w:rPr>
          <w:rFonts w:ascii="Arial" w:hAnsi="Arial" w:cs="Arial"/>
        </w:rPr>
        <w:t>al.</w:t>
      </w:r>
    </w:p>
    <w:p w:rsidR="00385A18" w:rsidRPr="00385A18" w:rsidRDefault="00385A18" w:rsidP="00385A18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385A18" w:rsidRDefault="00385A18" w:rsidP="00385A18">
      <w:pPr>
        <w:spacing w:line="320" w:lineRule="exact"/>
        <w:ind w:firstLine="709"/>
        <w:jc w:val="both"/>
        <w:rPr>
          <w:rFonts w:ascii="Arial" w:hAnsi="Arial" w:cs="Arial"/>
        </w:rPr>
      </w:pPr>
      <w:r w:rsidRPr="00385A18">
        <w:rPr>
          <w:rFonts w:ascii="Arial" w:hAnsi="Arial" w:cs="Arial"/>
          <w:b/>
        </w:rPr>
        <w:t xml:space="preserve">Art. 5º – </w:t>
      </w:r>
      <w:r w:rsidRPr="00385A18">
        <w:rPr>
          <w:rFonts w:ascii="Arial" w:hAnsi="Arial" w:cs="Arial"/>
        </w:rPr>
        <w:t xml:space="preserve">As metas e prioridades da administração pública municipal para o exercício de 2018, na conformidade do exigido pelo art. 165, § 2º, da Constituição, são as fixadas no </w:t>
      </w:r>
      <w:r w:rsidRPr="00385A18">
        <w:rPr>
          <w:rFonts w:ascii="Arial" w:hAnsi="Arial" w:cs="Arial"/>
        </w:rPr>
        <w:t>A</w:t>
      </w:r>
      <w:r w:rsidRPr="00385A18">
        <w:rPr>
          <w:rFonts w:ascii="Arial" w:hAnsi="Arial" w:cs="Arial"/>
        </w:rPr>
        <w:t>nexo VI, integrante desta Lei.</w:t>
      </w:r>
    </w:p>
    <w:p w:rsidR="00385A18" w:rsidRDefault="00385A18" w:rsidP="00385A18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EC01CF" w:rsidRDefault="00385A18" w:rsidP="00385A18">
      <w:pPr>
        <w:spacing w:line="320" w:lineRule="exact"/>
        <w:ind w:firstLine="709"/>
        <w:jc w:val="both"/>
        <w:rPr>
          <w:rFonts w:ascii="Arial" w:hAnsi="Arial" w:cs="Arial"/>
        </w:rPr>
      </w:pPr>
      <w:r w:rsidRPr="00385A18">
        <w:rPr>
          <w:rFonts w:ascii="Arial" w:hAnsi="Arial" w:cs="Arial"/>
          <w:b/>
        </w:rPr>
        <w:t xml:space="preserve">Art. 6º – </w:t>
      </w:r>
      <w:r w:rsidRPr="00385A18">
        <w:rPr>
          <w:rFonts w:ascii="Arial" w:hAnsi="Arial" w:cs="Arial"/>
        </w:rPr>
        <w:t>Esta Lei entra em vigor na data de sua publ</w:t>
      </w:r>
      <w:r w:rsidRPr="00385A18">
        <w:rPr>
          <w:rFonts w:ascii="Arial" w:hAnsi="Arial" w:cs="Arial"/>
        </w:rPr>
        <w:t>i</w:t>
      </w:r>
      <w:r w:rsidRPr="00385A18">
        <w:rPr>
          <w:rFonts w:ascii="Arial" w:hAnsi="Arial" w:cs="Arial"/>
        </w:rPr>
        <w:t>cação.</w:t>
      </w:r>
    </w:p>
    <w:p w:rsidR="00385A18" w:rsidRPr="00385A18" w:rsidRDefault="00385A18" w:rsidP="00385A18">
      <w:pPr>
        <w:spacing w:line="320" w:lineRule="exact"/>
        <w:ind w:firstLine="1701"/>
        <w:jc w:val="both"/>
        <w:rPr>
          <w:rFonts w:ascii="Arial" w:hAnsi="Arial" w:cs="Arial"/>
          <w:sz w:val="22"/>
        </w:rPr>
      </w:pPr>
    </w:p>
    <w:p w:rsidR="008F519E" w:rsidRPr="00A516E2" w:rsidRDefault="008F519E" w:rsidP="00385A18">
      <w:pPr>
        <w:jc w:val="right"/>
        <w:rPr>
          <w:rFonts w:ascii="Arial" w:hAnsi="Arial" w:cs="Arial"/>
        </w:rPr>
      </w:pPr>
      <w:r w:rsidRPr="003B4F4B">
        <w:rPr>
          <w:rFonts w:ascii="Arial" w:hAnsi="Arial" w:cs="Arial"/>
        </w:rPr>
        <w:t xml:space="preserve">Câmara Municipal da Estância Turística de Barra Bonita, </w:t>
      </w:r>
      <w:r w:rsidR="00385A18">
        <w:rPr>
          <w:rFonts w:ascii="Arial" w:hAnsi="Arial" w:cs="Arial"/>
        </w:rPr>
        <w:t>07</w:t>
      </w:r>
      <w:r w:rsidRPr="003B4F4B">
        <w:rPr>
          <w:rFonts w:ascii="Arial" w:hAnsi="Arial" w:cs="Arial"/>
        </w:rPr>
        <w:t xml:space="preserve"> de </w:t>
      </w:r>
      <w:r w:rsidR="00385A18">
        <w:rPr>
          <w:rFonts w:ascii="Arial" w:hAnsi="Arial" w:cs="Arial"/>
        </w:rPr>
        <w:t xml:space="preserve">Novembro </w:t>
      </w:r>
      <w:r w:rsidRPr="003B4F4B">
        <w:rPr>
          <w:rFonts w:ascii="Arial" w:hAnsi="Arial" w:cs="Arial"/>
        </w:rPr>
        <w:t>de 201</w:t>
      </w:r>
      <w:r w:rsidR="00A516E2" w:rsidRPr="003B4F4B">
        <w:rPr>
          <w:rFonts w:ascii="Arial" w:hAnsi="Arial" w:cs="Arial"/>
        </w:rPr>
        <w:t>7</w:t>
      </w:r>
      <w:r w:rsidRPr="003B4F4B">
        <w:rPr>
          <w:rFonts w:ascii="Arial" w:hAnsi="Arial" w:cs="Arial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60A7D" w:rsidRDefault="00C60A7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385A18" w:rsidRDefault="00385A18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385A18" w:rsidRDefault="00385A18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92052" w:rsidRPr="00A516E2" w:rsidRDefault="00C92052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E025A3">
      <w:pgSz w:w="11906" w:h="16838"/>
      <w:pgMar w:top="2127" w:right="1274" w:bottom="15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13"/>
  </w:num>
  <w:num w:numId="9">
    <w:abstractNumId w:val="11"/>
  </w:num>
  <w:num w:numId="10">
    <w:abstractNumId w:val="14"/>
  </w:num>
  <w:num w:numId="11">
    <w:abstractNumId w:val="15"/>
  </w:num>
  <w:num w:numId="12">
    <w:abstractNumId w:val="17"/>
  </w:num>
  <w:num w:numId="13">
    <w:abstractNumId w:val="16"/>
  </w:num>
  <w:num w:numId="14">
    <w:abstractNumId w:val="9"/>
  </w:num>
  <w:num w:numId="15">
    <w:abstractNumId w:val="4"/>
  </w:num>
  <w:num w:numId="16">
    <w:abstractNumId w:val="8"/>
  </w:num>
  <w:num w:numId="17">
    <w:abstractNumId w:val="12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A7009"/>
    <w:rsid w:val="000B2AB4"/>
    <w:rsid w:val="000F5ED0"/>
    <w:rsid w:val="00114B14"/>
    <w:rsid w:val="00156513"/>
    <w:rsid w:val="00156C03"/>
    <w:rsid w:val="001A0596"/>
    <w:rsid w:val="001B389B"/>
    <w:rsid w:val="001B6389"/>
    <w:rsid w:val="001D0DE5"/>
    <w:rsid w:val="001D1570"/>
    <w:rsid w:val="00205F8C"/>
    <w:rsid w:val="002255B3"/>
    <w:rsid w:val="002737C6"/>
    <w:rsid w:val="002860DA"/>
    <w:rsid w:val="002B1347"/>
    <w:rsid w:val="002B1B85"/>
    <w:rsid w:val="002E1D3E"/>
    <w:rsid w:val="002F1AFB"/>
    <w:rsid w:val="003122D6"/>
    <w:rsid w:val="00342B2E"/>
    <w:rsid w:val="00363AED"/>
    <w:rsid w:val="00377A0E"/>
    <w:rsid w:val="00385A18"/>
    <w:rsid w:val="00397522"/>
    <w:rsid w:val="003B4F4B"/>
    <w:rsid w:val="003C25EB"/>
    <w:rsid w:val="003F7870"/>
    <w:rsid w:val="00402D9E"/>
    <w:rsid w:val="004032EC"/>
    <w:rsid w:val="00411A8F"/>
    <w:rsid w:val="00436F62"/>
    <w:rsid w:val="004C08EF"/>
    <w:rsid w:val="004D6561"/>
    <w:rsid w:val="004E0AE6"/>
    <w:rsid w:val="004E1587"/>
    <w:rsid w:val="00523115"/>
    <w:rsid w:val="0053368F"/>
    <w:rsid w:val="005348E1"/>
    <w:rsid w:val="005864E5"/>
    <w:rsid w:val="005A79C7"/>
    <w:rsid w:val="005B749C"/>
    <w:rsid w:val="005C1BC6"/>
    <w:rsid w:val="005C2C2A"/>
    <w:rsid w:val="006155BC"/>
    <w:rsid w:val="00616750"/>
    <w:rsid w:val="006259BD"/>
    <w:rsid w:val="006536EA"/>
    <w:rsid w:val="0067152C"/>
    <w:rsid w:val="0067560D"/>
    <w:rsid w:val="006B0CBF"/>
    <w:rsid w:val="006B5A6B"/>
    <w:rsid w:val="006C7F12"/>
    <w:rsid w:val="006D1A23"/>
    <w:rsid w:val="006F4D0D"/>
    <w:rsid w:val="0070072A"/>
    <w:rsid w:val="007159CD"/>
    <w:rsid w:val="007B1959"/>
    <w:rsid w:val="007E1DFA"/>
    <w:rsid w:val="007F29A7"/>
    <w:rsid w:val="00827194"/>
    <w:rsid w:val="00833B2A"/>
    <w:rsid w:val="0084278C"/>
    <w:rsid w:val="00846454"/>
    <w:rsid w:val="0089007E"/>
    <w:rsid w:val="00893A88"/>
    <w:rsid w:val="008A0585"/>
    <w:rsid w:val="008B20D2"/>
    <w:rsid w:val="008C7F8B"/>
    <w:rsid w:val="008E37CC"/>
    <w:rsid w:val="008F182B"/>
    <w:rsid w:val="008F519E"/>
    <w:rsid w:val="00976EE5"/>
    <w:rsid w:val="009A1952"/>
    <w:rsid w:val="009A1AA1"/>
    <w:rsid w:val="009B52BA"/>
    <w:rsid w:val="009F2702"/>
    <w:rsid w:val="00A06E5B"/>
    <w:rsid w:val="00A516E2"/>
    <w:rsid w:val="00A661A6"/>
    <w:rsid w:val="00AA7B47"/>
    <w:rsid w:val="00AC4FAF"/>
    <w:rsid w:val="00AD5CC5"/>
    <w:rsid w:val="00AE0BE3"/>
    <w:rsid w:val="00AF721B"/>
    <w:rsid w:val="00B1347D"/>
    <w:rsid w:val="00B313D6"/>
    <w:rsid w:val="00B4243A"/>
    <w:rsid w:val="00BA30DB"/>
    <w:rsid w:val="00BB10B9"/>
    <w:rsid w:val="00BD7C80"/>
    <w:rsid w:val="00BF0D4B"/>
    <w:rsid w:val="00C054D1"/>
    <w:rsid w:val="00C14769"/>
    <w:rsid w:val="00C2170B"/>
    <w:rsid w:val="00C60A7D"/>
    <w:rsid w:val="00C92052"/>
    <w:rsid w:val="00C933F4"/>
    <w:rsid w:val="00CC76E1"/>
    <w:rsid w:val="00CF2390"/>
    <w:rsid w:val="00D22CBE"/>
    <w:rsid w:val="00D63A6B"/>
    <w:rsid w:val="00D81254"/>
    <w:rsid w:val="00DC2179"/>
    <w:rsid w:val="00DE0786"/>
    <w:rsid w:val="00DF065D"/>
    <w:rsid w:val="00E025A3"/>
    <w:rsid w:val="00EB2A06"/>
    <w:rsid w:val="00EB6FF1"/>
    <w:rsid w:val="00EB773E"/>
    <w:rsid w:val="00EC01CF"/>
    <w:rsid w:val="00EC51B8"/>
    <w:rsid w:val="00ED44C1"/>
    <w:rsid w:val="00F34C6C"/>
    <w:rsid w:val="00F566BC"/>
    <w:rsid w:val="00F6571E"/>
    <w:rsid w:val="00F968D5"/>
    <w:rsid w:val="00F9705B"/>
    <w:rsid w:val="00FB2291"/>
    <w:rsid w:val="00FB74BC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cp:lastPrinted>2017-10-24T12:11:00Z</cp:lastPrinted>
  <dcterms:created xsi:type="dcterms:W3CDTF">2017-11-07T11:45:00Z</dcterms:created>
  <dcterms:modified xsi:type="dcterms:W3CDTF">2017-11-07T11:45:00Z</dcterms:modified>
</cp:coreProperties>
</file>