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9D0C08">
        <w:rPr>
          <w:rFonts w:ascii="Arial" w:hAnsi="Arial" w:cs="Arial"/>
          <w:b/>
          <w:sz w:val="36"/>
          <w:szCs w:val="32"/>
        </w:rPr>
        <w:t>03</w:t>
      </w:r>
      <w:r w:rsidR="00AB5B2B" w:rsidRPr="00980B4F">
        <w:rPr>
          <w:rFonts w:ascii="Arial" w:hAnsi="Arial" w:cs="Arial"/>
          <w:b/>
          <w:sz w:val="36"/>
          <w:szCs w:val="32"/>
        </w:rPr>
        <w:t>/201</w:t>
      </w:r>
      <w:r w:rsidR="00980B4F" w:rsidRPr="00980B4F">
        <w:rPr>
          <w:rFonts w:ascii="Arial" w:hAnsi="Arial" w:cs="Arial"/>
          <w:b/>
          <w:sz w:val="36"/>
          <w:szCs w:val="32"/>
        </w:rPr>
        <w:t>7</w:t>
      </w:r>
      <w:r w:rsidR="0043632E" w:rsidRPr="00980B4F">
        <w:rPr>
          <w:rFonts w:ascii="Arial" w:hAnsi="Arial" w:cs="Arial"/>
          <w:b/>
          <w:sz w:val="36"/>
          <w:szCs w:val="32"/>
        </w:rPr>
        <w:t>-L</w:t>
      </w:r>
    </w:p>
    <w:p w:rsidR="005348E1" w:rsidRPr="00980B4F" w:rsidRDefault="005348E1" w:rsidP="00D81254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</w:rPr>
      </w:pPr>
    </w:p>
    <w:p w:rsidR="00D81254" w:rsidRPr="00980B4F" w:rsidRDefault="009D0C08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9D0C08">
        <w:rPr>
          <w:rFonts w:ascii="Arial" w:hAnsi="Arial" w:cs="Arial"/>
          <w:b/>
          <w:bCs/>
          <w:iCs/>
          <w:sz w:val="26"/>
          <w:szCs w:val="26"/>
        </w:rPr>
        <w:t>ALTERA O ART. 11 DO PLANO DE EMPREGOS, CARREIRAS E REMUNERAÇÃO DA CÂMARA MUNICIPAL DA ESTÂNCIA TURÍSTICA DE BARRA BONITA E DÁ OUTRAS PROVIDÊNCIAS.</w:t>
      </w:r>
    </w:p>
    <w:p w:rsidR="00893A88" w:rsidRDefault="00F968D5" w:rsidP="00980B4F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</w:t>
      </w:r>
      <w:r w:rsidR="002933AF" w:rsidRPr="00980B4F">
        <w:rPr>
          <w:rFonts w:ascii="Arial" w:hAnsi="Arial" w:cs="Arial"/>
        </w:rPr>
        <w:t>ordinária</w:t>
      </w:r>
      <w:r w:rsidR="0043632E" w:rsidRPr="00980B4F">
        <w:rPr>
          <w:rFonts w:ascii="Arial" w:hAnsi="Arial" w:cs="Arial"/>
        </w:rPr>
        <w:t xml:space="preserve"> realizada em </w:t>
      </w:r>
      <w:r w:rsidR="009D0C08">
        <w:rPr>
          <w:rFonts w:ascii="Arial" w:hAnsi="Arial" w:cs="Arial"/>
        </w:rPr>
        <w:t>11 de Setembro</w:t>
      </w:r>
      <w:r w:rsidR="00730003">
        <w:rPr>
          <w:rFonts w:ascii="Arial" w:hAnsi="Arial" w:cs="Arial"/>
        </w:rPr>
        <w:t xml:space="preserve"> </w:t>
      </w:r>
      <w:r w:rsidR="002933AF" w:rsidRPr="00980B4F">
        <w:rPr>
          <w:rFonts w:ascii="Arial" w:hAnsi="Arial" w:cs="Arial"/>
        </w:rPr>
        <w:t>de 201</w:t>
      </w:r>
      <w:r w:rsidR="00980B4F">
        <w:rPr>
          <w:rFonts w:ascii="Arial" w:hAnsi="Arial" w:cs="Arial"/>
        </w:rPr>
        <w:t>7</w:t>
      </w:r>
      <w:r w:rsidRPr="00980B4F">
        <w:rPr>
          <w:rFonts w:ascii="Arial" w:hAnsi="Arial" w:cs="Arial"/>
        </w:rPr>
        <w:t>, APROVOU:</w:t>
      </w:r>
    </w:p>
    <w:p w:rsidR="00980B4F" w:rsidRPr="00980B4F" w:rsidRDefault="00980B4F" w:rsidP="00D81254">
      <w:pPr>
        <w:pStyle w:val="Recuodecorpodetexto"/>
        <w:spacing w:after="100" w:afterAutospacing="1" w:line="320" w:lineRule="exact"/>
        <w:ind w:left="0"/>
        <w:jc w:val="both"/>
        <w:rPr>
          <w:rFonts w:ascii="Arial" w:hAnsi="Arial" w:cs="Arial"/>
          <w:iCs/>
        </w:rPr>
      </w:pPr>
    </w:p>
    <w:p w:rsidR="009D0C08" w:rsidRPr="001160A5" w:rsidRDefault="009D0C08" w:rsidP="009D0C08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b/>
          <w:color w:val="auto"/>
          <w:sz w:val="24"/>
          <w:szCs w:val="24"/>
          <w:lang w:val="pt-BR"/>
        </w:rPr>
        <w:t>Art. 1</w:t>
      </w:r>
      <w:r w:rsidRPr="001160A5">
        <w:rPr>
          <w:rFonts w:ascii="Arial" w:hAnsi="Arial" w:cs="Arial"/>
          <w:b/>
          <w:color w:val="auto"/>
          <w:sz w:val="24"/>
          <w:szCs w:val="24"/>
          <w:lang w:val="pt-BR"/>
        </w:rPr>
        <w:t>º -</w:t>
      </w:r>
      <w:r w:rsidRPr="001160A5">
        <w:rPr>
          <w:rFonts w:ascii="Arial" w:hAnsi="Arial" w:cs="Arial"/>
          <w:color w:val="auto"/>
          <w:sz w:val="24"/>
          <w:szCs w:val="24"/>
          <w:lang w:val="pt-BR"/>
        </w:rPr>
        <w:t xml:space="preserve"> O artigo </w:t>
      </w:r>
      <w:r>
        <w:rPr>
          <w:rFonts w:ascii="Arial" w:hAnsi="Arial" w:cs="Arial"/>
          <w:color w:val="auto"/>
          <w:sz w:val="24"/>
          <w:szCs w:val="24"/>
          <w:lang w:val="pt-BR"/>
        </w:rPr>
        <w:t>11</w:t>
      </w:r>
      <w:r w:rsidRPr="001160A5">
        <w:rPr>
          <w:rFonts w:ascii="Arial" w:hAnsi="Arial" w:cs="Arial"/>
          <w:color w:val="auto"/>
          <w:sz w:val="24"/>
          <w:szCs w:val="24"/>
          <w:lang w:val="pt-BR"/>
        </w:rPr>
        <w:t xml:space="preserve"> da Lei Complementar Municipal n.º 103, de 13 de fevereiro de 2012</w:t>
      </w:r>
      <w:r>
        <w:rPr>
          <w:rFonts w:ascii="Arial" w:hAnsi="Arial" w:cs="Arial"/>
          <w:color w:val="auto"/>
          <w:sz w:val="24"/>
          <w:szCs w:val="24"/>
          <w:lang w:val="pt-BR"/>
        </w:rPr>
        <w:t>,</w:t>
      </w:r>
      <w:r w:rsidRPr="001160A5">
        <w:rPr>
          <w:rFonts w:ascii="Arial" w:hAnsi="Arial" w:cs="Arial"/>
          <w:color w:val="auto"/>
          <w:sz w:val="24"/>
          <w:szCs w:val="24"/>
          <w:lang w:val="pt-BR"/>
        </w:rPr>
        <w:t xml:space="preserve"> passa a vigorar com a seguinte redação:</w:t>
      </w:r>
    </w:p>
    <w:p w:rsidR="009D0C08" w:rsidRPr="001160A5" w:rsidRDefault="009D0C08" w:rsidP="009D0C08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Arial" w:hAnsi="Arial" w:cs="Arial"/>
          <w:i/>
          <w:color w:val="auto"/>
          <w:sz w:val="24"/>
          <w:szCs w:val="24"/>
          <w:lang w:val="pt-BR"/>
        </w:rPr>
      </w:pPr>
      <w:r>
        <w:rPr>
          <w:rFonts w:ascii="Arial" w:hAnsi="Arial" w:cs="Arial"/>
          <w:b/>
          <w:i/>
          <w:color w:val="auto"/>
          <w:sz w:val="24"/>
          <w:szCs w:val="24"/>
          <w:lang w:val="pt-BR"/>
        </w:rPr>
        <w:t>Art. 11</w:t>
      </w:r>
      <w:r w:rsidRPr="001160A5">
        <w:rPr>
          <w:rFonts w:ascii="Arial" w:hAnsi="Arial" w:cs="Arial"/>
          <w:b/>
          <w:i/>
          <w:color w:val="auto"/>
          <w:sz w:val="24"/>
          <w:szCs w:val="24"/>
          <w:lang w:val="pt-BR"/>
        </w:rPr>
        <w:t>.</w:t>
      </w:r>
      <w:r w:rsidRPr="001160A5">
        <w:rPr>
          <w:rFonts w:ascii="Arial" w:hAnsi="Arial" w:cs="Arial"/>
          <w:i/>
          <w:color w:val="auto"/>
          <w:sz w:val="24"/>
          <w:szCs w:val="24"/>
          <w:lang w:val="pt-BR"/>
        </w:rPr>
        <w:t xml:space="preserve"> </w:t>
      </w:r>
      <w:r>
        <w:rPr>
          <w:rFonts w:ascii="Arial" w:hAnsi="Arial" w:cs="Arial"/>
          <w:i/>
          <w:color w:val="auto"/>
          <w:sz w:val="24"/>
          <w:szCs w:val="24"/>
          <w:lang w:val="pt-BR"/>
        </w:rPr>
        <w:t>A autorização para admissão e exoneração de servidores públicos é de competência exclusiva da Mesa da Câmara Municipal.</w:t>
      </w:r>
    </w:p>
    <w:p w:rsidR="009D0C08" w:rsidRPr="001160A5" w:rsidRDefault="009D0C08" w:rsidP="009D0C08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Arial" w:hAnsi="Arial" w:cs="Arial"/>
          <w:b/>
          <w:color w:val="auto"/>
          <w:sz w:val="24"/>
          <w:szCs w:val="24"/>
          <w:lang w:val="pt-BR"/>
        </w:rPr>
      </w:pPr>
      <w:r>
        <w:rPr>
          <w:rFonts w:ascii="Arial" w:hAnsi="Arial" w:cs="Arial"/>
          <w:b/>
          <w:color w:val="auto"/>
          <w:sz w:val="24"/>
          <w:szCs w:val="24"/>
          <w:lang w:val="pt-BR"/>
        </w:rPr>
        <w:t>Art. 2º</w:t>
      </w:r>
      <w:r w:rsidRPr="001160A5">
        <w:rPr>
          <w:rFonts w:ascii="Arial" w:hAnsi="Arial" w:cs="Arial"/>
          <w:b/>
          <w:color w:val="auto"/>
          <w:sz w:val="24"/>
          <w:szCs w:val="24"/>
          <w:lang w:val="pt-BR"/>
        </w:rPr>
        <w:t xml:space="preserve"> - </w:t>
      </w:r>
      <w:r w:rsidRPr="001160A5">
        <w:rPr>
          <w:rFonts w:ascii="Arial" w:hAnsi="Arial" w:cs="Arial"/>
          <w:color w:val="auto"/>
          <w:sz w:val="24"/>
          <w:szCs w:val="24"/>
          <w:lang w:val="pt-BR"/>
        </w:rPr>
        <w:t>As despesas decorrentes com a execução da presente lei correrão por conta das dotações orçamentárias vigentes, suplementadas se necessário.</w:t>
      </w:r>
    </w:p>
    <w:p w:rsidR="002933AF" w:rsidRPr="00730003" w:rsidRDefault="009D0C08" w:rsidP="009D0C0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 w:rsidRPr="001160A5">
        <w:rPr>
          <w:rFonts w:ascii="Arial" w:hAnsi="Arial" w:cs="Arial"/>
          <w:b/>
        </w:rPr>
        <w:t xml:space="preserve"> -</w:t>
      </w:r>
      <w:r w:rsidRPr="001160A5">
        <w:rPr>
          <w:rFonts w:ascii="Arial" w:hAnsi="Arial" w:cs="Arial"/>
        </w:rPr>
        <w:t xml:space="preserve"> Esta lei entra em vigor na data de sua publicação, revogando-se as disposições em contrário.</w:t>
      </w:r>
    </w:p>
    <w:p w:rsidR="00AB5B2B" w:rsidRPr="00980B4F" w:rsidRDefault="00AB5B2B" w:rsidP="0043632E">
      <w:pPr>
        <w:jc w:val="both"/>
        <w:rPr>
          <w:rFonts w:ascii="Arial" w:hAnsi="Arial" w:cs="Arial"/>
        </w:rPr>
      </w:pPr>
    </w:p>
    <w:p w:rsidR="00893A88" w:rsidRPr="00980B4F" w:rsidRDefault="00893A88" w:rsidP="00980B4F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 xml:space="preserve">ia Turística de Barra Bonita, </w:t>
      </w:r>
      <w:r w:rsidR="009D0C08">
        <w:rPr>
          <w:rFonts w:ascii="Arial" w:hAnsi="Arial" w:cs="Arial"/>
        </w:rPr>
        <w:t>12 de Setembro</w:t>
      </w:r>
      <w:r w:rsidR="00730003">
        <w:rPr>
          <w:rFonts w:ascii="Arial" w:hAnsi="Arial" w:cs="Arial"/>
        </w:rPr>
        <w:t xml:space="preserve"> </w:t>
      </w:r>
      <w:r w:rsidR="002933AF" w:rsidRPr="00980B4F">
        <w:rPr>
          <w:rFonts w:ascii="Arial" w:hAnsi="Arial" w:cs="Arial"/>
        </w:rPr>
        <w:t>de 201</w:t>
      </w:r>
      <w:r w:rsidR="00980B4F">
        <w:rPr>
          <w:rFonts w:ascii="Arial" w:hAnsi="Arial" w:cs="Arial"/>
        </w:rPr>
        <w:t>7</w:t>
      </w:r>
      <w:r w:rsidRPr="00980B4F">
        <w:rPr>
          <w:rFonts w:ascii="Arial" w:hAnsi="Arial" w:cs="Arial"/>
        </w:rPr>
        <w:t>.</w:t>
      </w:r>
    </w:p>
    <w:p w:rsidR="00893A88" w:rsidRPr="00980B4F" w:rsidRDefault="00893A88" w:rsidP="00D81254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5348E1" w:rsidRPr="00980B4F" w:rsidRDefault="005348E1" w:rsidP="00D81254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</w:rPr>
      </w:pPr>
    </w:p>
    <w:p w:rsidR="00F968D5" w:rsidRPr="00980B4F" w:rsidRDefault="002933AF" w:rsidP="00D81254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NILES ZAMBELO JUNIOR</w:t>
      </w:r>
      <w:bookmarkStart w:id="0" w:name="_GoBack"/>
      <w:bookmarkEnd w:id="0"/>
    </w:p>
    <w:p w:rsidR="00F968D5" w:rsidRPr="00980B4F" w:rsidRDefault="00F968D5" w:rsidP="00D81254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p w:rsidR="005348E1" w:rsidRPr="00980B4F" w:rsidRDefault="005348E1" w:rsidP="00D81254">
      <w:pPr>
        <w:spacing w:line="280" w:lineRule="exact"/>
        <w:jc w:val="center"/>
        <w:rPr>
          <w:rFonts w:ascii="Arial" w:hAnsi="Arial" w:cs="Arial"/>
        </w:rPr>
      </w:pPr>
    </w:p>
    <w:sectPr w:rsidR="005348E1" w:rsidRPr="00980B4F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933AF"/>
    <w:rsid w:val="002F1AFB"/>
    <w:rsid w:val="00381DD5"/>
    <w:rsid w:val="003A2CC8"/>
    <w:rsid w:val="003C32C3"/>
    <w:rsid w:val="003E2255"/>
    <w:rsid w:val="0043632E"/>
    <w:rsid w:val="005348E1"/>
    <w:rsid w:val="00585F25"/>
    <w:rsid w:val="0068365D"/>
    <w:rsid w:val="00730003"/>
    <w:rsid w:val="007B1959"/>
    <w:rsid w:val="007C7187"/>
    <w:rsid w:val="00893A88"/>
    <w:rsid w:val="00980B4F"/>
    <w:rsid w:val="009D0C08"/>
    <w:rsid w:val="00AB5B2B"/>
    <w:rsid w:val="00AE0BE3"/>
    <w:rsid w:val="00C054D1"/>
    <w:rsid w:val="00CE74B3"/>
    <w:rsid w:val="00D54FB3"/>
    <w:rsid w:val="00D81254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2015-12-21T10:48:00Z</cp:lastPrinted>
  <dcterms:created xsi:type="dcterms:W3CDTF">2017-09-11T18:58:00Z</dcterms:created>
  <dcterms:modified xsi:type="dcterms:W3CDTF">2017-09-11T18:58:00Z</dcterms:modified>
</cp:coreProperties>
</file>